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1622" w14:textId="1F1F0D63" w:rsidR="00C32227" w:rsidRDefault="0013053A" w:rsidP="00B440CF">
      <w:pPr>
        <w:tabs>
          <w:tab w:val="left" w:pos="360"/>
        </w:tabs>
        <w:spacing w:after="0" w:line="240" w:lineRule="auto"/>
        <w:jc w:val="center"/>
        <w:rPr>
          <w:rFonts w:cstheme="minorHAnsi"/>
          <w:b/>
          <w:sz w:val="28"/>
          <w:szCs w:val="28"/>
        </w:rPr>
      </w:pPr>
      <w:r w:rsidRPr="00754DE3">
        <w:rPr>
          <w:rFonts w:cstheme="minorHAnsi"/>
          <w:b/>
          <w:sz w:val="28"/>
          <w:szCs w:val="28"/>
        </w:rPr>
        <w:t>District Comprehensive Evidence-Based Reading Plan</w:t>
      </w:r>
    </w:p>
    <w:p w14:paraId="22B2D20F" w14:textId="77777777" w:rsidR="00B440CF" w:rsidRPr="00B440CF" w:rsidRDefault="00B440CF" w:rsidP="00B440CF">
      <w:pPr>
        <w:tabs>
          <w:tab w:val="left" w:pos="360"/>
        </w:tabs>
        <w:spacing w:after="0" w:line="240" w:lineRule="auto"/>
        <w:jc w:val="center"/>
        <w:rPr>
          <w:rFonts w:cstheme="minorHAnsi"/>
          <w:b/>
        </w:rPr>
      </w:pPr>
    </w:p>
    <w:p w14:paraId="4CA99E65" w14:textId="1189441A" w:rsidR="006D2ACE" w:rsidRPr="00B440CF" w:rsidRDefault="00B201FE" w:rsidP="00B440CF">
      <w:pPr>
        <w:spacing w:after="0" w:line="240" w:lineRule="auto"/>
        <w:ind w:left="360"/>
        <w:rPr>
          <w:rFonts w:cstheme="minorHAnsi"/>
          <w:shd w:val="clear" w:color="auto" w:fill="FFFFFF"/>
        </w:rPr>
      </w:pPr>
      <w:r w:rsidRPr="00B440CF">
        <w:rPr>
          <w:rFonts w:cstheme="minorHAnsi"/>
          <w:shd w:val="clear" w:color="auto" w:fill="FFFFFF"/>
        </w:rPr>
        <w:t xml:space="preserve">Annually, school districts </w:t>
      </w:r>
      <w:r w:rsidR="00CC0E31" w:rsidRPr="00B440CF">
        <w:rPr>
          <w:rFonts w:cstheme="minorHAnsi"/>
          <w:shd w:val="clear" w:color="auto" w:fill="FFFFFF"/>
        </w:rPr>
        <w:t xml:space="preserve">must </w:t>
      </w:r>
      <w:r w:rsidR="000970E4" w:rsidRPr="00B440CF">
        <w:rPr>
          <w:rFonts w:cstheme="minorHAnsi"/>
          <w:shd w:val="clear" w:color="auto" w:fill="FFFFFF"/>
        </w:rPr>
        <w:t>devel</w:t>
      </w:r>
      <w:r w:rsidR="002F7B0C" w:rsidRPr="00B440CF">
        <w:rPr>
          <w:rFonts w:cstheme="minorHAnsi"/>
          <w:shd w:val="clear" w:color="auto" w:fill="FFFFFF"/>
        </w:rPr>
        <w:t>o</w:t>
      </w:r>
      <w:r w:rsidR="000970E4" w:rsidRPr="00B440CF">
        <w:rPr>
          <w:rFonts w:cstheme="minorHAnsi"/>
          <w:shd w:val="clear" w:color="auto" w:fill="FFFFFF"/>
        </w:rPr>
        <w:t xml:space="preserve">p </w:t>
      </w:r>
      <w:r w:rsidRPr="00B440CF">
        <w:rPr>
          <w:rFonts w:cstheme="minorHAnsi"/>
          <w:shd w:val="clear" w:color="auto" w:fill="FFFFFF"/>
        </w:rPr>
        <w:t xml:space="preserve">a Comprehensive Evidence-Based Reading Plan (CERP) </w:t>
      </w:r>
      <w:r w:rsidR="003E7BEC">
        <w:rPr>
          <w:rFonts w:cstheme="minorHAnsi"/>
          <w:shd w:val="clear" w:color="auto" w:fill="FFFFFF"/>
        </w:rPr>
        <w:t>that outlines the components of the district’s comprehensive system of reading instruction</w:t>
      </w:r>
      <w:r w:rsidRPr="00B440CF">
        <w:rPr>
          <w:rFonts w:cstheme="minorHAnsi"/>
          <w:shd w:val="clear" w:color="auto" w:fill="FFFFFF"/>
        </w:rPr>
        <w:t xml:space="preserve">. </w:t>
      </w:r>
      <w:r w:rsidR="00CC0E31" w:rsidRPr="00B440CF">
        <w:rPr>
          <w:rFonts w:cstheme="minorHAnsi"/>
          <w:shd w:val="clear" w:color="auto" w:fill="FFFFFF"/>
        </w:rPr>
        <w:t>In order to assist districts, the</w:t>
      </w:r>
      <w:r w:rsidR="000970E4" w:rsidRPr="00B440CF">
        <w:rPr>
          <w:rFonts w:cstheme="minorHAnsi"/>
          <w:shd w:val="clear" w:color="auto" w:fill="FFFFFF"/>
        </w:rPr>
        <w:t xml:space="preserve"> Florida Department of Education</w:t>
      </w:r>
      <w:r w:rsidR="00CC0E31" w:rsidRPr="00B440CF">
        <w:rPr>
          <w:rFonts w:cstheme="minorHAnsi"/>
          <w:shd w:val="clear" w:color="auto" w:fill="FFFFFF"/>
        </w:rPr>
        <w:t xml:space="preserve"> </w:t>
      </w:r>
      <w:r w:rsidR="000970E4" w:rsidRPr="00B440CF">
        <w:rPr>
          <w:rFonts w:cstheme="minorHAnsi"/>
          <w:shd w:val="clear" w:color="auto" w:fill="FFFFFF"/>
        </w:rPr>
        <w:t>(</w:t>
      </w:r>
      <w:r w:rsidR="00CC0E31" w:rsidRPr="00B440CF">
        <w:rPr>
          <w:rFonts w:cstheme="minorHAnsi"/>
          <w:shd w:val="clear" w:color="auto" w:fill="FFFFFF"/>
        </w:rPr>
        <w:t>Department</w:t>
      </w:r>
      <w:r w:rsidR="000970E4" w:rsidRPr="00B440CF">
        <w:rPr>
          <w:rFonts w:cstheme="minorHAnsi"/>
          <w:shd w:val="clear" w:color="auto" w:fill="FFFFFF"/>
        </w:rPr>
        <w:t>)</w:t>
      </w:r>
      <w:r w:rsidR="00CC0E31" w:rsidRPr="00B440CF">
        <w:rPr>
          <w:rFonts w:cstheme="minorHAnsi"/>
          <w:shd w:val="clear" w:color="auto" w:fill="FFFFFF"/>
        </w:rPr>
        <w:t xml:space="preserve"> has developed the attached format for district reading plans. Districts may utilize the Department’s format or an alternative developed by the district school board. </w:t>
      </w:r>
      <w:r w:rsidR="008616A5" w:rsidRPr="00B440CF">
        <w:rPr>
          <w:rFonts w:cstheme="minorHAnsi"/>
          <w:shd w:val="clear" w:color="auto" w:fill="FFFFFF"/>
        </w:rPr>
        <w:t xml:space="preserve">The </w:t>
      </w:r>
      <w:r w:rsidR="000970E4" w:rsidRPr="00B440CF">
        <w:rPr>
          <w:rFonts w:cstheme="minorHAnsi"/>
          <w:shd w:val="clear" w:color="auto" w:fill="FFFFFF"/>
        </w:rPr>
        <w:t>CERP</w:t>
      </w:r>
      <w:r w:rsidR="008616A5" w:rsidRPr="00B440CF">
        <w:rPr>
          <w:rFonts w:cstheme="minorHAnsi"/>
          <w:shd w:val="clear" w:color="auto" w:fill="FFFFFF"/>
        </w:rPr>
        <w:t xml:space="preserve"> must be approved by the </w:t>
      </w:r>
      <w:r w:rsidR="000970E4" w:rsidRPr="00B440CF">
        <w:rPr>
          <w:rFonts w:cstheme="minorHAnsi"/>
          <w:shd w:val="clear" w:color="auto" w:fill="FFFFFF"/>
        </w:rPr>
        <w:t>governing board or authority prior to submitting to the Department by August 1 for approval.</w:t>
      </w:r>
    </w:p>
    <w:p w14:paraId="782FD233" w14:textId="77777777" w:rsidR="00B440CF" w:rsidRPr="00B440CF" w:rsidRDefault="00B440CF" w:rsidP="00B440CF">
      <w:pPr>
        <w:spacing w:after="0" w:line="240" w:lineRule="auto"/>
        <w:ind w:left="360"/>
        <w:rPr>
          <w:rFonts w:cstheme="minorHAnsi"/>
          <w:shd w:val="clear" w:color="auto" w:fill="FFFFFF"/>
        </w:rPr>
      </w:pPr>
    </w:p>
    <w:p w14:paraId="009F1625" w14:textId="4E789597" w:rsidR="00345250" w:rsidRDefault="00845837" w:rsidP="00B440CF">
      <w:pPr>
        <w:spacing w:after="0" w:line="240" w:lineRule="auto"/>
        <w:ind w:left="360"/>
        <w:rPr>
          <w:rFonts w:cstheme="minorHAnsi"/>
          <w:shd w:val="clear" w:color="auto" w:fill="FFFFFF"/>
        </w:rPr>
      </w:pPr>
      <w:r w:rsidRPr="00B440CF">
        <w:rPr>
          <w:rFonts w:cstheme="minorHAnsi"/>
          <w:shd w:val="clear" w:color="auto" w:fill="FFFFFF"/>
        </w:rPr>
        <w:t xml:space="preserve">The District </w:t>
      </w:r>
      <w:r w:rsidR="00BA7C27" w:rsidRPr="00B440CF">
        <w:rPr>
          <w:rFonts w:cstheme="minorHAnsi"/>
          <w:shd w:val="clear" w:color="auto" w:fill="FFFFFF"/>
        </w:rPr>
        <w:t>CERP</w:t>
      </w:r>
      <w:r w:rsidRPr="00B440CF">
        <w:rPr>
          <w:rFonts w:cstheme="minorHAnsi"/>
          <w:shd w:val="clear" w:color="auto" w:fill="FFFFFF"/>
        </w:rPr>
        <w:t xml:space="preserve"> depicts and detail</w:t>
      </w:r>
      <w:r w:rsidR="00AF28FF" w:rsidRPr="00B440CF">
        <w:rPr>
          <w:rFonts w:cstheme="minorHAnsi"/>
          <w:shd w:val="clear" w:color="auto" w:fill="FFFFFF"/>
        </w:rPr>
        <w:t>s</w:t>
      </w:r>
      <w:r w:rsidRPr="00B440CF">
        <w:rPr>
          <w:rFonts w:cstheme="minorHAnsi"/>
          <w:shd w:val="clear" w:color="auto" w:fill="FFFFFF"/>
        </w:rPr>
        <w:t xml:space="preserve"> the role of administration (both district and school level), professional </w:t>
      </w:r>
      <w:r w:rsidR="005616D4" w:rsidRPr="00B440CF">
        <w:rPr>
          <w:rFonts w:cstheme="minorHAnsi"/>
          <w:shd w:val="clear" w:color="auto" w:fill="FFFFFF"/>
        </w:rPr>
        <w:t>learning</w:t>
      </w:r>
      <w:r w:rsidRPr="00B440CF">
        <w:rPr>
          <w:rFonts w:cstheme="minorHAnsi"/>
          <w:shd w:val="clear" w:color="auto" w:fill="FFFFFF"/>
        </w:rPr>
        <w:t>, assessment, curriculum</w:t>
      </w:r>
      <w:r w:rsidR="002C64F0" w:rsidRPr="00B440CF">
        <w:rPr>
          <w:rFonts w:cstheme="minorHAnsi"/>
          <w:shd w:val="clear" w:color="auto" w:fill="FFFFFF"/>
        </w:rPr>
        <w:t xml:space="preserve"> and</w:t>
      </w:r>
      <w:r w:rsidRPr="00B440CF">
        <w:rPr>
          <w:rFonts w:cstheme="minorHAnsi"/>
          <w:shd w:val="clear" w:color="auto" w:fill="FFFFFF"/>
        </w:rPr>
        <w:t xml:space="preserve"> instruction in the improvement of student learning of the B</w:t>
      </w:r>
      <w:r w:rsidR="000970E4" w:rsidRPr="00B440CF">
        <w:rPr>
          <w:rFonts w:cstheme="minorHAnsi"/>
          <w:shd w:val="clear" w:color="auto" w:fill="FFFFFF"/>
        </w:rPr>
        <w:t xml:space="preserve">enchmarks for </w:t>
      </w:r>
      <w:r w:rsidRPr="00B440CF">
        <w:rPr>
          <w:rFonts w:cstheme="minorHAnsi"/>
          <w:shd w:val="clear" w:color="auto" w:fill="FFFFFF"/>
        </w:rPr>
        <w:t>E</w:t>
      </w:r>
      <w:r w:rsidR="000970E4" w:rsidRPr="00B440CF">
        <w:rPr>
          <w:rFonts w:cstheme="minorHAnsi"/>
          <w:shd w:val="clear" w:color="auto" w:fill="FFFFFF"/>
        </w:rPr>
        <w:t xml:space="preserve">xcellent </w:t>
      </w:r>
      <w:r w:rsidRPr="00B440CF">
        <w:rPr>
          <w:rFonts w:cstheme="minorHAnsi"/>
          <w:shd w:val="clear" w:color="auto" w:fill="FFFFFF"/>
        </w:rPr>
        <w:t>S</w:t>
      </w:r>
      <w:r w:rsidR="000970E4" w:rsidRPr="00B440CF">
        <w:rPr>
          <w:rFonts w:cstheme="minorHAnsi"/>
          <w:shd w:val="clear" w:color="auto" w:fill="FFFFFF"/>
        </w:rPr>
        <w:t xml:space="preserve">tudent </w:t>
      </w:r>
      <w:r w:rsidRPr="00B440CF">
        <w:rPr>
          <w:rFonts w:cstheme="minorHAnsi"/>
          <w:shd w:val="clear" w:color="auto" w:fill="FFFFFF"/>
        </w:rPr>
        <w:t>T</w:t>
      </w:r>
      <w:r w:rsidR="000970E4" w:rsidRPr="00B440CF">
        <w:rPr>
          <w:rFonts w:cstheme="minorHAnsi"/>
          <w:shd w:val="clear" w:color="auto" w:fill="FFFFFF"/>
        </w:rPr>
        <w:t>hinking (B.E.S.T.)</w:t>
      </w:r>
      <w:r w:rsidRPr="00B440CF">
        <w:rPr>
          <w:rFonts w:cstheme="minorHAnsi"/>
          <w:shd w:val="clear" w:color="auto" w:fill="FFFFFF"/>
        </w:rPr>
        <w:t xml:space="preserve"> English Language Arts</w:t>
      </w:r>
      <w:r w:rsidR="00A04B40" w:rsidRPr="00B440CF">
        <w:rPr>
          <w:rFonts w:cstheme="minorHAnsi"/>
          <w:shd w:val="clear" w:color="auto" w:fill="FFFFFF"/>
        </w:rPr>
        <w:t xml:space="preserve"> (ELA)</w:t>
      </w:r>
      <w:r w:rsidRPr="00B440CF">
        <w:rPr>
          <w:rFonts w:cstheme="minorHAnsi"/>
          <w:shd w:val="clear" w:color="auto" w:fill="FFFFFF"/>
        </w:rPr>
        <w:t xml:space="preserve"> Standards as provided in </w:t>
      </w:r>
      <w:hyperlink r:id="rId11" w:history="1">
        <w:r w:rsidR="00CB5155" w:rsidRPr="00B440CF">
          <w:rPr>
            <w:rStyle w:val="Hyperlink"/>
            <w:rFonts w:cstheme="minorHAnsi"/>
            <w:shd w:val="clear" w:color="auto" w:fill="FFFFFF"/>
          </w:rPr>
          <w:t xml:space="preserve">Rule 6A-1.09401, </w:t>
        </w:r>
        <w:r w:rsidR="003E134E" w:rsidRPr="003E134E">
          <w:rPr>
            <w:rStyle w:val="Hyperlink"/>
            <w:rFonts w:cstheme="minorHAnsi"/>
            <w:shd w:val="clear" w:color="auto" w:fill="FFFFFF"/>
          </w:rPr>
          <w:t>Florida Administrative Code (F.A.C.)</w:t>
        </w:r>
        <w:r w:rsidR="003E134E">
          <w:rPr>
            <w:rStyle w:val="Hyperlink"/>
            <w:rFonts w:cstheme="minorHAnsi"/>
            <w:shd w:val="clear" w:color="auto" w:fill="FFFFFF"/>
          </w:rPr>
          <w:t xml:space="preserve">, </w:t>
        </w:r>
        <w:r w:rsidR="00CB5155" w:rsidRPr="00B440CF">
          <w:rPr>
            <w:rStyle w:val="Hyperlink"/>
            <w:rFonts w:cstheme="minorHAnsi"/>
            <w:shd w:val="clear" w:color="auto" w:fill="FFFFFF"/>
          </w:rPr>
          <w:t>Student Performance Standards</w:t>
        </w:r>
      </w:hyperlink>
      <w:r w:rsidR="002F3534" w:rsidRPr="00B440CF">
        <w:rPr>
          <w:rStyle w:val="Hyperlink"/>
          <w:rFonts w:cstheme="minorHAnsi"/>
          <w:color w:val="auto"/>
          <w:u w:val="none"/>
          <w:shd w:val="clear" w:color="auto" w:fill="FFFFFF"/>
        </w:rPr>
        <w:t>.</w:t>
      </w:r>
      <w:r w:rsidR="002F3534" w:rsidRPr="00B440CF">
        <w:rPr>
          <w:rFonts w:cstheme="minorHAnsi"/>
          <w:color w:val="1F1E1E"/>
          <w:shd w:val="clear" w:color="auto" w:fill="FFFFFF"/>
        </w:rPr>
        <w:t xml:space="preserve"> </w:t>
      </w:r>
      <w:r w:rsidRPr="00B440CF">
        <w:rPr>
          <w:rFonts w:cstheme="minorHAnsi"/>
          <w:shd w:val="clear" w:color="auto" w:fill="FFFFFF"/>
        </w:rPr>
        <w:t xml:space="preserve">This information </w:t>
      </w:r>
      <w:r w:rsidR="00AF28FF" w:rsidRPr="00B440CF">
        <w:rPr>
          <w:rFonts w:cstheme="minorHAnsi"/>
          <w:shd w:val="clear" w:color="auto" w:fill="FFFFFF"/>
        </w:rPr>
        <w:t>is</w:t>
      </w:r>
      <w:r w:rsidRPr="00B440CF">
        <w:rPr>
          <w:rFonts w:cstheme="minorHAnsi"/>
          <w:shd w:val="clear" w:color="auto" w:fill="FFFFFF"/>
        </w:rPr>
        <w:t xml:space="preserve"> reflected for all schools and grade levels and shared with all stakeholders, including school administrators, literacy leadership teams, literacy coaches, classroom instructors, support staff</w:t>
      </w:r>
      <w:r w:rsidR="002C64F0" w:rsidRPr="00B440CF">
        <w:rPr>
          <w:rFonts w:cstheme="minorHAnsi"/>
          <w:shd w:val="clear" w:color="auto" w:fill="FFFFFF"/>
        </w:rPr>
        <w:t xml:space="preserve"> and</w:t>
      </w:r>
      <w:r w:rsidRPr="00B440CF">
        <w:rPr>
          <w:rFonts w:cstheme="minorHAnsi"/>
          <w:shd w:val="clear" w:color="auto" w:fill="FFFFFF"/>
        </w:rPr>
        <w:t xml:space="preserve"> parents.</w:t>
      </w:r>
    </w:p>
    <w:p w14:paraId="60F33D70" w14:textId="77777777" w:rsidR="00B440CF" w:rsidRPr="00B440CF" w:rsidRDefault="00B440CF" w:rsidP="00B440CF">
      <w:pPr>
        <w:spacing w:after="0" w:line="240" w:lineRule="auto"/>
        <w:ind w:left="360"/>
        <w:rPr>
          <w:rStyle w:val="normaltextrun"/>
          <w:rFonts w:cstheme="minorHAnsi"/>
          <w:shd w:val="clear" w:color="auto" w:fill="FFFFFF"/>
        </w:rPr>
      </w:pPr>
    </w:p>
    <w:tbl>
      <w:tblPr>
        <w:tblStyle w:val="TableGrid"/>
        <w:tblpPr w:leftFromText="180" w:rightFromText="180" w:vertAnchor="text" w:horzAnchor="margin" w:tblpXSpec="center" w:tblpY="139"/>
        <w:tblW w:w="0" w:type="auto"/>
        <w:jc w:val="center"/>
        <w:tblLook w:val="04A0" w:firstRow="1" w:lastRow="0" w:firstColumn="1" w:lastColumn="0" w:noHBand="0" w:noVBand="1"/>
      </w:tblPr>
      <w:tblGrid>
        <w:gridCol w:w="9810"/>
      </w:tblGrid>
      <w:tr w:rsidR="00D042F4" w14:paraId="009F1627" w14:textId="77777777" w:rsidTr="209047CB">
        <w:trPr>
          <w:trHeight w:val="440"/>
          <w:jc w:val="center"/>
        </w:trPr>
        <w:tc>
          <w:tcPr>
            <w:tcW w:w="9810" w:type="dxa"/>
            <w:shd w:val="clear" w:color="auto" w:fill="9CC2E5" w:themeFill="accent5" w:themeFillTint="99"/>
            <w:vAlign w:val="center"/>
          </w:tcPr>
          <w:p w14:paraId="009F1626" w14:textId="3507A7D4" w:rsidR="00D042F4" w:rsidRPr="008D69F8" w:rsidRDefault="29DA9326" w:rsidP="43DE5970">
            <w:pPr>
              <w:pStyle w:val="paragraph"/>
              <w:numPr>
                <w:ilvl w:val="0"/>
                <w:numId w:val="12"/>
              </w:numPr>
              <w:spacing w:before="0" w:beforeAutospacing="0" w:after="0" w:afterAutospacing="0"/>
              <w:textAlignment w:val="baseline"/>
              <w:rPr>
                <w:rFonts w:asciiTheme="minorHAnsi" w:hAnsiTheme="minorHAnsi" w:cstheme="minorBidi"/>
                <w:b/>
                <w:bCs/>
              </w:rPr>
            </w:pPr>
            <w:r w:rsidRPr="209047CB">
              <w:rPr>
                <w:rStyle w:val="normaltextrun"/>
                <w:rFonts w:asciiTheme="minorHAnsi" w:hAnsiTheme="minorHAnsi" w:cstheme="minorBidi"/>
                <w:b/>
                <w:bCs/>
              </w:rPr>
              <w:t>Contact Information</w:t>
            </w:r>
            <w:r w:rsidRPr="209047CB">
              <w:rPr>
                <w:rStyle w:val="eop"/>
                <w:rFonts w:asciiTheme="minorHAnsi" w:hAnsiTheme="minorHAnsi" w:cstheme="minorBidi"/>
                <w:b/>
                <w:bCs/>
              </w:rPr>
              <w:t> </w:t>
            </w:r>
          </w:p>
        </w:tc>
      </w:tr>
    </w:tbl>
    <w:p w14:paraId="009F1628" w14:textId="77777777" w:rsidR="00A13A5D" w:rsidRPr="00B440CF" w:rsidRDefault="00A13A5D" w:rsidP="00B440CF">
      <w:pPr>
        <w:pStyle w:val="paragraph"/>
        <w:spacing w:before="0" w:beforeAutospacing="0" w:after="0" w:afterAutospacing="0"/>
        <w:ind w:left="630" w:hanging="270"/>
        <w:textAlignment w:val="baseline"/>
        <w:rPr>
          <w:rFonts w:asciiTheme="minorHAnsi" w:hAnsiTheme="minorHAnsi" w:cstheme="minorHAnsi"/>
          <w:sz w:val="22"/>
          <w:szCs w:val="22"/>
        </w:rPr>
      </w:pPr>
    </w:p>
    <w:p w14:paraId="009F1629" w14:textId="22341895" w:rsidR="0013053A" w:rsidRPr="00B440CF" w:rsidRDefault="0013053A" w:rsidP="00B440CF">
      <w:pPr>
        <w:pStyle w:val="paragraph"/>
        <w:spacing w:before="0" w:beforeAutospacing="0" w:after="0" w:afterAutospacing="0"/>
        <w:ind w:left="360"/>
        <w:textAlignment w:val="baseline"/>
        <w:rPr>
          <w:rFonts w:asciiTheme="minorHAnsi" w:hAnsiTheme="minorHAnsi" w:cstheme="minorHAnsi"/>
          <w:b/>
          <w:sz w:val="22"/>
          <w:szCs w:val="22"/>
        </w:rPr>
      </w:pPr>
      <w:r w:rsidRPr="00B440CF">
        <w:rPr>
          <w:rFonts w:asciiTheme="minorHAnsi" w:hAnsiTheme="minorHAnsi" w:cstheme="minorHAnsi"/>
          <w:sz w:val="22"/>
          <w:szCs w:val="22"/>
        </w:rPr>
        <w:t>The Main District Reading Contact will be the Department</w:t>
      </w:r>
      <w:r w:rsidR="000970E4" w:rsidRPr="00B440CF">
        <w:rPr>
          <w:rFonts w:asciiTheme="minorHAnsi" w:hAnsiTheme="minorHAnsi" w:cstheme="minorHAnsi"/>
          <w:sz w:val="22"/>
          <w:szCs w:val="22"/>
        </w:rPr>
        <w:t>’s</w:t>
      </w:r>
      <w:r w:rsidRPr="00B440CF">
        <w:rPr>
          <w:rFonts w:asciiTheme="minorHAnsi" w:hAnsiTheme="minorHAnsi" w:cstheme="minorHAnsi"/>
          <w:sz w:val="22"/>
          <w:szCs w:val="22"/>
        </w:rPr>
        <w:t xml:space="preserve"> contact for the District</w:t>
      </w:r>
      <w:r w:rsidR="00A73EE7" w:rsidRPr="00B440CF">
        <w:rPr>
          <w:rFonts w:asciiTheme="minorHAnsi" w:hAnsiTheme="minorHAnsi" w:cstheme="minorHAnsi"/>
          <w:sz w:val="22"/>
          <w:szCs w:val="22"/>
        </w:rPr>
        <w:t xml:space="preserve"> </w:t>
      </w:r>
      <w:r w:rsidR="00EE58C2" w:rsidRPr="00B440CF">
        <w:rPr>
          <w:rFonts w:asciiTheme="minorHAnsi" w:hAnsiTheme="minorHAnsi" w:cstheme="minorHAnsi"/>
          <w:sz w:val="22"/>
          <w:szCs w:val="22"/>
        </w:rPr>
        <w:t>CERP</w:t>
      </w:r>
      <w:r w:rsidRPr="00B440CF">
        <w:rPr>
          <w:rFonts w:asciiTheme="minorHAnsi" w:hAnsiTheme="minorHAnsi" w:cstheme="minorHAnsi"/>
          <w:sz w:val="22"/>
          <w:szCs w:val="22"/>
        </w:rPr>
        <w:t xml:space="preserve"> and is responsible for the plan and its implementation. Other contacts are those who work primarily with an area covered within the plan. </w:t>
      </w:r>
      <w:r w:rsidRPr="00507A81">
        <w:rPr>
          <w:rFonts w:asciiTheme="minorHAnsi" w:hAnsiTheme="minorHAnsi" w:cstheme="minorHAnsi"/>
          <w:bCs/>
          <w:sz w:val="22"/>
          <w:szCs w:val="22"/>
        </w:rPr>
        <w:t>Indicate the contacts for your district.</w:t>
      </w:r>
    </w:p>
    <w:p w14:paraId="12443A7F" w14:textId="5E84C2BF" w:rsidR="00E67A5F" w:rsidRPr="00B440CF" w:rsidRDefault="00E67A5F" w:rsidP="00B440CF">
      <w:pPr>
        <w:pStyle w:val="paragraph"/>
        <w:spacing w:before="0" w:beforeAutospacing="0" w:after="0" w:afterAutospacing="0"/>
        <w:ind w:left="360"/>
        <w:textAlignment w:val="baseline"/>
        <w:rPr>
          <w:rFonts w:asciiTheme="minorHAnsi" w:hAnsiTheme="minorHAnsi" w:cstheme="minorHAnsi"/>
          <w:b/>
          <w:sz w:val="22"/>
          <w:szCs w:val="22"/>
        </w:rPr>
      </w:pPr>
    </w:p>
    <w:tbl>
      <w:tblPr>
        <w:tblStyle w:val="TableGrid"/>
        <w:tblW w:w="0" w:type="auto"/>
        <w:tblInd w:w="355" w:type="dxa"/>
        <w:tblLook w:val="04A0" w:firstRow="1" w:lastRow="0" w:firstColumn="1" w:lastColumn="0" w:noHBand="0" w:noVBand="1"/>
      </w:tblPr>
      <w:tblGrid>
        <w:gridCol w:w="3150"/>
        <w:gridCol w:w="2049"/>
        <w:gridCol w:w="2778"/>
        <w:gridCol w:w="1833"/>
      </w:tblGrid>
      <w:tr w:rsidR="00E67A5F" w14:paraId="05AAD62F" w14:textId="77777777" w:rsidTr="00533FE1">
        <w:tc>
          <w:tcPr>
            <w:tcW w:w="3150" w:type="dxa"/>
            <w:shd w:val="clear" w:color="auto" w:fill="D9D9D9" w:themeFill="background1" w:themeFillShade="D9"/>
          </w:tcPr>
          <w:p w14:paraId="1B27EC00" w14:textId="77777777" w:rsidR="00E67A5F" w:rsidRPr="00B440CF" w:rsidRDefault="00E67A5F" w:rsidP="00D52BA0">
            <w:pPr>
              <w:rPr>
                <w:rFonts w:cstheme="minorHAnsi"/>
                <w:b/>
                <w:bCs/>
              </w:rPr>
            </w:pPr>
            <w:r w:rsidRPr="00B440CF">
              <w:rPr>
                <w:rFonts w:cstheme="minorHAnsi"/>
                <w:b/>
                <w:bCs/>
              </w:rPr>
              <w:t>Point of Contact</w:t>
            </w:r>
          </w:p>
        </w:tc>
        <w:tc>
          <w:tcPr>
            <w:tcW w:w="2049" w:type="dxa"/>
            <w:shd w:val="clear" w:color="auto" w:fill="D9D9D9" w:themeFill="background1" w:themeFillShade="D9"/>
          </w:tcPr>
          <w:p w14:paraId="65957A43" w14:textId="77777777" w:rsidR="00E67A5F" w:rsidRPr="00B440CF" w:rsidRDefault="00E67A5F" w:rsidP="00D52BA0">
            <w:pPr>
              <w:rPr>
                <w:rFonts w:cstheme="minorHAnsi"/>
                <w:b/>
                <w:bCs/>
              </w:rPr>
            </w:pPr>
            <w:r w:rsidRPr="00B440CF">
              <w:rPr>
                <w:rFonts w:cstheme="minorHAnsi"/>
                <w:b/>
                <w:bCs/>
              </w:rPr>
              <w:t>Name</w:t>
            </w:r>
          </w:p>
        </w:tc>
        <w:tc>
          <w:tcPr>
            <w:tcW w:w="2778" w:type="dxa"/>
            <w:shd w:val="clear" w:color="auto" w:fill="D9D9D9" w:themeFill="background1" w:themeFillShade="D9"/>
          </w:tcPr>
          <w:p w14:paraId="32805A5F" w14:textId="77777777" w:rsidR="00E67A5F" w:rsidRPr="00B440CF" w:rsidRDefault="00E67A5F" w:rsidP="00D52BA0">
            <w:pPr>
              <w:rPr>
                <w:rFonts w:cstheme="minorHAnsi"/>
                <w:b/>
                <w:bCs/>
              </w:rPr>
            </w:pPr>
            <w:r w:rsidRPr="00B440CF">
              <w:rPr>
                <w:rFonts w:cstheme="minorHAnsi"/>
                <w:b/>
                <w:bCs/>
              </w:rPr>
              <w:t xml:space="preserve">Email </w:t>
            </w:r>
          </w:p>
        </w:tc>
        <w:tc>
          <w:tcPr>
            <w:tcW w:w="1833" w:type="dxa"/>
            <w:shd w:val="clear" w:color="auto" w:fill="D9D9D9" w:themeFill="background1" w:themeFillShade="D9"/>
          </w:tcPr>
          <w:p w14:paraId="0117B5EC" w14:textId="77777777" w:rsidR="00E67A5F" w:rsidRPr="00B440CF" w:rsidRDefault="00E67A5F" w:rsidP="00D52BA0">
            <w:pPr>
              <w:rPr>
                <w:rFonts w:cstheme="minorHAnsi"/>
                <w:b/>
                <w:bCs/>
              </w:rPr>
            </w:pPr>
            <w:r w:rsidRPr="00B440CF">
              <w:rPr>
                <w:rFonts w:cstheme="minorHAnsi"/>
                <w:b/>
                <w:bCs/>
              </w:rPr>
              <w:t>Phone</w:t>
            </w:r>
          </w:p>
        </w:tc>
      </w:tr>
      <w:tr w:rsidR="004504E5" w14:paraId="74CD9324" w14:textId="77777777" w:rsidTr="00533FE1">
        <w:tc>
          <w:tcPr>
            <w:tcW w:w="3150" w:type="dxa"/>
          </w:tcPr>
          <w:p w14:paraId="05E78C71" w14:textId="0B3CB83E" w:rsidR="004504E5" w:rsidRPr="00B440CF" w:rsidRDefault="004504E5" w:rsidP="004504E5">
            <w:pPr>
              <w:rPr>
                <w:rFonts w:cstheme="minorHAnsi"/>
              </w:rPr>
            </w:pPr>
            <w:r>
              <w:t xml:space="preserve">Main Reading Contact </w:t>
            </w:r>
          </w:p>
        </w:tc>
        <w:tc>
          <w:tcPr>
            <w:tcW w:w="2049" w:type="dxa"/>
          </w:tcPr>
          <w:p w14:paraId="1F036EFA" w14:textId="3374DEFE" w:rsidR="004504E5" w:rsidRPr="00B440CF" w:rsidRDefault="004504E5" w:rsidP="004504E5">
            <w:pPr>
              <w:rPr>
                <w:rFonts w:cstheme="minorHAnsi"/>
              </w:rPr>
            </w:pPr>
            <w:r>
              <w:t>Pamela Price</w:t>
            </w:r>
          </w:p>
        </w:tc>
        <w:tc>
          <w:tcPr>
            <w:tcW w:w="2778" w:type="dxa"/>
          </w:tcPr>
          <w:p w14:paraId="61C52F8E" w14:textId="259B8028" w:rsidR="004504E5" w:rsidRPr="00B440CF" w:rsidRDefault="004504E5" w:rsidP="004504E5">
            <w:pPr>
              <w:rPr>
                <w:rFonts w:cstheme="minorHAnsi"/>
              </w:rPr>
            </w:pPr>
            <w:r>
              <w:t>pamela.price@hdsb.prg</w:t>
            </w:r>
          </w:p>
        </w:tc>
        <w:tc>
          <w:tcPr>
            <w:tcW w:w="1833" w:type="dxa"/>
          </w:tcPr>
          <w:p w14:paraId="64BE54F1" w14:textId="599035C1" w:rsidR="004504E5" w:rsidRPr="00B440CF" w:rsidRDefault="004504E5" w:rsidP="004504E5">
            <w:pPr>
              <w:rPr>
                <w:rFonts w:cstheme="minorHAnsi"/>
              </w:rPr>
            </w:pPr>
            <w:r>
              <w:t>850-547-6674</w:t>
            </w:r>
          </w:p>
        </w:tc>
      </w:tr>
      <w:tr w:rsidR="004504E5" w14:paraId="5219CA20" w14:textId="77777777" w:rsidTr="00533FE1">
        <w:tc>
          <w:tcPr>
            <w:tcW w:w="3150" w:type="dxa"/>
          </w:tcPr>
          <w:p w14:paraId="0D92B402" w14:textId="0035F8FB" w:rsidR="004504E5" w:rsidRPr="00B440CF" w:rsidRDefault="004504E5" w:rsidP="004504E5">
            <w:pPr>
              <w:rPr>
                <w:rFonts w:cstheme="minorHAnsi"/>
              </w:rPr>
            </w:pPr>
            <w:r w:rsidRPr="000E3C70">
              <w:rPr>
                <w:rFonts w:cstheme="minorHAnsi"/>
              </w:rPr>
              <w:t>Data Element</w:t>
            </w:r>
          </w:p>
        </w:tc>
        <w:tc>
          <w:tcPr>
            <w:tcW w:w="2049" w:type="dxa"/>
          </w:tcPr>
          <w:p w14:paraId="501061CE" w14:textId="37632773" w:rsidR="004504E5" w:rsidRPr="00B440CF" w:rsidRDefault="00F97DBA" w:rsidP="004504E5">
            <w:pPr>
              <w:rPr>
                <w:rFonts w:cstheme="minorHAnsi"/>
              </w:rPr>
            </w:pPr>
            <w:r>
              <w:t>Nicki Mitchell</w:t>
            </w:r>
          </w:p>
        </w:tc>
        <w:tc>
          <w:tcPr>
            <w:tcW w:w="2778" w:type="dxa"/>
          </w:tcPr>
          <w:p w14:paraId="1F84F4B4" w14:textId="12901823" w:rsidR="004504E5" w:rsidRPr="00B440CF" w:rsidRDefault="00F97DBA" w:rsidP="004504E5">
            <w:pPr>
              <w:rPr>
                <w:rFonts w:cstheme="minorHAnsi"/>
              </w:rPr>
            </w:pPr>
            <w:r>
              <w:t>nicki.mitchell</w:t>
            </w:r>
            <w:r w:rsidR="004504E5">
              <w:t>@hdsb.org</w:t>
            </w:r>
          </w:p>
        </w:tc>
        <w:tc>
          <w:tcPr>
            <w:tcW w:w="1833" w:type="dxa"/>
          </w:tcPr>
          <w:p w14:paraId="4AAC6133" w14:textId="4FE8D890" w:rsidR="004504E5" w:rsidRPr="00B440CF" w:rsidRDefault="004504E5" w:rsidP="004504E5">
            <w:pPr>
              <w:rPr>
                <w:rFonts w:cstheme="minorHAnsi"/>
              </w:rPr>
            </w:pPr>
            <w:r>
              <w:t>850-547-6674</w:t>
            </w:r>
          </w:p>
        </w:tc>
      </w:tr>
      <w:tr w:rsidR="004504E5" w14:paraId="335CEF99" w14:textId="77777777" w:rsidTr="00533FE1">
        <w:tc>
          <w:tcPr>
            <w:tcW w:w="3150" w:type="dxa"/>
          </w:tcPr>
          <w:p w14:paraId="426C1D58" w14:textId="631216BB" w:rsidR="004504E5" w:rsidRPr="00B440CF" w:rsidRDefault="004504E5" w:rsidP="004504E5">
            <w:pPr>
              <w:rPr>
                <w:rFonts w:cstheme="minorHAnsi"/>
              </w:rPr>
            </w:pPr>
            <w:r w:rsidRPr="000E3C70">
              <w:rPr>
                <w:rFonts w:cstheme="minorHAnsi"/>
              </w:rPr>
              <w:t>Third Grade Promotion</w:t>
            </w:r>
          </w:p>
        </w:tc>
        <w:tc>
          <w:tcPr>
            <w:tcW w:w="2049" w:type="dxa"/>
          </w:tcPr>
          <w:p w14:paraId="48AE8C24" w14:textId="47FEF081" w:rsidR="004504E5" w:rsidRPr="00B440CF" w:rsidRDefault="004504E5" w:rsidP="004504E5">
            <w:pPr>
              <w:rPr>
                <w:rFonts w:cstheme="minorHAnsi"/>
              </w:rPr>
            </w:pPr>
            <w:r>
              <w:t>Pamela Price</w:t>
            </w:r>
          </w:p>
        </w:tc>
        <w:tc>
          <w:tcPr>
            <w:tcW w:w="2778" w:type="dxa"/>
          </w:tcPr>
          <w:p w14:paraId="6B430C61" w14:textId="1A5D6646" w:rsidR="004504E5" w:rsidRPr="00B440CF" w:rsidRDefault="004504E5" w:rsidP="004504E5">
            <w:pPr>
              <w:rPr>
                <w:rFonts w:cstheme="minorHAnsi"/>
              </w:rPr>
            </w:pPr>
            <w:r>
              <w:t>pamela.price@hdsb.prg</w:t>
            </w:r>
          </w:p>
        </w:tc>
        <w:tc>
          <w:tcPr>
            <w:tcW w:w="1833" w:type="dxa"/>
          </w:tcPr>
          <w:p w14:paraId="063ED423" w14:textId="0C294401" w:rsidR="004504E5" w:rsidRPr="00B440CF" w:rsidRDefault="004504E5" w:rsidP="004504E5">
            <w:pPr>
              <w:rPr>
                <w:rFonts w:cstheme="minorHAnsi"/>
              </w:rPr>
            </w:pPr>
            <w:r>
              <w:t>850-547-6674</w:t>
            </w:r>
          </w:p>
        </w:tc>
      </w:tr>
      <w:tr w:rsidR="004504E5" w14:paraId="125EDC9B" w14:textId="77777777" w:rsidTr="00533FE1">
        <w:tc>
          <w:tcPr>
            <w:tcW w:w="3150" w:type="dxa"/>
          </w:tcPr>
          <w:p w14:paraId="0F6092DB" w14:textId="17745999" w:rsidR="004504E5" w:rsidRPr="00B440CF" w:rsidRDefault="004504E5" w:rsidP="004504E5">
            <w:pPr>
              <w:rPr>
                <w:rFonts w:cstheme="minorHAnsi"/>
              </w:rPr>
            </w:pPr>
            <w:r w:rsidRPr="000E3C70">
              <w:rPr>
                <w:rFonts w:cstheme="minorHAnsi"/>
              </w:rPr>
              <w:t xml:space="preserve">Multi-Tiered System of Supports </w:t>
            </w:r>
          </w:p>
        </w:tc>
        <w:tc>
          <w:tcPr>
            <w:tcW w:w="2049" w:type="dxa"/>
          </w:tcPr>
          <w:p w14:paraId="06EE9FF9" w14:textId="659E03EB" w:rsidR="004504E5" w:rsidRPr="00B440CF" w:rsidRDefault="004504E5" w:rsidP="004504E5">
            <w:pPr>
              <w:rPr>
                <w:rFonts w:cstheme="minorHAnsi"/>
              </w:rPr>
            </w:pPr>
            <w:r>
              <w:t>JaLisa Brannon</w:t>
            </w:r>
          </w:p>
        </w:tc>
        <w:tc>
          <w:tcPr>
            <w:tcW w:w="2778" w:type="dxa"/>
          </w:tcPr>
          <w:p w14:paraId="0B7BC0B8" w14:textId="7A093731" w:rsidR="004504E5" w:rsidRPr="00B440CF" w:rsidRDefault="004504E5" w:rsidP="004504E5">
            <w:pPr>
              <w:rPr>
                <w:rFonts w:cstheme="minorHAnsi"/>
              </w:rPr>
            </w:pPr>
            <w:r>
              <w:t>jalisa.brannon@hdsb.org</w:t>
            </w:r>
          </w:p>
        </w:tc>
        <w:tc>
          <w:tcPr>
            <w:tcW w:w="1833" w:type="dxa"/>
          </w:tcPr>
          <w:p w14:paraId="259CFB3B" w14:textId="4E97576C" w:rsidR="004504E5" w:rsidRPr="00B440CF" w:rsidRDefault="004504E5" w:rsidP="004504E5">
            <w:pPr>
              <w:rPr>
                <w:rFonts w:cstheme="minorHAnsi"/>
              </w:rPr>
            </w:pPr>
            <w:r>
              <w:t>850-547-6674</w:t>
            </w:r>
          </w:p>
        </w:tc>
      </w:tr>
      <w:tr w:rsidR="004504E5" w14:paraId="65E62F64" w14:textId="77777777" w:rsidTr="00533FE1">
        <w:tc>
          <w:tcPr>
            <w:tcW w:w="3150" w:type="dxa"/>
          </w:tcPr>
          <w:p w14:paraId="5C41D570" w14:textId="1FEB9CF4" w:rsidR="004504E5" w:rsidRPr="00B440CF" w:rsidRDefault="004504E5" w:rsidP="004504E5">
            <w:pPr>
              <w:rPr>
                <w:rFonts w:cstheme="minorHAnsi"/>
              </w:rPr>
            </w:pPr>
            <w:r>
              <w:t xml:space="preserve">Elementary ELA </w:t>
            </w:r>
          </w:p>
        </w:tc>
        <w:tc>
          <w:tcPr>
            <w:tcW w:w="2049" w:type="dxa"/>
          </w:tcPr>
          <w:p w14:paraId="64A60D31" w14:textId="3E42E04B" w:rsidR="004504E5" w:rsidRPr="00B440CF" w:rsidRDefault="00C158F4" w:rsidP="004504E5">
            <w:pPr>
              <w:rPr>
                <w:rFonts w:cstheme="minorHAnsi"/>
              </w:rPr>
            </w:pPr>
            <w:r>
              <w:t>Stephanie Paul</w:t>
            </w:r>
          </w:p>
        </w:tc>
        <w:tc>
          <w:tcPr>
            <w:tcW w:w="2778" w:type="dxa"/>
          </w:tcPr>
          <w:p w14:paraId="5154F308" w14:textId="29358601" w:rsidR="004504E5" w:rsidRPr="00B440CF" w:rsidRDefault="00C158F4" w:rsidP="004504E5">
            <w:pPr>
              <w:rPr>
                <w:rFonts w:cstheme="minorHAnsi"/>
              </w:rPr>
            </w:pPr>
            <w:r>
              <w:t>stephanie.paul</w:t>
            </w:r>
            <w:r w:rsidR="004504E5">
              <w:t>@hdsb.org</w:t>
            </w:r>
          </w:p>
        </w:tc>
        <w:tc>
          <w:tcPr>
            <w:tcW w:w="1833" w:type="dxa"/>
          </w:tcPr>
          <w:p w14:paraId="42FC58C4" w14:textId="28E9A326" w:rsidR="004504E5" w:rsidRPr="00B440CF" w:rsidRDefault="004504E5" w:rsidP="004504E5">
            <w:pPr>
              <w:rPr>
                <w:rFonts w:cstheme="minorHAnsi"/>
              </w:rPr>
            </w:pPr>
            <w:r>
              <w:t>850-836-4296</w:t>
            </w:r>
          </w:p>
        </w:tc>
      </w:tr>
      <w:tr w:rsidR="00533FE1" w14:paraId="6D742FA7" w14:textId="77777777" w:rsidTr="00533FE1">
        <w:tc>
          <w:tcPr>
            <w:tcW w:w="3150" w:type="dxa"/>
          </w:tcPr>
          <w:p w14:paraId="0E8CE2EE" w14:textId="2789FEF3" w:rsidR="00533FE1" w:rsidRDefault="00533FE1" w:rsidP="00533FE1">
            <w:r>
              <w:t>Middle School ELA</w:t>
            </w:r>
          </w:p>
        </w:tc>
        <w:tc>
          <w:tcPr>
            <w:tcW w:w="2049" w:type="dxa"/>
          </w:tcPr>
          <w:p w14:paraId="4DEA7C82" w14:textId="74067788" w:rsidR="00533FE1" w:rsidRDefault="00533FE1" w:rsidP="00533FE1">
            <w:r>
              <w:t>Amy Hicks</w:t>
            </w:r>
          </w:p>
        </w:tc>
        <w:tc>
          <w:tcPr>
            <w:tcW w:w="2778" w:type="dxa"/>
          </w:tcPr>
          <w:p w14:paraId="37B75BF9" w14:textId="372492A5" w:rsidR="00533FE1" w:rsidRDefault="00533FE1" w:rsidP="00533FE1">
            <w:r>
              <w:t>amy.hicks@hdsb.org</w:t>
            </w:r>
          </w:p>
        </w:tc>
        <w:tc>
          <w:tcPr>
            <w:tcW w:w="1833" w:type="dxa"/>
          </w:tcPr>
          <w:p w14:paraId="105023A5" w14:textId="111A8FB2" w:rsidR="00533FE1" w:rsidRDefault="00533FE1" w:rsidP="00533FE1">
            <w:r>
              <w:t>850-547-3631</w:t>
            </w:r>
          </w:p>
        </w:tc>
      </w:tr>
      <w:tr w:rsidR="00533FE1" w14:paraId="4C16744F" w14:textId="77777777" w:rsidTr="00533FE1">
        <w:tc>
          <w:tcPr>
            <w:tcW w:w="3150" w:type="dxa"/>
          </w:tcPr>
          <w:p w14:paraId="54457407" w14:textId="43076BA4" w:rsidR="00533FE1" w:rsidRDefault="00533FE1" w:rsidP="00533FE1">
            <w:r>
              <w:t>Secondary School ELA</w:t>
            </w:r>
          </w:p>
        </w:tc>
        <w:tc>
          <w:tcPr>
            <w:tcW w:w="2049" w:type="dxa"/>
          </w:tcPr>
          <w:p w14:paraId="07811DDE" w14:textId="0EB95377" w:rsidR="00533FE1" w:rsidRDefault="00533FE1" w:rsidP="00533FE1">
            <w:r>
              <w:t>Melissa Ward</w:t>
            </w:r>
          </w:p>
        </w:tc>
        <w:tc>
          <w:tcPr>
            <w:tcW w:w="2778" w:type="dxa"/>
          </w:tcPr>
          <w:p w14:paraId="7F6381A5" w14:textId="76C3AA62" w:rsidR="00533FE1" w:rsidRDefault="00533FE1" w:rsidP="00533FE1">
            <w:r>
              <w:t>melissa.ward@hdsb.org</w:t>
            </w:r>
          </w:p>
        </w:tc>
        <w:tc>
          <w:tcPr>
            <w:tcW w:w="1833" w:type="dxa"/>
          </w:tcPr>
          <w:p w14:paraId="27719965" w14:textId="4B6C6D9C" w:rsidR="00533FE1" w:rsidRDefault="00533FE1" w:rsidP="00533FE1">
            <w:r>
              <w:t>850-547-9000</w:t>
            </w:r>
          </w:p>
        </w:tc>
      </w:tr>
      <w:tr w:rsidR="00533FE1" w14:paraId="60EFC8E4" w14:textId="77777777" w:rsidTr="00533FE1">
        <w:tc>
          <w:tcPr>
            <w:tcW w:w="3150" w:type="dxa"/>
          </w:tcPr>
          <w:p w14:paraId="07CC6225" w14:textId="19B5C4D4" w:rsidR="00533FE1" w:rsidRDefault="00533FE1" w:rsidP="00533FE1">
            <w:r>
              <w:t>Assessment</w:t>
            </w:r>
          </w:p>
        </w:tc>
        <w:tc>
          <w:tcPr>
            <w:tcW w:w="2049" w:type="dxa"/>
          </w:tcPr>
          <w:p w14:paraId="46DDD638" w14:textId="6D4CB39B" w:rsidR="00533FE1" w:rsidRDefault="00533FE1" w:rsidP="00533FE1">
            <w:r>
              <w:t>Pamela Price</w:t>
            </w:r>
          </w:p>
        </w:tc>
        <w:tc>
          <w:tcPr>
            <w:tcW w:w="2778" w:type="dxa"/>
          </w:tcPr>
          <w:p w14:paraId="477005B3" w14:textId="32934329" w:rsidR="00533FE1" w:rsidRDefault="00533FE1" w:rsidP="00533FE1">
            <w:r>
              <w:t>pamela.price@hdsb.prg</w:t>
            </w:r>
          </w:p>
        </w:tc>
        <w:tc>
          <w:tcPr>
            <w:tcW w:w="1833" w:type="dxa"/>
          </w:tcPr>
          <w:p w14:paraId="2F977853" w14:textId="56844D7E" w:rsidR="00533FE1" w:rsidRDefault="00533FE1" w:rsidP="00533FE1">
            <w:r>
              <w:t>850-547-6674</w:t>
            </w:r>
          </w:p>
        </w:tc>
      </w:tr>
      <w:tr w:rsidR="00533FE1" w14:paraId="4737EA70" w14:textId="77777777" w:rsidTr="00533FE1">
        <w:tc>
          <w:tcPr>
            <w:tcW w:w="3150" w:type="dxa"/>
          </w:tcPr>
          <w:p w14:paraId="2039277F" w14:textId="2C9DAD32" w:rsidR="00533FE1" w:rsidRDefault="00533FE1" w:rsidP="00533FE1">
            <w:r>
              <w:t>Reading Endorsement</w:t>
            </w:r>
          </w:p>
        </w:tc>
        <w:tc>
          <w:tcPr>
            <w:tcW w:w="2049" w:type="dxa"/>
          </w:tcPr>
          <w:p w14:paraId="4BAD064F" w14:textId="380A2983" w:rsidR="00533FE1" w:rsidRDefault="00533FE1" w:rsidP="00533FE1">
            <w:r>
              <w:t>Pamela Price</w:t>
            </w:r>
          </w:p>
        </w:tc>
        <w:tc>
          <w:tcPr>
            <w:tcW w:w="2778" w:type="dxa"/>
          </w:tcPr>
          <w:p w14:paraId="47D7D001" w14:textId="78E751F7" w:rsidR="00533FE1" w:rsidRDefault="00533FE1" w:rsidP="00533FE1">
            <w:r>
              <w:t>pamela.price@hdsb.prg</w:t>
            </w:r>
          </w:p>
        </w:tc>
        <w:tc>
          <w:tcPr>
            <w:tcW w:w="1833" w:type="dxa"/>
          </w:tcPr>
          <w:p w14:paraId="3D537EE5" w14:textId="5D406697" w:rsidR="00533FE1" w:rsidRDefault="00533FE1" w:rsidP="00533FE1">
            <w:r>
              <w:t>850-547-6674</w:t>
            </w:r>
          </w:p>
        </w:tc>
      </w:tr>
      <w:tr w:rsidR="00533FE1" w14:paraId="41557BD2" w14:textId="77777777" w:rsidTr="00533FE1">
        <w:tc>
          <w:tcPr>
            <w:tcW w:w="3150" w:type="dxa"/>
          </w:tcPr>
          <w:p w14:paraId="5970F9A5" w14:textId="0AACA46C" w:rsidR="00533FE1" w:rsidRDefault="00533FE1" w:rsidP="00533FE1">
            <w:r>
              <w:t>Reading Curriculum</w:t>
            </w:r>
          </w:p>
        </w:tc>
        <w:tc>
          <w:tcPr>
            <w:tcW w:w="2049" w:type="dxa"/>
          </w:tcPr>
          <w:p w14:paraId="5E26046F" w14:textId="1C2C767D" w:rsidR="00533FE1" w:rsidRDefault="00533FE1" w:rsidP="00533FE1">
            <w:r>
              <w:t>Pamela Price</w:t>
            </w:r>
          </w:p>
        </w:tc>
        <w:tc>
          <w:tcPr>
            <w:tcW w:w="2778" w:type="dxa"/>
          </w:tcPr>
          <w:p w14:paraId="7384F9D3" w14:textId="70CA562D" w:rsidR="00533FE1" w:rsidRDefault="00533FE1" w:rsidP="00533FE1">
            <w:r>
              <w:t>pamela.price@hdsb.prg</w:t>
            </w:r>
          </w:p>
        </w:tc>
        <w:tc>
          <w:tcPr>
            <w:tcW w:w="1833" w:type="dxa"/>
          </w:tcPr>
          <w:p w14:paraId="4F711C3F" w14:textId="1D58E21A" w:rsidR="00533FE1" w:rsidRDefault="00533FE1" w:rsidP="00533FE1">
            <w:r>
              <w:t>850-547-6674</w:t>
            </w:r>
          </w:p>
        </w:tc>
      </w:tr>
      <w:tr w:rsidR="00533FE1" w14:paraId="69380DD2" w14:textId="77777777" w:rsidTr="00533FE1">
        <w:tc>
          <w:tcPr>
            <w:tcW w:w="3150" w:type="dxa"/>
          </w:tcPr>
          <w:p w14:paraId="44413CD7" w14:textId="75E6CCB2" w:rsidR="00533FE1" w:rsidRDefault="00533FE1" w:rsidP="00533FE1">
            <w:r>
              <w:t>Professional Development</w:t>
            </w:r>
          </w:p>
        </w:tc>
        <w:tc>
          <w:tcPr>
            <w:tcW w:w="2049" w:type="dxa"/>
          </w:tcPr>
          <w:p w14:paraId="15C7CAEA" w14:textId="3247ACEB" w:rsidR="00533FE1" w:rsidRDefault="00533FE1" w:rsidP="00533FE1">
            <w:r>
              <w:t>Pamela Price</w:t>
            </w:r>
          </w:p>
        </w:tc>
        <w:tc>
          <w:tcPr>
            <w:tcW w:w="2778" w:type="dxa"/>
          </w:tcPr>
          <w:p w14:paraId="2CC03F70" w14:textId="02C18EB6" w:rsidR="00533FE1" w:rsidRDefault="00533FE1" w:rsidP="00533FE1">
            <w:r>
              <w:t>pamela.price@hdsb.prg</w:t>
            </w:r>
          </w:p>
        </w:tc>
        <w:tc>
          <w:tcPr>
            <w:tcW w:w="1833" w:type="dxa"/>
          </w:tcPr>
          <w:p w14:paraId="664E69A7" w14:textId="568C9FB4" w:rsidR="00533FE1" w:rsidRDefault="00533FE1" w:rsidP="00533FE1">
            <w:r>
              <w:t>850-547-6674</w:t>
            </w:r>
          </w:p>
        </w:tc>
      </w:tr>
      <w:tr w:rsidR="00533FE1" w14:paraId="2E21DDED" w14:textId="77777777" w:rsidTr="00533FE1">
        <w:tc>
          <w:tcPr>
            <w:tcW w:w="3150" w:type="dxa"/>
          </w:tcPr>
          <w:p w14:paraId="0EF788F9" w14:textId="6BD79016" w:rsidR="00533FE1" w:rsidRDefault="00533FE1" w:rsidP="00533FE1">
            <w:r>
              <w:t>Summer Reading Camp</w:t>
            </w:r>
          </w:p>
        </w:tc>
        <w:tc>
          <w:tcPr>
            <w:tcW w:w="2049" w:type="dxa"/>
          </w:tcPr>
          <w:p w14:paraId="494E8316" w14:textId="47BF88B7" w:rsidR="00533FE1" w:rsidRDefault="00533FE1" w:rsidP="00533FE1">
            <w:r>
              <w:t>Pamela Price</w:t>
            </w:r>
          </w:p>
        </w:tc>
        <w:tc>
          <w:tcPr>
            <w:tcW w:w="2778" w:type="dxa"/>
          </w:tcPr>
          <w:p w14:paraId="6407B988" w14:textId="19EC9D8A" w:rsidR="00533FE1" w:rsidRDefault="00533FE1" w:rsidP="00533FE1">
            <w:r>
              <w:t>pamela.price@hdsb.prg</w:t>
            </w:r>
          </w:p>
        </w:tc>
        <w:tc>
          <w:tcPr>
            <w:tcW w:w="1833" w:type="dxa"/>
          </w:tcPr>
          <w:p w14:paraId="17658EBE" w14:textId="25646E6F" w:rsidR="00533FE1" w:rsidRDefault="00533FE1" w:rsidP="00533FE1">
            <w:r>
              <w:t>850-547-6674</w:t>
            </w:r>
          </w:p>
        </w:tc>
      </w:tr>
      <w:tr w:rsidR="00533FE1" w14:paraId="3FD4A32D" w14:textId="77777777" w:rsidTr="00533FE1">
        <w:tc>
          <w:tcPr>
            <w:tcW w:w="3150" w:type="dxa"/>
          </w:tcPr>
          <w:p w14:paraId="12A6AD44" w14:textId="18ED4DC0" w:rsidR="00533FE1" w:rsidRDefault="00533FE1" w:rsidP="00533FE1">
            <w:r>
              <w:t xml:space="preserve">Third Grade Promotion </w:t>
            </w:r>
          </w:p>
        </w:tc>
        <w:tc>
          <w:tcPr>
            <w:tcW w:w="2049" w:type="dxa"/>
          </w:tcPr>
          <w:p w14:paraId="1F51BF47" w14:textId="62CC85C8" w:rsidR="00533FE1" w:rsidRDefault="00533FE1" w:rsidP="00533FE1">
            <w:r>
              <w:t>Pamela Price</w:t>
            </w:r>
          </w:p>
        </w:tc>
        <w:tc>
          <w:tcPr>
            <w:tcW w:w="2778" w:type="dxa"/>
          </w:tcPr>
          <w:p w14:paraId="1E23DBC4" w14:textId="5B352AFD" w:rsidR="00533FE1" w:rsidRDefault="00533FE1" w:rsidP="00533FE1">
            <w:r>
              <w:t>pamela.price@hdsb.prg</w:t>
            </w:r>
          </w:p>
        </w:tc>
        <w:tc>
          <w:tcPr>
            <w:tcW w:w="1833" w:type="dxa"/>
          </w:tcPr>
          <w:p w14:paraId="60B2A0EE" w14:textId="21BF03E1" w:rsidR="00533FE1" w:rsidRDefault="00533FE1" w:rsidP="00533FE1">
            <w:r>
              <w:t>850-547-6674</w:t>
            </w:r>
          </w:p>
        </w:tc>
      </w:tr>
    </w:tbl>
    <w:p w14:paraId="26300476" w14:textId="77777777" w:rsidR="00E67A5F" w:rsidRPr="00B440CF" w:rsidRDefault="00E67A5F" w:rsidP="00A13A5D">
      <w:pPr>
        <w:pStyle w:val="paragraph"/>
        <w:spacing w:before="0" w:beforeAutospacing="0" w:after="0" w:afterAutospacing="0"/>
        <w:ind w:left="360"/>
        <w:textAlignment w:val="baseline"/>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9810"/>
      </w:tblGrid>
      <w:tr w:rsidR="00D042F4" w:rsidRPr="00123294" w14:paraId="009F164D" w14:textId="77777777" w:rsidTr="00462EDA">
        <w:trPr>
          <w:trHeight w:val="503"/>
        </w:trPr>
        <w:tc>
          <w:tcPr>
            <w:tcW w:w="9810" w:type="dxa"/>
            <w:shd w:val="clear" w:color="auto" w:fill="9CC2E5" w:themeFill="accent5" w:themeFillTint="99"/>
            <w:vAlign w:val="center"/>
          </w:tcPr>
          <w:p w14:paraId="009F164C" w14:textId="7F1AAE5D" w:rsidR="00D042F4" w:rsidRPr="00B440CF" w:rsidRDefault="00D042F4" w:rsidP="008D69F8">
            <w:pPr>
              <w:pStyle w:val="paragraph"/>
              <w:spacing w:before="0" w:beforeAutospacing="0" w:after="0" w:afterAutospacing="0"/>
              <w:ind w:left="540" w:hanging="540"/>
              <w:textAlignment w:val="baseline"/>
              <w:rPr>
                <w:rFonts w:asciiTheme="minorHAnsi" w:hAnsiTheme="minorHAnsi" w:cstheme="minorHAnsi"/>
                <w:b/>
              </w:rPr>
            </w:pPr>
            <w:r w:rsidRPr="00B440CF">
              <w:rPr>
                <w:rStyle w:val="normaltextrun"/>
                <w:rFonts w:asciiTheme="minorHAnsi" w:hAnsiTheme="minorHAnsi" w:cstheme="minorHAnsi"/>
                <w:b/>
              </w:rPr>
              <w:t>2</w:t>
            </w:r>
            <w:r w:rsidR="00342AD3" w:rsidRPr="00B440CF">
              <w:rPr>
                <w:rStyle w:val="normaltextrun"/>
                <w:rFonts w:asciiTheme="minorHAnsi" w:hAnsiTheme="minorHAnsi" w:cstheme="minorHAnsi"/>
                <w:b/>
              </w:rPr>
              <w:t>)</w:t>
            </w:r>
            <w:r w:rsidRPr="00B440CF">
              <w:rPr>
                <w:rStyle w:val="normaltextrun"/>
                <w:rFonts w:asciiTheme="minorHAnsi" w:hAnsiTheme="minorHAnsi" w:cstheme="minorHAnsi"/>
                <w:b/>
              </w:rPr>
              <w:t>   Distric</w:t>
            </w:r>
            <w:r w:rsidR="00627777" w:rsidRPr="00B440CF">
              <w:rPr>
                <w:rStyle w:val="normaltextrun"/>
                <w:rFonts w:asciiTheme="minorHAnsi" w:hAnsiTheme="minorHAnsi" w:cstheme="minorHAnsi"/>
                <w:b/>
              </w:rPr>
              <w:t xml:space="preserve">t Expenditures </w:t>
            </w:r>
          </w:p>
        </w:tc>
      </w:tr>
    </w:tbl>
    <w:p w14:paraId="009F164E" w14:textId="77777777" w:rsidR="00D042F4" w:rsidRPr="00B440CF" w:rsidRDefault="00D042F4" w:rsidP="00B440CF">
      <w:pPr>
        <w:pStyle w:val="paragraph"/>
        <w:spacing w:before="0" w:beforeAutospacing="0" w:after="0" w:afterAutospacing="0"/>
        <w:ind w:left="720" w:hanging="360"/>
        <w:textAlignment w:val="baseline"/>
        <w:rPr>
          <w:rFonts w:asciiTheme="minorHAnsi" w:hAnsiTheme="minorHAnsi" w:cstheme="minorHAnsi"/>
          <w:sz w:val="22"/>
          <w:szCs w:val="22"/>
        </w:rPr>
      </w:pPr>
    </w:p>
    <w:p w14:paraId="009F164F" w14:textId="3DA02371" w:rsidR="00BC55BF" w:rsidRPr="00B440CF" w:rsidRDefault="0062673B" w:rsidP="00B440CF">
      <w:pPr>
        <w:pStyle w:val="paragraph"/>
        <w:tabs>
          <w:tab w:val="left" w:pos="360"/>
        </w:tabs>
        <w:spacing w:before="0" w:beforeAutospacing="0" w:after="0" w:afterAutospacing="0"/>
        <w:ind w:left="36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Comprehensive </w:t>
      </w:r>
      <w:r w:rsidR="00904FF2" w:rsidRPr="00B440CF">
        <w:rPr>
          <w:rFonts w:asciiTheme="minorHAnsi" w:hAnsiTheme="minorHAnsi" w:cstheme="minorHAnsi"/>
          <w:b/>
          <w:sz w:val="22"/>
          <w:szCs w:val="22"/>
        </w:rPr>
        <w:t xml:space="preserve">System of </w:t>
      </w:r>
      <w:r w:rsidRPr="00B440CF">
        <w:rPr>
          <w:rFonts w:asciiTheme="minorHAnsi" w:hAnsiTheme="minorHAnsi" w:cstheme="minorHAnsi"/>
          <w:b/>
          <w:sz w:val="22"/>
          <w:szCs w:val="22"/>
        </w:rPr>
        <w:t>Reading I</w:t>
      </w:r>
      <w:r w:rsidR="00904FF2" w:rsidRPr="00B440CF">
        <w:rPr>
          <w:rFonts w:asciiTheme="minorHAnsi" w:hAnsiTheme="minorHAnsi" w:cstheme="minorHAnsi"/>
          <w:b/>
          <w:sz w:val="22"/>
          <w:szCs w:val="22"/>
        </w:rPr>
        <w:t>nstruction Expenditures</w:t>
      </w:r>
      <w:r w:rsidR="000970E4" w:rsidRPr="00B440CF">
        <w:rPr>
          <w:rFonts w:asciiTheme="minorHAnsi" w:hAnsiTheme="minorHAnsi" w:cstheme="minorHAnsi"/>
          <w:b/>
          <w:sz w:val="22"/>
          <w:szCs w:val="22"/>
        </w:rPr>
        <w:t xml:space="preserve"> (</w:t>
      </w:r>
      <w:hyperlink r:id="rId12" w:history="1">
        <w:r w:rsidR="000970E4" w:rsidRPr="00425DB6">
          <w:rPr>
            <w:rStyle w:val="Hyperlink"/>
            <w:rFonts w:asciiTheme="minorHAnsi" w:hAnsiTheme="minorHAnsi" w:cstheme="minorHAnsi"/>
            <w:b/>
            <w:sz w:val="22"/>
            <w:szCs w:val="22"/>
          </w:rPr>
          <w:t>Rule 6A-6.053(8)(b)3.b., F.A.C.</w:t>
        </w:r>
      </w:hyperlink>
      <w:r w:rsidR="000970E4" w:rsidRPr="00B440CF">
        <w:rPr>
          <w:rFonts w:asciiTheme="minorHAnsi" w:hAnsiTheme="minorHAnsi" w:cstheme="minorHAnsi"/>
          <w:b/>
          <w:sz w:val="22"/>
          <w:szCs w:val="22"/>
        </w:rPr>
        <w:t>)</w:t>
      </w:r>
    </w:p>
    <w:p w14:paraId="009F1650" w14:textId="5A4F06DF" w:rsidR="003E0F6A" w:rsidRPr="00B440CF" w:rsidRDefault="00E31F80" w:rsidP="00B440CF">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The </w:t>
      </w:r>
      <w:r w:rsidR="00E14997" w:rsidRPr="00B440CF">
        <w:rPr>
          <w:rFonts w:asciiTheme="minorHAnsi" w:hAnsiTheme="minorHAnsi" w:cstheme="minorHAnsi"/>
          <w:sz w:val="22"/>
          <w:szCs w:val="22"/>
        </w:rPr>
        <w:t xml:space="preserve">reading funding </w:t>
      </w:r>
      <w:r w:rsidR="00FE4F6F">
        <w:rPr>
          <w:rFonts w:asciiTheme="minorHAnsi" w:hAnsiTheme="minorHAnsi" w:cstheme="minorHAnsi"/>
          <w:sz w:val="22"/>
          <w:szCs w:val="22"/>
        </w:rPr>
        <w:t>included</w:t>
      </w:r>
      <w:r w:rsidR="00E14997" w:rsidRPr="00B440CF">
        <w:rPr>
          <w:rFonts w:asciiTheme="minorHAnsi" w:hAnsiTheme="minorHAnsi" w:cstheme="minorHAnsi"/>
          <w:sz w:val="22"/>
          <w:szCs w:val="22"/>
        </w:rPr>
        <w:t xml:space="preserve"> in the </w:t>
      </w:r>
      <w:r w:rsidR="00E14997" w:rsidRPr="00B440CF">
        <w:rPr>
          <w:rFonts w:asciiTheme="minorHAnsi" w:hAnsiTheme="minorHAnsi" w:cstheme="minorHAnsi"/>
          <w:sz w:val="22"/>
          <w:szCs w:val="22"/>
          <w:shd w:val="clear" w:color="auto" w:fill="FFFFFF"/>
        </w:rPr>
        <w:t>Florida Education Finance Program</w:t>
      </w:r>
      <w:r w:rsidR="00E14997" w:rsidRPr="00B440CF">
        <w:rPr>
          <w:rFonts w:asciiTheme="minorHAnsi" w:hAnsiTheme="minorHAnsi" w:cstheme="minorHAnsi"/>
          <w:sz w:val="22"/>
          <w:szCs w:val="22"/>
        </w:rPr>
        <w:t xml:space="preserve"> (FEFP)</w:t>
      </w:r>
      <w:r w:rsidR="00691E08" w:rsidRPr="00B440CF">
        <w:rPr>
          <w:rFonts w:asciiTheme="minorHAnsi" w:hAnsiTheme="minorHAnsi" w:cstheme="minorHAnsi"/>
          <w:sz w:val="22"/>
          <w:szCs w:val="22"/>
        </w:rPr>
        <w:t xml:space="preserve"> base funding is </w:t>
      </w:r>
      <w:r w:rsidR="00833D10">
        <w:rPr>
          <w:rFonts w:asciiTheme="minorHAnsi" w:hAnsiTheme="minorHAnsi" w:cstheme="minorHAnsi"/>
          <w:sz w:val="22"/>
          <w:szCs w:val="22"/>
        </w:rPr>
        <w:t>intended</w:t>
      </w:r>
      <w:r w:rsidR="00E14997" w:rsidRPr="00B440CF">
        <w:rPr>
          <w:rFonts w:asciiTheme="minorHAnsi" w:hAnsiTheme="minorHAnsi" w:cstheme="minorHAnsi"/>
          <w:sz w:val="22"/>
          <w:szCs w:val="22"/>
        </w:rPr>
        <w:t xml:space="preserve"> </w:t>
      </w:r>
      <w:r w:rsidRPr="00B440CF">
        <w:rPr>
          <w:rFonts w:asciiTheme="minorHAnsi" w:hAnsiTheme="minorHAnsi" w:cstheme="minorHAnsi"/>
          <w:sz w:val="22"/>
          <w:szCs w:val="22"/>
        </w:rPr>
        <w:t>to provide comprehensive reading instruction to students in prekindergarten</w:t>
      </w:r>
      <w:r w:rsidR="001B14B5" w:rsidRPr="00B440CF">
        <w:rPr>
          <w:rFonts w:asciiTheme="minorHAnsi" w:hAnsiTheme="minorHAnsi" w:cstheme="minorHAnsi"/>
          <w:sz w:val="22"/>
          <w:szCs w:val="22"/>
        </w:rPr>
        <w:t xml:space="preserve"> (PreK)</w:t>
      </w:r>
      <w:r w:rsidRPr="00B440CF">
        <w:rPr>
          <w:rFonts w:asciiTheme="minorHAnsi" w:hAnsiTheme="minorHAnsi" w:cstheme="minorHAnsi"/>
          <w:sz w:val="22"/>
          <w:szCs w:val="22"/>
        </w:rPr>
        <w:t xml:space="preserve"> through grade 12.</w:t>
      </w:r>
      <w:r w:rsidR="00A55EA8" w:rsidRPr="00B440CF">
        <w:rPr>
          <w:rFonts w:asciiTheme="minorHAnsi" w:hAnsiTheme="minorHAnsi" w:cstheme="minorHAnsi"/>
          <w:sz w:val="22"/>
          <w:szCs w:val="22"/>
        </w:rPr>
        <w:t xml:space="preserve"> </w:t>
      </w:r>
      <w:r w:rsidR="003577EF" w:rsidRPr="00B440CF">
        <w:rPr>
          <w:rFonts w:asciiTheme="minorHAnsi" w:hAnsiTheme="minorHAnsi" w:cstheme="minorHAnsi"/>
          <w:sz w:val="22"/>
          <w:szCs w:val="22"/>
        </w:rPr>
        <w:t xml:space="preserve">Districts will include salaries and benefits, professional </w:t>
      </w:r>
      <w:r w:rsidR="00A51A63" w:rsidRPr="00B440CF">
        <w:rPr>
          <w:rFonts w:asciiTheme="minorHAnsi" w:hAnsiTheme="minorHAnsi" w:cstheme="minorHAnsi"/>
          <w:sz w:val="22"/>
          <w:szCs w:val="22"/>
        </w:rPr>
        <w:t>learning</w:t>
      </w:r>
      <w:r w:rsidR="003577EF" w:rsidRPr="00B440CF">
        <w:rPr>
          <w:rFonts w:asciiTheme="minorHAnsi" w:hAnsiTheme="minorHAnsi" w:cstheme="minorHAnsi"/>
          <w:sz w:val="22"/>
          <w:szCs w:val="22"/>
        </w:rPr>
        <w:t>, assessment</w:t>
      </w:r>
      <w:r w:rsidR="00E14FF2" w:rsidRPr="00B440CF">
        <w:rPr>
          <w:rFonts w:asciiTheme="minorHAnsi" w:hAnsiTheme="minorHAnsi" w:cstheme="minorHAnsi"/>
          <w:sz w:val="22"/>
          <w:szCs w:val="22"/>
        </w:rPr>
        <w:t xml:space="preserve">, </w:t>
      </w:r>
      <w:r w:rsidR="003577EF" w:rsidRPr="00B440CF">
        <w:rPr>
          <w:rFonts w:asciiTheme="minorHAnsi" w:hAnsiTheme="minorHAnsi" w:cstheme="minorHAnsi"/>
          <w:sz w:val="22"/>
          <w:szCs w:val="22"/>
        </w:rPr>
        <w:t>programs/materials</w:t>
      </w:r>
      <w:r w:rsidRPr="00B440CF">
        <w:rPr>
          <w:rFonts w:asciiTheme="minorHAnsi" w:hAnsiTheme="minorHAnsi" w:cstheme="minorHAnsi"/>
          <w:sz w:val="22"/>
          <w:szCs w:val="22"/>
        </w:rPr>
        <w:t>, tutoring</w:t>
      </w:r>
      <w:r w:rsidR="002C64F0" w:rsidRPr="00B440CF">
        <w:rPr>
          <w:rFonts w:asciiTheme="minorHAnsi" w:hAnsiTheme="minorHAnsi" w:cstheme="minorHAnsi"/>
          <w:sz w:val="22"/>
          <w:szCs w:val="22"/>
        </w:rPr>
        <w:t xml:space="preserve"> and</w:t>
      </w:r>
      <w:r w:rsidRPr="00B440CF">
        <w:rPr>
          <w:rFonts w:asciiTheme="minorHAnsi" w:hAnsiTheme="minorHAnsi" w:cstheme="minorHAnsi"/>
          <w:sz w:val="22"/>
          <w:szCs w:val="22"/>
        </w:rPr>
        <w:t xml:space="preserve"> incentives</w:t>
      </w:r>
      <w:r w:rsidR="003577EF" w:rsidRPr="00B440CF">
        <w:rPr>
          <w:rFonts w:asciiTheme="minorHAnsi" w:hAnsiTheme="minorHAnsi" w:cstheme="minorHAnsi"/>
          <w:sz w:val="22"/>
          <w:szCs w:val="22"/>
        </w:rPr>
        <w:t xml:space="preserve"> required to effectively implement the district’s plan</w:t>
      </w:r>
      <w:r w:rsidR="00E14FF2" w:rsidRPr="00B440CF">
        <w:rPr>
          <w:rFonts w:asciiTheme="minorHAnsi" w:hAnsiTheme="minorHAnsi" w:cstheme="minorHAnsi"/>
          <w:sz w:val="22"/>
          <w:szCs w:val="22"/>
        </w:rPr>
        <w:t xml:space="preserve">. </w:t>
      </w:r>
      <w:r w:rsidR="00560844" w:rsidRPr="00B440CF">
        <w:rPr>
          <w:rFonts w:asciiTheme="minorHAnsi" w:hAnsiTheme="minorHAnsi" w:cstheme="minorHAnsi"/>
          <w:sz w:val="22"/>
          <w:szCs w:val="22"/>
        </w:rPr>
        <w:t xml:space="preserve">The </w:t>
      </w:r>
      <w:r w:rsidR="00DB271D" w:rsidRPr="00B440CF">
        <w:rPr>
          <w:rFonts w:asciiTheme="minorHAnsi" w:hAnsiTheme="minorHAnsi" w:cstheme="minorHAnsi"/>
          <w:sz w:val="22"/>
          <w:szCs w:val="22"/>
        </w:rPr>
        <w:t>expenditures</w:t>
      </w:r>
      <w:r w:rsidR="003E0F6A" w:rsidRPr="00B440CF">
        <w:rPr>
          <w:rFonts w:asciiTheme="minorHAnsi" w:hAnsiTheme="minorHAnsi" w:cstheme="minorHAnsi"/>
          <w:sz w:val="22"/>
          <w:szCs w:val="22"/>
        </w:rPr>
        <w:t xml:space="preserve"> must prioritize K-3 </w:t>
      </w:r>
      <w:r w:rsidR="00A55EA8" w:rsidRPr="00B440CF">
        <w:rPr>
          <w:rFonts w:asciiTheme="minorHAnsi" w:hAnsiTheme="minorHAnsi" w:cstheme="minorHAnsi"/>
          <w:sz w:val="22"/>
          <w:szCs w:val="22"/>
        </w:rPr>
        <w:t>students</w:t>
      </w:r>
      <w:r w:rsidR="003E0F6A" w:rsidRPr="00B440CF">
        <w:rPr>
          <w:rFonts w:asciiTheme="minorHAnsi" w:hAnsiTheme="minorHAnsi" w:cstheme="minorHAnsi"/>
          <w:sz w:val="22"/>
          <w:szCs w:val="22"/>
        </w:rPr>
        <w:t xml:space="preserve"> </w:t>
      </w:r>
      <w:r w:rsidR="000970E4" w:rsidRPr="00B440CF">
        <w:rPr>
          <w:rFonts w:asciiTheme="minorHAnsi" w:hAnsiTheme="minorHAnsi" w:cstheme="minorHAnsi"/>
          <w:sz w:val="22"/>
          <w:szCs w:val="22"/>
        </w:rPr>
        <w:t xml:space="preserve">who have </w:t>
      </w:r>
      <w:r w:rsidR="00E679D0" w:rsidRPr="00B440CF">
        <w:rPr>
          <w:rFonts w:asciiTheme="minorHAnsi" w:hAnsiTheme="minorHAnsi" w:cstheme="minorHAnsi"/>
          <w:sz w:val="22"/>
          <w:szCs w:val="22"/>
        </w:rPr>
        <w:t xml:space="preserve">a </w:t>
      </w:r>
      <w:r w:rsidR="003E0F6A" w:rsidRPr="00B440CF">
        <w:rPr>
          <w:rFonts w:asciiTheme="minorHAnsi" w:hAnsiTheme="minorHAnsi" w:cstheme="minorHAnsi"/>
          <w:sz w:val="22"/>
          <w:szCs w:val="22"/>
        </w:rPr>
        <w:t xml:space="preserve">substantial </w:t>
      </w:r>
      <w:r w:rsidR="00E679D0" w:rsidRPr="00B440CF">
        <w:rPr>
          <w:rFonts w:asciiTheme="minorHAnsi" w:hAnsiTheme="minorHAnsi" w:cstheme="minorHAnsi"/>
          <w:sz w:val="22"/>
          <w:szCs w:val="22"/>
        </w:rPr>
        <w:t>reading deficiency</w:t>
      </w:r>
      <w:r w:rsidR="00560844" w:rsidRPr="00B440CF">
        <w:rPr>
          <w:rFonts w:asciiTheme="minorHAnsi" w:hAnsiTheme="minorHAnsi" w:cstheme="minorHAnsi"/>
          <w:sz w:val="22"/>
          <w:szCs w:val="22"/>
        </w:rPr>
        <w:t xml:space="preserve"> or characteristics of dyslexia</w:t>
      </w:r>
      <w:r w:rsidR="00A55EA8" w:rsidRPr="00B440CF">
        <w:rPr>
          <w:rFonts w:asciiTheme="minorHAnsi" w:hAnsiTheme="minorHAnsi" w:cstheme="minorHAnsi"/>
          <w:sz w:val="22"/>
          <w:szCs w:val="22"/>
        </w:rPr>
        <w:t>.</w:t>
      </w:r>
      <w:r w:rsidR="00CE2A65" w:rsidRPr="00B440CF">
        <w:rPr>
          <w:rFonts w:asciiTheme="minorHAnsi" w:hAnsiTheme="minorHAnsi" w:cstheme="minorHAnsi"/>
          <w:sz w:val="22"/>
          <w:szCs w:val="22"/>
        </w:rPr>
        <w:t xml:space="preserve"> </w:t>
      </w:r>
    </w:p>
    <w:p w14:paraId="009F1651" w14:textId="77777777" w:rsidR="003577EF" w:rsidRPr="00B440CF" w:rsidRDefault="003577EF" w:rsidP="00B440CF">
      <w:pPr>
        <w:pStyle w:val="paragraph"/>
        <w:spacing w:before="0" w:beforeAutospacing="0" w:after="0" w:afterAutospacing="0"/>
        <w:ind w:left="720" w:hanging="360"/>
        <w:textAlignment w:val="baseline"/>
        <w:rPr>
          <w:rFonts w:asciiTheme="minorHAnsi" w:hAnsiTheme="minorHAnsi" w:cstheme="minorHAnsi"/>
          <w:sz w:val="22"/>
          <w:szCs w:val="22"/>
        </w:rPr>
      </w:pPr>
    </w:p>
    <w:tbl>
      <w:tblPr>
        <w:tblStyle w:val="TableGrid"/>
        <w:tblW w:w="9810" w:type="dxa"/>
        <w:tblInd w:w="355" w:type="dxa"/>
        <w:tblLook w:val="04A0" w:firstRow="1" w:lastRow="0" w:firstColumn="1" w:lastColumn="0" w:noHBand="0" w:noVBand="1"/>
      </w:tblPr>
      <w:tblGrid>
        <w:gridCol w:w="7110"/>
        <w:gridCol w:w="1350"/>
        <w:gridCol w:w="1350"/>
      </w:tblGrid>
      <w:tr w:rsidR="003577EF" w:rsidRPr="007459EE" w14:paraId="009F1655" w14:textId="77777777" w:rsidTr="00845F99">
        <w:trPr>
          <w:tblHeader/>
        </w:trPr>
        <w:tc>
          <w:tcPr>
            <w:tcW w:w="7110" w:type="dxa"/>
            <w:shd w:val="clear" w:color="auto" w:fill="D9D9D9" w:themeFill="background1" w:themeFillShade="D9"/>
          </w:tcPr>
          <w:p w14:paraId="009F1652" w14:textId="24C79219" w:rsidR="003577EF" w:rsidRPr="00B440CF" w:rsidRDefault="003822ED"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lastRenderedPageBreak/>
              <w:t>Comprehensive System of Reading Instruction Expenditures</w:t>
            </w:r>
          </w:p>
        </w:tc>
        <w:tc>
          <w:tcPr>
            <w:tcW w:w="1350" w:type="dxa"/>
            <w:shd w:val="clear" w:color="auto" w:fill="D9D9D9" w:themeFill="background1" w:themeFillShade="D9"/>
          </w:tcPr>
          <w:p w14:paraId="009F1653"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Amount</w:t>
            </w:r>
          </w:p>
        </w:tc>
        <w:tc>
          <w:tcPr>
            <w:tcW w:w="1350" w:type="dxa"/>
            <w:shd w:val="clear" w:color="auto" w:fill="D9D9D9" w:themeFill="background1" w:themeFillShade="D9"/>
          </w:tcPr>
          <w:p w14:paraId="009F1654"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FTE (where applicable)</w:t>
            </w:r>
          </w:p>
        </w:tc>
      </w:tr>
      <w:tr w:rsidR="003577EF" w:rsidRPr="007459EE" w14:paraId="009F1659" w14:textId="77777777" w:rsidTr="00845F99">
        <w:trPr>
          <w:trHeight w:val="305"/>
        </w:trPr>
        <w:tc>
          <w:tcPr>
            <w:tcW w:w="7110" w:type="dxa"/>
          </w:tcPr>
          <w:p w14:paraId="009F1656" w14:textId="09912873" w:rsidR="003577EF" w:rsidRPr="00B440CF" w:rsidRDefault="00866DD9" w:rsidP="00B440C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Anticipated </w:t>
            </w:r>
            <w:r w:rsidR="003577EF" w:rsidRPr="00B440CF">
              <w:rPr>
                <w:rFonts w:asciiTheme="minorHAnsi" w:hAnsiTheme="minorHAnsi" w:cstheme="minorHAnsi"/>
                <w:sz w:val="22"/>
                <w:szCs w:val="22"/>
              </w:rPr>
              <w:t xml:space="preserve">Amount </w:t>
            </w:r>
            <w:r w:rsidRPr="00B440CF">
              <w:rPr>
                <w:rFonts w:asciiTheme="minorHAnsi" w:hAnsiTheme="minorHAnsi" w:cstheme="minorHAnsi"/>
                <w:sz w:val="22"/>
                <w:szCs w:val="22"/>
              </w:rPr>
              <w:t xml:space="preserve">of District Base Funding for </w:t>
            </w:r>
            <w:r w:rsidR="000970E4" w:rsidRPr="00B440CF">
              <w:rPr>
                <w:rFonts w:asciiTheme="minorHAnsi" w:hAnsiTheme="minorHAnsi" w:cstheme="minorHAnsi"/>
                <w:sz w:val="22"/>
                <w:szCs w:val="22"/>
              </w:rPr>
              <w:t>CERP</w:t>
            </w:r>
          </w:p>
        </w:tc>
        <w:tc>
          <w:tcPr>
            <w:tcW w:w="1350" w:type="dxa"/>
          </w:tcPr>
          <w:p w14:paraId="009F1657" w14:textId="74FEA075" w:rsidR="003577EF" w:rsidRPr="00B440CF" w:rsidRDefault="00D11EF9" w:rsidP="00B440C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265</w:t>
            </w:r>
            <w:r w:rsidR="00810A54">
              <w:rPr>
                <w:rFonts w:asciiTheme="minorHAnsi" w:hAnsiTheme="minorHAnsi" w:cstheme="minorHAnsi"/>
                <w:b/>
                <w:sz w:val="22"/>
                <w:szCs w:val="22"/>
              </w:rPr>
              <w:t>,</w:t>
            </w:r>
            <w:r>
              <w:rPr>
                <w:rFonts w:asciiTheme="minorHAnsi" w:hAnsiTheme="minorHAnsi" w:cstheme="minorHAnsi"/>
                <w:b/>
                <w:sz w:val="22"/>
                <w:szCs w:val="22"/>
              </w:rPr>
              <w:t>145.00</w:t>
            </w:r>
          </w:p>
        </w:tc>
        <w:tc>
          <w:tcPr>
            <w:tcW w:w="1350" w:type="dxa"/>
          </w:tcPr>
          <w:p w14:paraId="009F1658"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p>
        </w:tc>
      </w:tr>
      <w:tr w:rsidR="003577EF" w:rsidRPr="007459EE" w14:paraId="009F165D" w14:textId="77777777" w:rsidTr="00845F99">
        <w:trPr>
          <w:trHeight w:val="260"/>
        </w:trPr>
        <w:tc>
          <w:tcPr>
            <w:tcW w:w="7110" w:type="dxa"/>
          </w:tcPr>
          <w:p w14:paraId="0F2A0D83"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Estimated proportional share distributed to district charter</w:t>
            </w:r>
            <w:r w:rsidR="00E96687" w:rsidRPr="00B440CF">
              <w:rPr>
                <w:rFonts w:asciiTheme="minorHAnsi" w:hAnsiTheme="minorHAnsi" w:cstheme="minorHAnsi"/>
                <w:sz w:val="22"/>
                <w:szCs w:val="22"/>
              </w:rPr>
              <w:t>s</w:t>
            </w:r>
          </w:p>
          <w:p w14:paraId="009F165A" w14:textId="23B81125" w:rsidR="009F3081" w:rsidRPr="00B440CF" w:rsidRDefault="00592DE7" w:rsidP="00CF3B0E">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B440CF">
              <w:rPr>
                <w:rFonts w:asciiTheme="minorHAnsi" w:hAnsiTheme="minorHAnsi" w:cstheme="minorHAnsi"/>
                <w:i/>
                <w:color w:val="000000" w:themeColor="text1"/>
                <w:sz w:val="22"/>
                <w:szCs w:val="22"/>
                <w:shd w:val="clear" w:color="auto" w:fill="FFFFFF"/>
              </w:rPr>
              <w:t>*</w:t>
            </w:r>
            <w:r w:rsidR="00836DF0" w:rsidRPr="00B440CF">
              <w:rPr>
                <w:rFonts w:asciiTheme="minorHAnsi" w:hAnsiTheme="minorHAnsi" w:cstheme="minorHAnsi"/>
                <w:i/>
                <w:color w:val="000000" w:themeColor="text1"/>
                <w:sz w:val="22"/>
                <w:szCs w:val="22"/>
                <w:shd w:val="clear" w:color="auto" w:fill="FFFFFF"/>
              </w:rPr>
              <w:t xml:space="preserve">Charter schools must utilize their proportionate share in accordance with </w:t>
            </w:r>
            <w:hyperlink r:id="rId13" w:anchor=":~:text=1002.33%20Charter%20schools.%E2%80%94%20%281%29%20AUTHORIZATION.%20%E2%80%94%20All%20charter,part%20of%20the%20state%E2%80%99s%20program%20of%20public%20education." w:history="1">
              <w:r w:rsidR="00836DF0" w:rsidRPr="00B440CF">
                <w:rPr>
                  <w:rStyle w:val="Hyperlink"/>
                  <w:rFonts w:asciiTheme="minorHAnsi" w:hAnsiTheme="minorHAnsi" w:cstheme="minorHAnsi"/>
                  <w:i/>
                  <w:sz w:val="22"/>
                  <w:szCs w:val="22"/>
                  <w:shd w:val="clear" w:color="auto" w:fill="FFFFFF"/>
                </w:rPr>
                <w:t>Section (s.) 1002.33(7)(a)2.a.</w:t>
              </w:r>
            </w:hyperlink>
            <w:r w:rsidR="00FE4F6F" w:rsidRPr="00FE4F6F">
              <w:rPr>
                <w:rStyle w:val="Hyperlink"/>
                <w:rFonts w:asciiTheme="minorHAnsi" w:eastAsiaTheme="minorHAnsi" w:hAnsiTheme="minorHAnsi" w:cstheme="minorHAnsi"/>
                <w:i/>
                <w:color w:val="000000" w:themeColor="text1"/>
                <w:sz w:val="22"/>
                <w:szCs w:val="22"/>
                <w:u w:val="none"/>
                <w:shd w:val="clear" w:color="auto" w:fill="FFFFFF"/>
              </w:rPr>
              <w:t>,</w:t>
            </w:r>
            <w:r w:rsidR="00FE4F6F">
              <w:rPr>
                <w:rStyle w:val="Hyperlink"/>
                <w:rFonts w:asciiTheme="minorHAnsi" w:eastAsiaTheme="minorHAnsi" w:hAnsiTheme="minorHAnsi" w:cstheme="minorHAnsi"/>
                <w:i/>
                <w:color w:val="000000" w:themeColor="text1"/>
                <w:sz w:val="22"/>
                <w:szCs w:val="22"/>
                <w:u w:val="none"/>
                <w:shd w:val="clear" w:color="auto" w:fill="FFFFFF"/>
              </w:rPr>
              <w:t xml:space="preserve"> </w:t>
            </w:r>
            <w:hyperlink r:id="rId14" w:history="1">
              <w:r w:rsidR="00FE4F6F" w:rsidRPr="0096089A">
                <w:rPr>
                  <w:rStyle w:val="Hyperlink"/>
                  <w:rFonts w:asciiTheme="minorHAnsi" w:eastAsiaTheme="minorHAnsi" w:hAnsiTheme="minorHAnsi" w:cstheme="minorHAnsi"/>
                  <w:i/>
                  <w:sz w:val="22"/>
                  <w:szCs w:val="22"/>
                  <w:shd w:val="clear" w:color="auto" w:fill="FFFFFF"/>
                </w:rPr>
                <w:t>s. 1003.4201</w:t>
              </w:r>
            </w:hyperlink>
            <w:r w:rsidR="00FE4F6F">
              <w:rPr>
                <w:rStyle w:val="Hyperlink"/>
                <w:rFonts w:asciiTheme="minorHAnsi" w:eastAsiaTheme="minorHAnsi" w:hAnsiTheme="minorHAnsi" w:cstheme="minorHAnsi"/>
                <w:i/>
                <w:color w:val="000000" w:themeColor="text1"/>
                <w:sz w:val="22"/>
                <w:szCs w:val="22"/>
                <w:u w:val="none"/>
                <w:shd w:val="clear" w:color="auto" w:fill="FFFFFF"/>
              </w:rPr>
              <w:t xml:space="preserve"> </w:t>
            </w:r>
            <w:r w:rsidR="00836DF0" w:rsidRPr="00B440CF">
              <w:rPr>
                <w:rFonts w:asciiTheme="minorHAnsi" w:hAnsiTheme="minorHAnsi" w:cstheme="minorHAnsi"/>
                <w:i/>
                <w:color w:val="000000" w:themeColor="text1"/>
                <w:sz w:val="22"/>
                <w:szCs w:val="22"/>
                <w:shd w:val="clear" w:color="auto" w:fill="FFFFFF"/>
              </w:rPr>
              <w:t>and</w:t>
            </w:r>
            <w:r w:rsidR="00836DF0" w:rsidRPr="00B440CF">
              <w:rPr>
                <w:rFonts w:asciiTheme="minorHAnsi" w:hAnsiTheme="minorHAnsi" w:cstheme="minorHAnsi"/>
                <w:i/>
                <w:color w:val="333333"/>
                <w:sz w:val="22"/>
                <w:szCs w:val="22"/>
                <w:shd w:val="clear" w:color="auto" w:fill="FFFFFF"/>
              </w:rPr>
              <w:t xml:space="preserve"> </w:t>
            </w:r>
            <w:hyperlink r:id="rId15" w:history="1">
              <w:r w:rsidR="00836DF0" w:rsidRPr="0096089A">
                <w:rPr>
                  <w:rStyle w:val="Hyperlink"/>
                  <w:rFonts w:asciiTheme="minorHAnsi" w:hAnsiTheme="minorHAnsi" w:cstheme="minorHAnsi"/>
                  <w:i/>
                  <w:sz w:val="22"/>
                  <w:szCs w:val="22"/>
                  <w:shd w:val="clear" w:color="auto" w:fill="FFFFFF"/>
                </w:rPr>
                <w:t>s. 1008.25(3)(a), Florida Statutes (F.S.)</w:t>
              </w:r>
            </w:hyperlink>
            <w:r w:rsidR="00836DF0" w:rsidRPr="0096089A">
              <w:rPr>
                <w:rFonts w:asciiTheme="minorHAnsi" w:hAnsiTheme="minorHAnsi" w:cstheme="minorHAnsi"/>
                <w:i/>
                <w:sz w:val="22"/>
                <w:szCs w:val="22"/>
                <w:shd w:val="clear" w:color="auto" w:fill="FFFFFF"/>
              </w:rPr>
              <w:t>.</w:t>
            </w:r>
            <w:r w:rsidR="009C2A40" w:rsidRPr="00B440CF">
              <w:rPr>
                <w:rStyle w:val="Hyperlink"/>
                <w:rFonts w:asciiTheme="minorHAnsi" w:hAnsiTheme="minorHAnsi" w:cstheme="minorHAnsi"/>
                <w:sz w:val="22"/>
                <w:szCs w:val="22"/>
                <w:u w:val="none"/>
                <w:shd w:val="clear" w:color="auto" w:fill="FFFFFF"/>
              </w:rPr>
              <w:t xml:space="preserve"> </w:t>
            </w:r>
            <w:r w:rsidR="00193AC6" w:rsidRPr="00B440CF">
              <w:rPr>
                <w:rStyle w:val="Hyperlink"/>
                <w:rFonts w:asciiTheme="minorHAnsi" w:hAnsiTheme="minorHAnsi" w:cstheme="minorHAnsi"/>
                <w:i/>
                <w:color w:val="000000" w:themeColor="text1"/>
                <w:sz w:val="22"/>
                <w:szCs w:val="22"/>
                <w:u w:val="none"/>
                <w:shd w:val="clear" w:color="auto" w:fill="FFFFFF"/>
              </w:rPr>
              <w:t>N</w:t>
            </w:r>
            <w:r w:rsidR="00193AC6" w:rsidRPr="00B440CF">
              <w:rPr>
                <w:rStyle w:val="Hyperlink"/>
                <w:rFonts w:asciiTheme="minorHAnsi" w:hAnsiTheme="minorHAnsi" w:cstheme="minorHAnsi"/>
                <w:i/>
                <w:color w:val="000000" w:themeColor="text1"/>
                <w:sz w:val="22"/>
                <w:szCs w:val="22"/>
                <w:u w:val="none"/>
              </w:rPr>
              <w:t xml:space="preserve">ote: </w:t>
            </w:r>
            <w:r w:rsidR="00836DF0" w:rsidRPr="00B440CF">
              <w:rPr>
                <w:rFonts w:asciiTheme="minorHAnsi" w:hAnsiTheme="minorHAnsi" w:cstheme="minorHAnsi"/>
                <w:i/>
                <w:color w:val="000000" w:themeColor="text1"/>
                <w:sz w:val="22"/>
                <w:szCs w:val="22"/>
                <w:shd w:val="clear" w:color="auto" w:fill="FFFFFF"/>
              </w:rPr>
              <w:t>All intensive reading interventions specified by the charter must be delivered by a teacher who has a literacy micro-credential or is certified or endorsed in reading.</w:t>
            </w:r>
          </w:p>
        </w:tc>
        <w:tc>
          <w:tcPr>
            <w:tcW w:w="1350" w:type="dxa"/>
          </w:tcPr>
          <w:p w14:paraId="009F165B" w14:textId="425C7B4D" w:rsidR="003577EF" w:rsidRPr="00B440CF" w:rsidRDefault="00DE1C46" w:rsidP="00B440C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0</w:t>
            </w:r>
          </w:p>
        </w:tc>
        <w:tc>
          <w:tcPr>
            <w:tcW w:w="1350" w:type="dxa"/>
          </w:tcPr>
          <w:p w14:paraId="009F165C"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p>
        </w:tc>
      </w:tr>
      <w:tr w:rsidR="00A76A50" w:rsidRPr="00B440CF" w14:paraId="3E3198B5" w14:textId="77777777" w:rsidTr="00845F99">
        <w:trPr>
          <w:trHeight w:val="350"/>
        </w:trPr>
        <w:tc>
          <w:tcPr>
            <w:tcW w:w="9810" w:type="dxa"/>
            <w:gridSpan w:val="3"/>
            <w:shd w:val="clear" w:color="auto" w:fill="D9D9D9" w:themeFill="background1" w:themeFillShade="D9"/>
          </w:tcPr>
          <w:p w14:paraId="58513380" w14:textId="777A5F5C" w:rsidR="00A76A50" w:rsidRPr="00B440CF" w:rsidRDefault="00A76A50"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Elementary Expenses</w:t>
            </w:r>
          </w:p>
        </w:tc>
      </w:tr>
      <w:tr w:rsidR="000D25A4" w:rsidRPr="00B440CF" w14:paraId="009F1661" w14:textId="77777777" w:rsidTr="00845F99">
        <w:trPr>
          <w:trHeight w:val="251"/>
        </w:trPr>
        <w:tc>
          <w:tcPr>
            <w:tcW w:w="7110" w:type="dxa"/>
            <w:vAlign w:val="bottom"/>
          </w:tcPr>
          <w:p w14:paraId="009F165E" w14:textId="7500113A" w:rsidR="000D25A4" w:rsidRPr="00B440CF" w:rsidRDefault="000D25A4" w:rsidP="000D25A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Literacy coaches </w:t>
            </w:r>
          </w:p>
        </w:tc>
        <w:tc>
          <w:tcPr>
            <w:tcW w:w="1350" w:type="dxa"/>
          </w:tcPr>
          <w:p w14:paraId="009F165F" w14:textId="486309E1"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39,292.00</w:t>
            </w:r>
          </w:p>
        </w:tc>
        <w:tc>
          <w:tcPr>
            <w:tcW w:w="1350" w:type="dxa"/>
            <w:shd w:val="clear" w:color="auto" w:fill="FFFFFF" w:themeFill="background1"/>
          </w:tcPr>
          <w:p w14:paraId="009F1660" w14:textId="1A7ED502"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4@1/4</w:t>
            </w:r>
          </w:p>
        </w:tc>
      </w:tr>
      <w:tr w:rsidR="000D25A4" w:rsidRPr="00B440CF" w14:paraId="16460E7A" w14:textId="77777777" w:rsidTr="00845F99">
        <w:trPr>
          <w:trHeight w:val="242"/>
        </w:trPr>
        <w:tc>
          <w:tcPr>
            <w:tcW w:w="7110" w:type="dxa"/>
            <w:vAlign w:val="bottom"/>
          </w:tcPr>
          <w:p w14:paraId="26ED3F21" w14:textId="48B55700" w:rsidR="000D25A4" w:rsidRPr="00B440CF" w:rsidRDefault="000D25A4" w:rsidP="000D25A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769B9F04" w14:textId="0EBE6028"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0</w:t>
            </w:r>
          </w:p>
        </w:tc>
        <w:tc>
          <w:tcPr>
            <w:tcW w:w="1350" w:type="dxa"/>
            <w:shd w:val="clear" w:color="auto" w:fill="FFFFFF" w:themeFill="background1"/>
          </w:tcPr>
          <w:p w14:paraId="4B3047FA" w14:textId="77777777"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p>
        </w:tc>
      </w:tr>
      <w:tr w:rsidR="000D25A4" w:rsidRPr="00B440CF" w14:paraId="62E06EA2" w14:textId="77777777" w:rsidTr="00845F99">
        <w:trPr>
          <w:trHeight w:val="488"/>
        </w:trPr>
        <w:tc>
          <w:tcPr>
            <w:tcW w:w="7110" w:type="dxa"/>
            <w:vAlign w:val="bottom"/>
          </w:tcPr>
          <w:p w14:paraId="54298505" w14:textId="0A675B9B" w:rsidR="000D25A4" w:rsidRPr="00B440CF" w:rsidRDefault="000D25A4" w:rsidP="000D25A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r w:rsidRPr="00B440CF" w:rsidDel="00302AF7">
              <w:rPr>
                <w:rFonts w:asciiTheme="minorHAnsi" w:hAnsiTheme="minorHAnsi" w:cstheme="minorHAnsi"/>
                <w:sz w:val="22"/>
                <w:szCs w:val="22"/>
              </w:rPr>
              <w:t xml:space="preserve"> </w:t>
            </w:r>
          </w:p>
        </w:tc>
        <w:tc>
          <w:tcPr>
            <w:tcW w:w="1350" w:type="dxa"/>
          </w:tcPr>
          <w:p w14:paraId="57E100AF" w14:textId="387B9B60"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30,000.00</w:t>
            </w:r>
          </w:p>
        </w:tc>
        <w:tc>
          <w:tcPr>
            <w:tcW w:w="1350" w:type="dxa"/>
            <w:shd w:val="clear" w:color="auto" w:fill="FFFFFF" w:themeFill="background1"/>
          </w:tcPr>
          <w:p w14:paraId="6DE41AAE" w14:textId="77777777"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p>
        </w:tc>
      </w:tr>
      <w:tr w:rsidR="000D25A4" w:rsidRPr="00B440CF" w14:paraId="13E5DBA4" w14:textId="77777777" w:rsidTr="00845F99">
        <w:trPr>
          <w:trHeight w:val="224"/>
        </w:trPr>
        <w:tc>
          <w:tcPr>
            <w:tcW w:w="7110" w:type="dxa"/>
            <w:vAlign w:val="bottom"/>
          </w:tcPr>
          <w:p w14:paraId="7FBE48C9" w14:textId="30AD5FF2" w:rsidR="000D25A4" w:rsidRPr="00B440CF" w:rsidRDefault="000D25A4" w:rsidP="000D25A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Summer reading camps</w:t>
            </w:r>
          </w:p>
        </w:tc>
        <w:tc>
          <w:tcPr>
            <w:tcW w:w="1350" w:type="dxa"/>
          </w:tcPr>
          <w:p w14:paraId="41FB3983" w14:textId="7904783B"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16,256.00</w:t>
            </w:r>
          </w:p>
        </w:tc>
        <w:tc>
          <w:tcPr>
            <w:tcW w:w="1350" w:type="dxa"/>
            <w:shd w:val="clear" w:color="auto" w:fill="FFFFFF" w:themeFill="background1"/>
          </w:tcPr>
          <w:p w14:paraId="5DDA1F0B" w14:textId="77777777"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p>
        </w:tc>
      </w:tr>
      <w:tr w:rsidR="000D25A4" w:rsidRPr="00B440CF" w14:paraId="009F1665" w14:textId="77777777" w:rsidTr="00845F99">
        <w:trPr>
          <w:trHeight w:val="260"/>
        </w:trPr>
        <w:tc>
          <w:tcPr>
            <w:tcW w:w="9810" w:type="dxa"/>
            <w:gridSpan w:val="3"/>
            <w:shd w:val="clear" w:color="auto" w:fill="D9D9D9" w:themeFill="background1" w:themeFillShade="D9"/>
          </w:tcPr>
          <w:p w14:paraId="009F1664" w14:textId="0F1AA2D7" w:rsidR="000D25A4" w:rsidRPr="00B440CF" w:rsidRDefault="000D25A4" w:rsidP="000D25A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 xml:space="preserve">Secondary Expenses </w:t>
            </w:r>
          </w:p>
        </w:tc>
      </w:tr>
      <w:tr w:rsidR="00EA0F14" w:rsidRPr="00B440CF" w14:paraId="6195A7EE" w14:textId="77777777" w:rsidTr="00845F99">
        <w:trPr>
          <w:trHeight w:val="251"/>
        </w:trPr>
        <w:tc>
          <w:tcPr>
            <w:tcW w:w="7110" w:type="dxa"/>
            <w:vAlign w:val="bottom"/>
          </w:tcPr>
          <w:p w14:paraId="0514DCD7" w14:textId="30936245" w:rsidR="00EA0F14" w:rsidRPr="00B440CF" w:rsidRDefault="00EA0F14" w:rsidP="00EA0F1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Literacy coaches</w:t>
            </w:r>
          </w:p>
        </w:tc>
        <w:tc>
          <w:tcPr>
            <w:tcW w:w="1350" w:type="dxa"/>
          </w:tcPr>
          <w:p w14:paraId="0C68E3DF" w14:textId="6FDCE78E"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39,597.00</w:t>
            </w:r>
          </w:p>
        </w:tc>
        <w:tc>
          <w:tcPr>
            <w:tcW w:w="1350" w:type="dxa"/>
            <w:shd w:val="clear" w:color="auto" w:fill="FFFFFF" w:themeFill="background1"/>
          </w:tcPr>
          <w:p w14:paraId="2EFAAB98" w14:textId="08AC1D36"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Bidi"/>
                <w:b/>
                <w:bCs/>
                <w:sz w:val="22"/>
                <w:szCs w:val="22"/>
              </w:rPr>
              <w:t>4@1/4</w:t>
            </w:r>
          </w:p>
        </w:tc>
      </w:tr>
      <w:tr w:rsidR="00EA0F14" w:rsidRPr="00B440CF" w14:paraId="009F166D" w14:textId="77777777" w:rsidTr="00845F99">
        <w:trPr>
          <w:trHeight w:val="170"/>
        </w:trPr>
        <w:tc>
          <w:tcPr>
            <w:tcW w:w="7110" w:type="dxa"/>
          </w:tcPr>
          <w:p w14:paraId="009F166A" w14:textId="0BE5C6EF" w:rsidR="00EA0F14" w:rsidRPr="00B440CF" w:rsidRDefault="00EA0F14" w:rsidP="00EA0F1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009F166B" w14:textId="4DE96660"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0</w:t>
            </w:r>
          </w:p>
        </w:tc>
        <w:tc>
          <w:tcPr>
            <w:tcW w:w="1350" w:type="dxa"/>
            <w:shd w:val="clear" w:color="auto" w:fill="FFFFFF" w:themeFill="background1"/>
          </w:tcPr>
          <w:p w14:paraId="009F166C" w14:textId="77777777"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p>
        </w:tc>
      </w:tr>
      <w:tr w:rsidR="00EA0F14" w:rsidRPr="00B440CF" w14:paraId="43A92C4B" w14:textId="77777777" w:rsidTr="00845F99">
        <w:trPr>
          <w:trHeight w:val="488"/>
        </w:trPr>
        <w:tc>
          <w:tcPr>
            <w:tcW w:w="7110" w:type="dxa"/>
          </w:tcPr>
          <w:p w14:paraId="4342A464" w14:textId="4C15054C" w:rsidR="00EA0F14" w:rsidRPr="00B440CF" w:rsidRDefault="00EA0F14" w:rsidP="00EA0F1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p>
        </w:tc>
        <w:tc>
          <w:tcPr>
            <w:tcW w:w="1350" w:type="dxa"/>
          </w:tcPr>
          <w:p w14:paraId="6EA969B7" w14:textId="0E094ED7"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25,000.00</w:t>
            </w:r>
          </w:p>
        </w:tc>
        <w:tc>
          <w:tcPr>
            <w:tcW w:w="1350" w:type="dxa"/>
            <w:shd w:val="clear" w:color="auto" w:fill="FFFFFF" w:themeFill="background1"/>
          </w:tcPr>
          <w:p w14:paraId="74498611" w14:textId="77777777"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p>
        </w:tc>
      </w:tr>
      <w:tr w:rsidR="00EA0F14" w:rsidRPr="00B440CF" w14:paraId="2FB057D2" w14:textId="77777777" w:rsidTr="00845F99">
        <w:trPr>
          <w:trHeight w:val="332"/>
        </w:trPr>
        <w:tc>
          <w:tcPr>
            <w:tcW w:w="9810" w:type="dxa"/>
            <w:gridSpan w:val="3"/>
            <w:shd w:val="clear" w:color="auto" w:fill="D9D9D9" w:themeFill="background1" w:themeFillShade="D9"/>
          </w:tcPr>
          <w:p w14:paraId="60015F42" w14:textId="16669555" w:rsidR="00EA0F14" w:rsidRPr="00B440CF" w:rsidRDefault="00EA0F14" w:rsidP="00EA0F1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K-12/PreK Expenses</w:t>
            </w:r>
          </w:p>
        </w:tc>
      </w:tr>
      <w:tr w:rsidR="008A63DF" w:rsidRPr="00B440CF" w14:paraId="009F1679" w14:textId="77777777" w:rsidTr="00845F99">
        <w:trPr>
          <w:trHeight w:val="488"/>
        </w:trPr>
        <w:tc>
          <w:tcPr>
            <w:tcW w:w="7110" w:type="dxa"/>
          </w:tcPr>
          <w:p w14:paraId="009F1676" w14:textId="06468C3A"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Professional learning to help K-12 instructional personnel and certified PreK teachers earn a certification, a credential, an endorsement, or an advanced degree in scientifically researched and evidence-based reading instruction</w:t>
            </w:r>
          </w:p>
        </w:tc>
        <w:tc>
          <w:tcPr>
            <w:tcW w:w="1350" w:type="dxa"/>
          </w:tcPr>
          <w:p w14:paraId="009F1677" w14:textId="31A5AF24"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25,000.00</w:t>
            </w:r>
          </w:p>
        </w:tc>
        <w:tc>
          <w:tcPr>
            <w:tcW w:w="1350" w:type="dxa"/>
            <w:shd w:val="clear" w:color="auto" w:fill="FFFFFF" w:themeFill="background1"/>
          </w:tcPr>
          <w:p w14:paraId="009F1678"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009F167D" w14:textId="77777777" w:rsidTr="00845F99">
        <w:trPr>
          <w:trHeight w:val="488"/>
        </w:trPr>
        <w:tc>
          <w:tcPr>
            <w:tcW w:w="7110" w:type="dxa"/>
          </w:tcPr>
          <w:p w14:paraId="009F167A" w14:textId="68C76206"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Incentives for K-12 instructional personnel and certified PreK teachers who possess the Reading Endorsement or Certification</w:t>
            </w:r>
          </w:p>
        </w:tc>
        <w:tc>
          <w:tcPr>
            <w:tcW w:w="1350" w:type="dxa"/>
          </w:tcPr>
          <w:p w14:paraId="009F167B" w14:textId="3C3CC22F"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75,000.00</w:t>
            </w:r>
          </w:p>
        </w:tc>
        <w:tc>
          <w:tcPr>
            <w:tcW w:w="1350" w:type="dxa"/>
            <w:shd w:val="clear" w:color="auto" w:fill="FFFFFF" w:themeFill="background1"/>
          </w:tcPr>
          <w:p w14:paraId="009F167C" w14:textId="038ADCBC"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009F1681" w14:textId="77777777" w:rsidTr="00845F99">
        <w:trPr>
          <w:trHeight w:val="488"/>
        </w:trPr>
        <w:tc>
          <w:tcPr>
            <w:tcW w:w="7110" w:type="dxa"/>
          </w:tcPr>
          <w:p w14:paraId="009F167E" w14:textId="083D1DFA"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Incentives for K-12 instructional personnel and certified PreK teachers who possess the Emergent, Elementary, or Secondary Literacy Micro-Credential</w:t>
            </w:r>
          </w:p>
        </w:tc>
        <w:tc>
          <w:tcPr>
            <w:tcW w:w="1350" w:type="dxa"/>
          </w:tcPr>
          <w:p w14:paraId="009F167F" w14:textId="01F25135"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10,000.00</w:t>
            </w:r>
          </w:p>
        </w:tc>
        <w:tc>
          <w:tcPr>
            <w:tcW w:w="1350" w:type="dxa"/>
            <w:shd w:val="clear" w:color="auto" w:fill="FFFFFF" w:themeFill="background1"/>
          </w:tcPr>
          <w:p w14:paraId="009F1680"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18E20C18" w14:textId="77777777" w:rsidTr="00845F99">
        <w:trPr>
          <w:trHeight w:val="488"/>
        </w:trPr>
        <w:tc>
          <w:tcPr>
            <w:tcW w:w="7110" w:type="dxa"/>
          </w:tcPr>
          <w:p w14:paraId="22A45CA8" w14:textId="6EB1AAB5"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Additional time per day of evidence-based intensive reading instruction for extended literacy learning (before or after school, summer, etc.)</w:t>
            </w:r>
          </w:p>
        </w:tc>
        <w:tc>
          <w:tcPr>
            <w:tcW w:w="1350" w:type="dxa"/>
          </w:tcPr>
          <w:p w14:paraId="16835C2B" w14:textId="48220059"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0</w:t>
            </w:r>
          </w:p>
        </w:tc>
        <w:tc>
          <w:tcPr>
            <w:tcW w:w="1350" w:type="dxa"/>
          </w:tcPr>
          <w:p w14:paraId="4873ADDE"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009F1689" w14:textId="77777777" w:rsidTr="00845F99">
        <w:trPr>
          <w:trHeight w:val="287"/>
        </w:trPr>
        <w:tc>
          <w:tcPr>
            <w:tcW w:w="7110" w:type="dxa"/>
          </w:tcPr>
          <w:p w14:paraId="009F1686" w14:textId="28106782"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Tutoring programs to accelerate literacy learning</w:t>
            </w:r>
          </w:p>
        </w:tc>
        <w:tc>
          <w:tcPr>
            <w:tcW w:w="1350" w:type="dxa"/>
          </w:tcPr>
          <w:p w14:paraId="009F1687" w14:textId="5B74229C"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0</w:t>
            </w:r>
          </w:p>
        </w:tc>
        <w:tc>
          <w:tcPr>
            <w:tcW w:w="1350" w:type="dxa"/>
          </w:tcPr>
          <w:p w14:paraId="009F1688"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009F168D" w14:textId="77777777" w:rsidTr="00845F99">
        <w:trPr>
          <w:trHeight w:val="296"/>
        </w:trPr>
        <w:tc>
          <w:tcPr>
            <w:tcW w:w="7110" w:type="dxa"/>
          </w:tcPr>
          <w:p w14:paraId="009F168A" w14:textId="297DFEB3" w:rsidR="008A63DF" w:rsidRPr="00B440CF" w:rsidRDefault="008A63DF" w:rsidP="008A63DF">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Family engagement activities</w:t>
            </w:r>
          </w:p>
        </w:tc>
        <w:tc>
          <w:tcPr>
            <w:tcW w:w="1350" w:type="dxa"/>
          </w:tcPr>
          <w:p w14:paraId="009F168B" w14:textId="1160A812"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5,000.00</w:t>
            </w:r>
          </w:p>
        </w:tc>
        <w:tc>
          <w:tcPr>
            <w:tcW w:w="1350" w:type="dxa"/>
          </w:tcPr>
          <w:p w14:paraId="009F168C"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14206262" w14:textId="77777777" w:rsidTr="00845F99">
        <w:trPr>
          <w:trHeight w:val="296"/>
        </w:trPr>
        <w:tc>
          <w:tcPr>
            <w:tcW w:w="9810" w:type="dxa"/>
            <w:gridSpan w:val="3"/>
            <w:shd w:val="clear" w:color="auto" w:fill="D9D9D9" w:themeFill="background1" w:themeFillShade="D9"/>
          </w:tcPr>
          <w:p w14:paraId="047192FB" w14:textId="3074CBFA"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Other – Please Describe</w:t>
            </w:r>
          </w:p>
        </w:tc>
      </w:tr>
      <w:tr w:rsidR="008A63DF" w:rsidRPr="00B440CF" w14:paraId="7CF99441" w14:textId="77777777" w:rsidTr="00845F99">
        <w:trPr>
          <w:trHeight w:val="242"/>
        </w:trPr>
        <w:tc>
          <w:tcPr>
            <w:tcW w:w="7110" w:type="dxa"/>
          </w:tcPr>
          <w:p w14:paraId="4611912D"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c>
          <w:tcPr>
            <w:tcW w:w="1350" w:type="dxa"/>
          </w:tcPr>
          <w:p w14:paraId="2AFB3860"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c>
          <w:tcPr>
            <w:tcW w:w="1350" w:type="dxa"/>
          </w:tcPr>
          <w:p w14:paraId="02AE8A3A"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r w:rsidR="008A63DF" w:rsidRPr="00B440CF" w14:paraId="009F1695" w14:textId="77777777" w:rsidTr="00845F99">
        <w:trPr>
          <w:trHeight w:val="242"/>
        </w:trPr>
        <w:tc>
          <w:tcPr>
            <w:tcW w:w="7110" w:type="dxa"/>
          </w:tcPr>
          <w:p w14:paraId="009F1692"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Sum of Expenditures</w:t>
            </w:r>
          </w:p>
        </w:tc>
        <w:tc>
          <w:tcPr>
            <w:tcW w:w="1350" w:type="dxa"/>
          </w:tcPr>
          <w:p w14:paraId="009F1693" w14:textId="0557FEAA" w:rsidR="008A63DF" w:rsidRPr="00B440CF" w:rsidRDefault="00845F99" w:rsidP="008A63DF">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265,145.00</w:t>
            </w:r>
          </w:p>
        </w:tc>
        <w:tc>
          <w:tcPr>
            <w:tcW w:w="1350" w:type="dxa"/>
          </w:tcPr>
          <w:p w14:paraId="009F1694" w14:textId="77777777" w:rsidR="008A63DF" w:rsidRPr="00B440CF" w:rsidRDefault="008A63DF" w:rsidP="008A63DF">
            <w:pPr>
              <w:pStyle w:val="paragraph"/>
              <w:spacing w:before="0" w:beforeAutospacing="0" w:after="0" w:afterAutospacing="0"/>
              <w:textAlignment w:val="baseline"/>
              <w:rPr>
                <w:rFonts w:asciiTheme="minorHAnsi" w:hAnsiTheme="minorHAnsi" w:cstheme="minorHAnsi"/>
                <w:b/>
                <w:sz w:val="22"/>
                <w:szCs w:val="22"/>
              </w:rPr>
            </w:pPr>
          </w:p>
        </w:tc>
      </w:tr>
    </w:tbl>
    <w:p w14:paraId="73B16346" w14:textId="77777777" w:rsidR="00211856" w:rsidRDefault="00211856" w:rsidP="00462EDA">
      <w:pPr>
        <w:pStyle w:val="paragraph"/>
        <w:tabs>
          <w:tab w:val="left" w:pos="450"/>
        </w:tabs>
        <w:spacing w:before="0" w:beforeAutospacing="0" w:after="0" w:afterAutospacing="0"/>
        <w:textAlignment w:val="baseline"/>
        <w:rPr>
          <w:rStyle w:val="normaltextrun"/>
          <w:rFonts w:asciiTheme="minorHAnsi" w:hAnsiTheme="minorHAnsi" w:cstheme="minorHAnsi"/>
          <w:b/>
          <w:sz w:val="22"/>
          <w:szCs w:val="22"/>
        </w:rPr>
      </w:pPr>
    </w:p>
    <w:p w14:paraId="3C2A2CE0" w14:textId="77777777" w:rsidR="00770B90" w:rsidRDefault="00770B90" w:rsidP="00462EDA">
      <w:pPr>
        <w:pStyle w:val="paragraph"/>
        <w:tabs>
          <w:tab w:val="left" w:pos="450"/>
        </w:tabs>
        <w:spacing w:before="0" w:beforeAutospacing="0" w:after="0" w:afterAutospacing="0"/>
        <w:textAlignment w:val="baseline"/>
        <w:rPr>
          <w:rStyle w:val="normaltextrun"/>
        </w:rPr>
      </w:pPr>
    </w:p>
    <w:p w14:paraId="243B8A54" w14:textId="77777777" w:rsidR="00770B90" w:rsidRPr="00B440CF" w:rsidRDefault="00770B90" w:rsidP="00462EDA">
      <w:pPr>
        <w:pStyle w:val="paragraph"/>
        <w:tabs>
          <w:tab w:val="left" w:pos="450"/>
        </w:tabs>
        <w:spacing w:before="0" w:beforeAutospacing="0" w:after="0" w:afterAutospacing="0"/>
        <w:textAlignment w:val="baseline"/>
        <w:rPr>
          <w:rStyle w:val="normaltextrun"/>
          <w:rFonts w:asciiTheme="minorHAnsi" w:hAnsiTheme="minorHAnsi" w:cstheme="minorHAnsi"/>
          <w:b/>
          <w:sz w:val="22"/>
          <w:szCs w:val="22"/>
        </w:rPr>
      </w:pPr>
    </w:p>
    <w:tbl>
      <w:tblPr>
        <w:tblStyle w:val="TableGrid"/>
        <w:tblW w:w="9810" w:type="dxa"/>
        <w:tblInd w:w="355" w:type="dxa"/>
        <w:tblLook w:val="04A0" w:firstRow="1" w:lastRow="0" w:firstColumn="1" w:lastColumn="0" w:noHBand="0" w:noVBand="1"/>
      </w:tblPr>
      <w:tblGrid>
        <w:gridCol w:w="9810"/>
      </w:tblGrid>
      <w:tr w:rsidR="00D042F4" w14:paraId="009F1698" w14:textId="77777777" w:rsidTr="00462EDA">
        <w:trPr>
          <w:trHeight w:val="485"/>
        </w:trPr>
        <w:tc>
          <w:tcPr>
            <w:tcW w:w="9810" w:type="dxa"/>
            <w:shd w:val="clear" w:color="auto" w:fill="9CC2E5" w:themeFill="accent5" w:themeFillTint="99"/>
            <w:vAlign w:val="center"/>
          </w:tcPr>
          <w:p w14:paraId="009F1697" w14:textId="61A347FD" w:rsidR="00D042F4" w:rsidRPr="00377449" w:rsidRDefault="00D042F4" w:rsidP="00462EDA">
            <w:pPr>
              <w:pStyle w:val="paragraph"/>
              <w:spacing w:before="0" w:beforeAutospacing="0" w:after="0" w:afterAutospacing="0"/>
              <w:textAlignment w:val="baseline"/>
              <w:rPr>
                <w:rStyle w:val="normaltextrun"/>
                <w:rFonts w:asciiTheme="minorHAnsi" w:hAnsiTheme="minorHAnsi" w:cstheme="minorHAnsi"/>
                <w:b/>
                <w:sz w:val="22"/>
                <w:szCs w:val="22"/>
              </w:rPr>
            </w:pPr>
            <w:r w:rsidRPr="00E14FF2">
              <w:rPr>
                <w:rStyle w:val="normaltextrun"/>
                <w:rFonts w:asciiTheme="minorHAnsi" w:hAnsiTheme="minorHAnsi" w:cstheme="minorHAnsi"/>
                <w:b/>
              </w:rPr>
              <w:t>3</w:t>
            </w:r>
            <w:r w:rsidR="00342AD3">
              <w:rPr>
                <w:rStyle w:val="normaltextrun"/>
                <w:rFonts w:asciiTheme="minorHAnsi" w:hAnsiTheme="minorHAnsi" w:cstheme="minorHAnsi"/>
                <w:b/>
              </w:rPr>
              <w:t>)</w:t>
            </w:r>
            <w:r w:rsidRPr="00E14FF2">
              <w:rPr>
                <w:rStyle w:val="normaltextrun"/>
                <w:rFonts w:asciiTheme="minorHAnsi" w:hAnsiTheme="minorHAnsi" w:cstheme="minorHAnsi"/>
                <w:b/>
              </w:rPr>
              <w:t>   Literacy Leadership</w:t>
            </w:r>
            <w:r w:rsidR="002046C1">
              <w:rPr>
                <w:rStyle w:val="normaltextrun"/>
                <w:rFonts w:asciiTheme="minorHAnsi" w:hAnsiTheme="minorHAnsi" w:cstheme="minorHAnsi"/>
                <w:b/>
              </w:rPr>
              <w:t xml:space="preserve"> </w:t>
            </w:r>
            <w:r w:rsidR="00492156">
              <w:rPr>
                <w:rStyle w:val="normaltextrun"/>
                <w:rFonts w:asciiTheme="minorHAnsi" w:hAnsiTheme="minorHAnsi" w:cstheme="minorHAnsi"/>
                <w:b/>
              </w:rPr>
              <w:t>–</w:t>
            </w:r>
            <w:r w:rsidR="002046C1">
              <w:rPr>
                <w:rStyle w:val="normaltextrun"/>
                <w:rFonts w:asciiTheme="minorHAnsi" w:hAnsiTheme="minorHAnsi" w:cstheme="minorHAnsi"/>
                <w:b/>
              </w:rPr>
              <w:t xml:space="preserve"> </w:t>
            </w:r>
            <w:r w:rsidRPr="00E14FF2">
              <w:rPr>
                <w:rStyle w:val="normaltextrun"/>
                <w:rFonts w:asciiTheme="minorHAnsi" w:hAnsiTheme="minorHAnsi" w:cstheme="minorHAnsi"/>
                <w:b/>
              </w:rPr>
              <w:t>District and School</w:t>
            </w:r>
          </w:p>
        </w:tc>
      </w:tr>
    </w:tbl>
    <w:p w14:paraId="009F1699" w14:textId="77777777" w:rsidR="00752C61" w:rsidRPr="00B440CF" w:rsidRDefault="00752C61" w:rsidP="00B440CF">
      <w:pPr>
        <w:pStyle w:val="paragraph"/>
        <w:spacing w:before="0" w:beforeAutospacing="0" w:after="0" w:afterAutospacing="0"/>
        <w:textAlignment w:val="baseline"/>
        <w:rPr>
          <w:rFonts w:asciiTheme="minorHAnsi" w:hAnsiTheme="minorHAnsi" w:cstheme="minorHAnsi"/>
          <w:b/>
          <w:sz w:val="22"/>
          <w:szCs w:val="22"/>
        </w:rPr>
      </w:pPr>
    </w:p>
    <w:p w14:paraId="009F169B" w14:textId="268A4FD0" w:rsidR="006160B5" w:rsidRPr="00B440CF" w:rsidRDefault="062FC38A" w:rsidP="00507A81">
      <w:pPr>
        <w:pStyle w:val="paragraph"/>
        <w:numPr>
          <w:ilvl w:val="0"/>
          <w:numId w:val="38"/>
        </w:numPr>
        <w:spacing w:before="0" w:beforeAutospacing="0" w:after="0" w:afterAutospacing="0"/>
        <w:textAlignment w:val="baseline"/>
        <w:rPr>
          <w:rStyle w:val="normaltextrun"/>
          <w:rFonts w:asciiTheme="minorHAnsi" w:hAnsiTheme="minorHAnsi" w:cstheme="minorHAnsi"/>
          <w:b/>
          <w:bCs/>
          <w:sz w:val="22"/>
          <w:szCs w:val="22"/>
        </w:rPr>
      </w:pPr>
      <w:r w:rsidRPr="00B440CF">
        <w:rPr>
          <w:rStyle w:val="normaltextrun"/>
          <w:rFonts w:asciiTheme="minorHAnsi" w:hAnsiTheme="minorHAnsi" w:cstheme="minorHAnsi"/>
          <w:b/>
          <w:bCs/>
          <w:sz w:val="22"/>
          <w:szCs w:val="22"/>
        </w:rPr>
        <w:t>Measurable Student Achievement Goals</w:t>
      </w:r>
      <w:r w:rsidRPr="00B440CF">
        <w:rPr>
          <w:rStyle w:val="normaltextrun"/>
          <w:rFonts w:asciiTheme="minorHAnsi" w:hAnsiTheme="minorHAnsi" w:cstheme="minorHAnsi"/>
          <w:sz w:val="22"/>
          <w:szCs w:val="22"/>
        </w:rPr>
        <w:t xml:space="preserve"> </w:t>
      </w:r>
      <w:r w:rsidR="3C251FC9" w:rsidRPr="00B440CF">
        <w:rPr>
          <w:rStyle w:val="normaltextrun"/>
          <w:rFonts w:asciiTheme="minorHAnsi" w:hAnsiTheme="minorHAnsi" w:cstheme="minorHAnsi"/>
          <w:b/>
          <w:bCs/>
          <w:sz w:val="22"/>
          <w:szCs w:val="22"/>
        </w:rPr>
        <w:t>(</w:t>
      </w:r>
      <w:hyperlink r:id="rId16">
        <w:r w:rsidR="275F3556" w:rsidRPr="00B440CF">
          <w:rPr>
            <w:rStyle w:val="Hyperlink"/>
            <w:rFonts w:asciiTheme="minorHAnsi" w:hAnsiTheme="minorHAnsi" w:cstheme="minorHAnsi"/>
            <w:b/>
            <w:bCs/>
            <w:sz w:val="22"/>
            <w:szCs w:val="22"/>
          </w:rPr>
          <w:t xml:space="preserve">Rule </w:t>
        </w:r>
        <w:r w:rsidR="3C251FC9" w:rsidRPr="00B440CF">
          <w:rPr>
            <w:rStyle w:val="Hyperlink"/>
            <w:rFonts w:asciiTheme="minorHAnsi" w:hAnsiTheme="minorHAnsi" w:cstheme="minorHAnsi"/>
            <w:b/>
            <w:bCs/>
            <w:sz w:val="22"/>
            <w:szCs w:val="22"/>
          </w:rPr>
          <w:t>6A-6.053(</w:t>
        </w:r>
        <w:r w:rsidR="00E03E2D" w:rsidRPr="00B440CF">
          <w:rPr>
            <w:rStyle w:val="Hyperlink"/>
            <w:rFonts w:asciiTheme="minorHAnsi" w:hAnsiTheme="minorHAnsi" w:cstheme="minorHAnsi"/>
            <w:b/>
            <w:bCs/>
            <w:sz w:val="22"/>
            <w:szCs w:val="22"/>
          </w:rPr>
          <w:t>8</w:t>
        </w:r>
        <w:r w:rsidR="3C251FC9" w:rsidRPr="00B440CF">
          <w:rPr>
            <w:rStyle w:val="Hyperlink"/>
            <w:rFonts w:asciiTheme="minorHAnsi" w:hAnsiTheme="minorHAnsi" w:cstheme="minorHAnsi"/>
            <w:b/>
            <w:bCs/>
            <w:sz w:val="22"/>
            <w:szCs w:val="22"/>
          </w:rPr>
          <w:t>)(</w:t>
        </w:r>
        <w:r w:rsidR="00E03E2D" w:rsidRPr="00B440CF">
          <w:rPr>
            <w:rStyle w:val="Hyperlink"/>
            <w:rFonts w:asciiTheme="minorHAnsi" w:hAnsiTheme="minorHAnsi" w:cstheme="minorHAnsi"/>
            <w:b/>
            <w:bCs/>
            <w:sz w:val="22"/>
            <w:szCs w:val="22"/>
          </w:rPr>
          <w:t>b</w:t>
        </w:r>
        <w:r w:rsidR="3C251FC9" w:rsidRPr="00B440CF">
          <w:rPr>
            <w:rStyle w:val="Hyperlink"/>
            <w:rFonts w:asciiTheme="minorHAnsi" w:hAnsiTheme="minorHAnsi" w:cstheme="minorHAnsi"/>
            <w:b/>
            <w:bCs/>
            <w:sz w:val="22"/>
            <w:szCs w:val="22"/>
          </w:rPr>
          <w:t>)</w:t>
        </w:r>
        <w:r w:rsidR="004A4DB8" w:rsidRPr="00B440CF">
          <w:rPr>
            <w:rStyle w:val="Hyperlink"/>
            <w:rFonts w:asciiTheme="minorHAnsi" w:hAnsiTheme="minorHAnsi" w:cstheme="minorHAnsi"/>
            <w:b/>
            <w:bCs/>
            <w:sz w:val="22"/>
            <w:szCs w:val="22"/>
          </w:rPr>
          <w:t>3.d.</w:t>
        </w:r>
        <w:r w:rsidR="3C251FC9" w:rsidRPr="00B440CF">
          <w:rPr>
            <w:rStyle w:val="Hyperlink"/>
            <w:rFonts w:asciiTheme="minorHAnsi" w:hAnsiTheme="minorHAnsi" w:cstheme="minorHAnsi"/>
            <w:b/>
            <w:bCs/>
            <w:sz w:val="22"/>
            <w:szCs w:val="22"/>
          </w:rPr>
          <w:t>, F.A.C.</w:t>
        </w:r>
      </w:hyperlink>
      <w:r w:rsidR="3C251FC9" w:rsidRPr="00B440CF">
        <w:rPr>
          <w:rStyle w:val="normaltextrun"/>
          <w:rFonts w:asciiTheme="minorHAnsi" w:hAnsiTheme="minorHAnsi" w:cstheme="minorHAnsi"/>
          <w:b/>
          <w:bCs/>
          <w:sz w:val="22"/>
          <w:szCs w:val="22"/>
        </w:rPr>
        <w:t>)</w:t>
      </w:r>
    </w:p>
    <w:p w14:paraId="5E1B679D" w14:textId="6ED52950" w:rsidR="007343B9" w:rsidRPr="00B440CF" w:rsidRDefault="001E1C92" w:rsidP="00507A81">
      <w:pPr>
        <w:pStyle w:val="paragraph"/>
        <w:spacing w:before="0" w:beforeAutospacing="0" w:after="0" w:afterAutospacing="0"/>
        <w:ind w:left="720" w:right="356"/>
        <w:textAlignment w:val="baseline"/>
        <w:rPr>
          <w:rFonts w:asciiTheme="minorHAnsi" w:hAnsiTheme="minorHAnsi" w:cstheme="minorHAnsi"/>
          <w:bCs/>
          <w:sz w:val="22"/>
          <w:szCs w:val="22"/>
        </w:rPr>
      </w:pPr>
      <w:r w:rsidRPr="00B440CF">
        <w:rPr>
          <w:rStyle w:val="normaltextrun"/>
          <w:rFonts w:asciiTheme="minorHAnsi" w:hAnsiTheme="minorHAnsi" w:cstheme="minorHAnsi"/>
          <w:bCs/>
          <w:sz w:val="22"/>
          <w:szCs w:val="22"/>
        </w:rPr>
        <w:t xml:space="preserve">For each grade, </w:t>
      </w:r>
      <w:r w:rsidR="001B14B5" w:rsidRPr="00C33ED7">
        <w:rPr>
          <w:rStyle w:val="normaltextrun"/>
          <w:rFonts w:asciiTheme="minorHAnsi" w:hAnsiTheme="minorHAnsi" w:cstheme="minorHAnsi"/>
          <w:bCs/>
          <w:sz w:val="22"/>
          <w:szCs w:val="22"/>
        </w:rPr>
        <w:t>Voluntary Prekindergarten (</w:t>
      </w:r>
      <w:r w:rsidR="004A4DB8" w:rsidRPr="00C33ED7">
        <w:rPr>
          <w:rStyle w:val="normaltextrun"/>
          <w:rFonts w:asciiTheme="minorHAnsi" w:hAnsiTheme="minorHAnsi" w:cstheme="minorHAnsi"/>
          <w:bCs/>
          <w:sz w:val="22"/>
          <w:szCs w:val="22"/>
        </w:rPr>
        <w:t>VPK</w:t>
      </w:r>
      <w:r w:rsidR="001B14B5" w:rsidRPr="00C33ED7">
        <w:rPr>
          <w:rStyle w:val="normaltextrun"/>
          <w:rFonts w:asciiTheme="minorHAnsi" w:hAnsiTheme="minorHAnsi" w:cstheme="minorHAnsi"/>
          <w:bCs/>
          <w:sz w:val="22"/>
          <w:szCs w:val="22"/>
        </w:rPr>
        <w:t>)</w:t>
      </w:r>
      <w:r w:rsidRPr="00C33ED7">
        <w:rPr>
          <w:rStyle w:val="normaltextrun"/>
          <w:rFonts w:asciiTheme="minorHAnsi" w:hAnsiTheme="minorHAnsi" w:cstheme="minorHAnsi"/>
          <w:bCs/>
          <w:sz w:val="22"/>
          <w:szCs w:val="22"/>
        </w:rPr>
        <w:t>-1</w:t>
      </w:r>
      <w:r w:rsidR="00E92B74" w:rsidRPr="00C33ED7">
        <w:rPr>
          <w:rStyle w:val="normaltextrun"/>
          <w:rFonts w:asciiTheme="minorHAnsi" w:hAnsiTheme="minorHAnsi" w:cstheme="minorHAnsi"/>
          <w:bCs/>
          <w:sz w:val="22"/>
          <w:szCs w:val="22"/>
        </w:rPr>
        <w:t>0</w:t>
      </w:r>
      <w:r w:rsidRPr="00B440CF">
        <w:rPr>
          <w:rStyle w:val="normaltextrun"/>
          <w:rFonts w:asciiTheme="minorHAnsi" w:hAnsiTheme="minorHAnsi" w:cstheme="minorHAnsi"/>
          <w:bCs/>
          <w:sz w:val="22"/>
          <w:szCs w:val="22"/>
        </w:rPr>
        <w:t>, establish clear and measurable student literacy achievement goals based on</w:t>
      </w:r>
      <w:r w:rsidR="00E92B74" w:rsidRPr="00B440CF">
        <w:rPr>
          <w:rStyle w:val="normaltextrun"/>
          <w:rFonts w:asciiTheme="minorHAnsi" w:hAnsiTheme="minorHAnsi" w:cstheme="minorHAnsi"/>
          <w:bCs/>
          <w:sz w:val="22"/>
          <w:szCs w:val="22"/>
        </w:rPr>
        <w:t xml:space="preserve"> the</w:t>
      </w:r>
      <w:r w:rsidR="00416B5A" w:rsidRPr="00B440CF">
        <w:rPr>
          <w:rStyle w:val="normaltextrun"/>
          <w:rFonts w:asciiTheme="minorHAnsi" w:hAnsiTheme="minorHAnsi" w:cstheme="minorHAnsi"/>
          <w:bCs/>
          <w:sz w:val="22"/>
          <w:szCs w:val="22"/>
        </w:rPr>
        <w:t xml:space="preserve"> </w:t>
      </w:r>
      <w:r w:rsidR="00E92B74" w:rsidRPr="00B440CF">
        <w:rPr>
          <w:rFonts w:asciiTheme="minorHAnsi" w:hAnsiTheme="minorHAnsi" w:cstheme="minorHAnsi"/>
          <w:bCs/>
          <w:sz w:val="22"/>
          <w:szCs w:val="22"/>
        </w:rPr>
        <w:t>Florida Assessment of Student Thinking (FAST)</w:t>
      </w:r>
      <w:r w:rsidRPr="00B440CF">
        <w:rPr>
          <w:rStyle w:val="eop"/>
          <w:rFonts w:asciiTheme="minorHAnsi" w:hAnsiTheme="minorHAnsi" w:cstheme="minorHAnsi"/>
          <w:bCs/>
          <w:sz w:val="22"/>
          <w:szCs w:val="22"/>
        </w:rPr>
        <w:t>.</w:t>
      </w:r>
      <w:r w:rsidR="00774A94" w:rsidRPr="00B440CF">
        <w:rPr>
          <w:rStyle w:val="eop"/>
          <w:rFonts w:asciiTheme="minorHAnsi" w:hAnsiTheme="minorHAnsi" w:cstheme="minorHAnsi"/>
          <w:bCs/>
          <w:sz w:val="22"/>
          <w:szCs w:val="22"/>
        </w:rPr>
        <w:t xml:space="preserve"> </w:t>
      </w:r>
      <w:r w:rsidR="002621DA" w:rsidRPr="00B440CF">
        <w:rPr>
          <w:rStyle w:val="eop"/>
          <w:rFonts w:asciiTheme="minorHAnsi" w:hAnsiTheme="minorHAnsi" w:cstheme="minorHAnsi"/>
          <w:bCs/>
          <w:sz w:val="22"/>
          <w:szCs w:val="22"/>
        </w:rPr>
        <w:t>Goals for</w:t>
      </w:r>
      <w:r w:rsidR="000970E4" w:rsidRPr="00B440CF">
        <w:rPr>
          <w:rStyle w:val="eop"/>
          <w:rFonts w:asciiTheme="minorHAnsi" w:hAnsiTheme="minorHAnsi" w:cstheme="minorHAnsi"/>
          <w:bCs/>
          <w:sz w:val="22"/>
          <w:szCs w:val="22"/>
        </w:rPr>
        <w:t xml:space="preserve"> the</w:t>
      </w:r>
      <w:r w:rsidR="002621DA" w:rsidRPr="00B440CF">
        <w:rPr>
          <w:rStyle w:val="eop"/>
          <w:rFonts w:asciiTheme="minorHAnsi" w:hAnsiTheme="minorHAnsi" w:cstheme="minorHAnsi"/>
          <w:bCs/>
          <w:sz w:val="22"/>
          <w:szCs w:val="22"/>
        </w:rPr>
        <w:t xml:space="preserve"> plan year should increase from </w:t>
      </w:r>
      <w:r w:rsidR="00892CEE" w:rsidRPr="00B440CF">
        <w:rPr>
          <w:rStyle w:val="eop"/>
          <w:rFonts w:asciiTheme="minorHAnsi" w:hAnsiTheme="minorHAnsi" w:cstheme="minorHAnsi"/>
          <w:bCs/>
          <w:sz w:val="22"/>
          <w:szCs w:val="22"/>
        </w:rPr>
        <w:t xml:space="preserve">the </w:t>
      </w:r>
      <w:r w:rsidR="002621DA" w:rsidRPr="00B440CF">
        <w:rPr>
          <w:rStyle w:val="eop"/>
          <w:rFonts w:asciiTheme="minorHAnsi" w:hAnsiTheme="minorHAnsi" w:cstheme="minorHAnsi"/>
          <w:bCs/>
          <w:sz w:val="22"/>
          <w:szCs w:val="22"/>
        </w:rPr>
        <w:t xml:space="preserve">previous year in order to meet statewide </w:t>
      </w:r>
      <w:r w:rsidR="0014059E" w:rsidRPr="00B440CF">
        <w:rPr>
          <w:rStyle w:val="eop"/>
          <w:rFonts w:asciiTheme="minorHAnsi" w:hAnsiTheme="minorHAnsi" w:cstheme="minorHAnsi"/>
          <w:bCs/>
          <w:sz w:val="22"/>
          <w:szCs w:val="22"/>
        </w:rPr>
        <w:t xml:space="preserve">literacy achievement </w:t>
      </w:r>
      <w:r w:rsidR="002621DA" w:rsidRPr="00B440CF">
        <w:rPr>
          <w:rStyle w:val="eop"/>
          <w:rFonts w:asciiTheme="minorHAnsi" w:hAnsiTheme="minorHAnsi" w:cstheme="minorHAnsi"/>
          <w:bCs/>
          <w:sz w:val="22"/>
          <w:szCs w:val="22"/>
        </w:rPr>
        <w:t>goals.</w:t>
      </w:r>
    </w:p>
    <w:p w14:paraId="579E263E" w14:textId="77777777" w:rsidR="007343B9" w:rsidRPr="00B440CF" w:rsidRDefault="007343B9" w:rsidP="00B440CF">
      <w:pPr>
        <w:pStyle w:val="paragraph"/>
        <w:spacing w:before="0" w:beforeAutospacing="0" w:after="0" w:afterAutospacing="0"/>
        <w:textAlignment w:val="baseline"/>
        <w:rPr>
          <w:rFonts w:asciiTheme="minorHAnsi" w:hAnsiTheme="minorHAnsi" w:cstheme="minorHAnsi"/>
          <w:sz w:val="22"/>
          <w:szCs w:val="22"/>
        </w:rPr>
      </w:pPr>
    </w:p>
    <w:tbl>
      <w:tblPr>
        <w:tblStyle w:val="TableGrid"/>
        <w:tblW w:w="9810" w:type="dxa"/>
        <w:tblInd w:w="355" w:type="dxa"/>
        <w:tblLook w:val="04A0" w:firstRow="1" w:lastRow="0" w:firstColumn="1" w:lastColumn="0" w:noHBand="0" w:noVBand="1"/>
      </w:tblPr>
      <w:tblGrid>
        <w:gridCol w:w="1171"/>
        <w:gridCol w:w="1979"/>
        <w:gridCol w:w="2340"/>
        <w:gridCol w:w="1980"/>
        <w:gridCol w:w="2340"/>
      </w:tblGrid>
      <w:tr w:rsidR="00530CD8" w:rsidRPr="00416B5A" w14:paraId="009F169F" w14:textId="77777777" w:rsidTr="00897184">
        <w:trPr>
          <w:trHeight w:val="197"/>
        </w:trPr>
        <w:tc>
          <w:tcPr>
            <w:tcW w:w="9810" w:type="dxa"/>
            <w:gridSpan w:val="5"/>
            <w:shd w:val="clear" w:color="auto" w:fill="FFFFFF" w:themeFill="background1"/>
          </w:tcPr>
          <w:p w14:paraId="009F169E" w14:textId="209DE798" w:rsidR="00530CD8" w:rsidRPr="00B440CF" w:rsidRDefault="00530CD8"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597E6C" w:rsidRPr="00416B5A" w14:paraId="009F16A3" w14:textId="77777777" w:rsidTr="00B227DF">
        <w:trPr>
          <w:trHeight w:val="323"/>
        </w:trPr>
        <w:tc>
          <w:tcPr>
            <w:tcW w:w="1171" w:type="dxa"/>
            <w:vMerge w:val="restart"/>
          </w:tcPr>
          <w:p w14:paraId="009F16A0" w14:textId="77777777" w:rsidR="00597E6C" w:rsidRPr="00B440CF" w:rsidRDefault="00597E6C"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Grade</w:t>
            </w:r>
          </w:p>
        </w:tc>
        <w:tc>
          <w:tcPr>
            <w:tcW w:w="4319" w:type="dxa"/>
            <w:gridSpan w:val="2"/>
            <w:shd w:val="clear" w:color="auto" w:fill="FFFFFF" w:themeFill="background1"/>
          </w:tcPr>
          <w:p w14:paraId="0A74811F" w14:textId="77777777" w:rsidR="00597E6C" w:rsidRDefault="00597E6C"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Previous School Year – % of Students Scoring</w:t>
            </w:r>
          </w:p>
          <w:p w14:paraId="009F16A1" w14:textId="786D8990" w:rsidR="008E33E3" w:rsidRPr="00B440CF" w:rsidRDefault="008E33E3" w:rsidP="0013053A">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 xml:space="preserve">Based on </w:t>
            </w:r>
            <w:r w:rsidR="001D456A">
              <w:rPr>
                <w:rFonts w:asciiTheme="minorHAnsi" w:hAnsiTheme="minorHAnsi" w:cstheme="minorHAnsi"/>
                <w:b/>
                <w:sz w:val="22"/>
                <w:szCs w:val="22"/>
              </w:rPr>
              <w:t>2023-2024 PM 3 Data</w:t>
            </w:r>
          </w:p>
        </w:tc>
        <w:tc>
          <w:tcPr>
            <w:tcW w:w="4320" w:type="dxa"/>
            <w:gridSpan w:val="2"/>
            <w:shd w:val="clear" w:color="auto" w:fill="E7E6E6" w:themeFill="background2"/>
          </w:tcPr>
          <w:p w14:paraId="3D51FD51" w14:textId="77777777" w:rsidR="00597E6C" w:rsidRDefault="00597E6C"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Goal for Plan Year – % of Students Scoring</w:t>
            </w:r>
          </w:p>
          <w:p w14:paraId="009F16A2" w14:textId="6F9BBBD8" w:rsidR="001D456A" w:rsidRPr="00B440CF" w:rsidRDefault="001D456A" w:rsidP="0013053A">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For 2024-2025 PM 3</w:t>
            </w:r>
          </w:p>
        </w:tc>
      </w:tr>
      <w:tr w:rsidR="00597E6C" w:rsidRPr="00416B5A" w14:paraId="009F16AB" w14:textId="77777777" w:rsidTr="00B227DF">
        <w:trPr>
          <w:trHeight w:val="260"/>
        </w:trPr>
        <w:tc>
          <w:tcPr>
            <w:tcW w:w="1171" w:type="dxa"/>
            <w:vMerge/>
          </w:tcPr>
          <w:p w14:paraId="009F16A4"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bookmarkStart w:id="0" w:name="_Hlk160537684"/>
          </w:p>
        </w:tc>
        <w:tc>
          <w:tcPr>
            <w:tcW w:w="1979" w:type="dxa"/>
            <w:shd w:val="clear" w:color="auto" w:fill="FFFFFF" w:themeFill="background1"/>
          </w:tcPr>
          <w:p w14:paraId="009F16A5"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6"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2340" w:type="dxa"/>
            <w:shd w:val="clear" w:color="auto" w:fill="FFFFFF" w:themeFill="background1"/>
          </w:tcPr>
          <w:p w14:paraId="009F16A7"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At &amp; Above Benchmark                     </w:t>
            </w:r>
            <w:r w:rsidRPr="00B440CF">
              <w:rPr>
                <w:rFonts w:asciiTheme="minorHAnsi" w:hAnsiTheme="minorHAnsi" w:cstheme="minorHAnsi"/>
                <w:sz w:val="22"/>
                <w:szCs w:val="22"/>
              </w:rPr>
              <w:t>40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 &amp; above</w:t>
            </w:r>
          </w:p>
        </w:tc>
        <w:tc>
          <w:tcPr>
            <w:tcW w:w="1980" w:type="dxa"/>
            <w:shd w:val="clear" w:color="auto" w:fill="E7E6E6" w:themeFill="background2"/>
          </w:tcPr>
          <w:p w14:paraId="009F16A8" w14:textId="77777777" w:rsidR="00597E6C" w:rsidRPr="00B440CF" w:rsidRDefault="00597E6C" w:rsidP="00530CD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9" w14:textId="77777777" w:rsidR="00597E6C" w:rsidRPr="00B440CF" w:rsidRDefault="00597E6C" w:rsidP="00530CD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2340" w:type="dxa"/>
            <w:shd w:val="clear" w:color="auto" w:fill="E7E6E6" w:themeFill="background2"/>
          </w:tcPr>
          <w:p w14:paraId="009F16AA"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At &amp; Above Benchmark                            </w:t>
            </w:r>
            <w:r w:rsidRPr="00B440CF">
              <w:rPr>
                <w:rFonts w:asciiTheme="minorHAnsi" w:hAnsiTheme="minorHAnsi" w:cstheme="minorHAnsi"/>
                <w:sz w:val="22"/>
                <w:szCs w:val="22"/>
              </w:rPr>
              <w:t>40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 &amp; above</w:t>
            </w:r>
          </w:p>
        </w:tc>
      </w:tr>
      <w:bookmarkEnd w:id="0"/>
      <w:tr w:rsidR="00170582" w:rsidRPr="00416B5A" w14:paraId="50BC4752" w14:textId="77777777" w:rsidTr="00B227DF">
        <w:tc>
          <w:tcPr>
            <w:tcW w:w="1171" w:type="dxa"/>
          </w:tcPr>
          <w:p w14:paraId="57FD8AC1" w14:textId="44615E31" w:rsidR="00170582" w:rsidRPr="00B440CF" w:rsidRDefault="004A4DB8" w:rsidP="002228F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VPK</w:t>
            </w:r>
          </w:p>
        </w:tc>
        <w:tc>
          <w:tcPr>
            <w:tcW w:w="1979" w:type="dxa"/>
            <w:shd w:val="clear" w:color="auto" w:fill="FFFFFF" w:themeFill="background1"/>
          </w:tcPr>
          <w:p w14:paraId="34C0F571" w14:textId="6C326516" w:rsidR="00170582" w:rsidRPr="00B440CF" w:rsidRDefault="006D65AA"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7.5</w:t>
            </w:r>
            <w:r w:rsidR="00802B40">
              <w:rPr>
                <w:rFonts w:asciiTheme="minorHAnsi" w:hAnsiTheme="minorHAnsi" w:cstheme="minorHAnsi"/>
                <w:sz w:val="22"/>
                <w:szCs w:val="22"/>
              </w:rPr>
              <w:t>%</w:t>
            </w:r>
            <w:r w:rsidR="002228F8">
              <w:rPr>
                <w:rFonts w:asciiTheme="minorHAnsi" w:hAnsiTheme="minorHAnsi" w:cstheme="minorHAnsi"/>
                <w:sz w:val="22"/>
                <w:szCs w:val="22"/>
              </w:rPr>
              <w:t xml:space="preserve"> STAR Early Literacy</w:t>
            </w:r>
          </w:p>
        </w:tc>
        <w:tc>
          <w:tcPr>
            <w:tcW w:w="2340" w:type="dxa"/>
            <w:shd w:val="clear" w:color="auto" w:fill="FFFFFF" w:themeFill="background1"/>
          </w:tcPr>
          <w:p w14:paraId="6994B608" w14:textId="6A6A579B" w:rsidR="00170582" w:rsidRPr="00B440CF" w:rsidRDefault="00802B40"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92.5%</w:t>
            </w:r>
            <w:r w:rsidR="00EF4DAF">
              <w:rPr>
                <w:rFonts w:asciiTheme="minorHAnsi" w:hAnsiTheme="minorHAnsi" w:cstheme="minorHAnsi"/>
                <w:sz w:val="22"/>
                <w:szCs w:val="22"/>
              </w:rPr>
              <w:t xml:space="preserve"> STAR Early Literacy</w:t>
            </w:r>
          </w:p>
        </w:tc>
        <w:tc>
          <w:tcPr>
            <w:tcW w:w="1980" w:type="dxa"/>
            <w:shd w:val="clear" w:color="auto" w:fill="E7E6E6" w:themeFill="background2"/>
          </w:tcPr>
          <w:p w14:paraId="091843C6" w14:textId="597F318E" w:rsidR="00170582" w:rsidRPr="00B440CF" w:rsidRDefault="002228F8"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 STAR Early Literacy</w:t>
            </w:r>
          </w:p>
        </w:tc>
        <w:tc>
          <w:tcPr>
            <w:tcW w:w="2340" w:type="dxa"/>
            <w:shd w:val="clear" w:color="auto" w:fill="E7E6E6" w:themeFill="background2"/>
          </w:tcPr>
          <w:p w14:paraId="02ECC7DE" w14:textId="5099A270" w:rsidR="00170582" w:rsidRPr="00B440CF" w:rsidRDefault="006B21F0"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98%</w:t>
            </w:r>
            <w:r w:rsidR="00ED1749">
              <w:rPr>
                <w:rFonts w:asciiTheme="minorHAnsi" w:hAnsiTheme="minorHAnsi" w:cstheme="minorHAnsi"/>
                <w:sz w:val="22"/>
                <w:szCs w:val="22"/>
              </w:rPr>
              <w:t xml:space="preserve"> STAR Early Literacy</w:t>
            </w:r>
          </w:p>
        </w:tc>
      </w:tr>
      <w:tr w:rsidR="00EF4DAF" w:rsidRPr="00416B5A" w14:paraId="009F16B1" w14:textId="77777777" w:rsidTr="00B227DF">
        <w:tc>
          <w:tcPr>
            <w:tcW w:w="1171" w:type="dxa"/>
          </w:tcPr>
          <w:p w14:paraId="009F16AC" w14:textId="77777777" w:rsidR="00EF4DAF" w:rsidRPr="00B440CF" w:rsidRDefault="00EF4DAF" w:rsidP="002228F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K</w:t>
            </w:r>
          </w:p>
        </w:tc>
        <w:tc>
          <w:tcPr>
            <w:tcW w:w="1979" w:type="dxa"/>
            <w:shd w:val="clear" w:color="auto" w:fill="FFFFFF" w:themeFill="background1"/>
          </w:tcPr>
          <w:p w14:paraId="009F16AD" w14:textId="50AD8E2E" w:rsidR="00EF4DAF" w:rsidRPr="00B440CF" w:rsidRDefault="006E195E"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9% STAR Early Literacy</w:t>
            </w:r>
          </w:p>
        </w:tc>
        <w:tc>
          <w:tcPr>
            <w:tcW w:w="2340" w:type="dxa"/>
            <w:shd w:val="clear" w:color="auto" w:fill="FFFFFF" w:themeFill="background1"/>
          </w:tcPr>
          <w:p w14:paraId="009F16AE" w14:textId="0F3A58CB" w:rsidR="00EF4DAF" w:rsidRPr="00B440CF" w:rsidRDefault="00EF4DAF"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72% STAR Early Literacy</w:t>
            </w:r>
          </w:p>
        </w:tc>
        <w:tc>
          <w:tcPr>
            <w:tcW w:w="1980" w:type="dxa"/>
            <w:shd w:val="clear" w:color="auto" w:fill="E7E6E6" w:themeFill="background2"/>
          </w:tcPr>
          <w:p w14:paraId="009F16AF" w14:textId="689E6F85" w:rsidR="00EF4DAF" w:rsidRPr="00B440CF" w:rsidRDefault="006E195E"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 STAR Early Literacy</w:t>
            </w:r>
          </w:p>
        </w:tc>
        <w:tc>
          <w:tcPr>
            <w:tcW w:w="2340" w:type="dxa"/>
            <w:shd w:val="clear" w:color="auto" w:fill="E7E6E6" w:themeFill="background2"/>
          </w:tcPr>
          <w:p w14:paraId="009F16B0" w14:textId="4EFAF236" w:rsidR="00EF4DAF" w:rsidRPr="00B440CF" w:rsidRDefault="00EF4DAF" w:rsidP="002228F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85% STAR Early Literacy</w:t>
            </w:r>
          </w:p>
        </w:tc>
      </w:tr>
      <w:tr w:rsidR="00140F41" w:rsidRPr="00416B5A" w14:paraId="009F16B7" w14:textId="77777777" w:rsidTr="00B227DF">
        <w:tc>
          <w:tcPr>
            <w:tcW w:w="1171" w:type="dxa"/>
          </w:tcPr>
          <w:p w14:paraId="009F16B2" w14:textId="77777777" w:rsidR="00140F41" w:rsidRPr="00B440CF" w:rsidRDefault="00140F41" w:rsidP="00140F41">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1</w:t>
            </w:r>
          </w:p>
        </w:tc>
        <w:tc>
          <w:tcPr>
            <w:tcW w:w="1979" w:type="dxa"/>
            <w:shd w:val="clear" w:color="auto" w:fill="FFFFFF" w:themeFill="background1"/>
          </w:tcPr>
          <w:p w14:paraId="009F16B3" w14:textId="551A3611"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15% STAR Reading</w:t>
            </w:r>
          </w:p>
        </w:tc>
        <w:tc>
          <w:tcPr>
            <w:tcW w:w="2340" w:type="dxa"/>
            <w:shd w:val="clear" w:color="auto" w:fill="FFFFFF" w:themeFill="background1"/>
          </w:tcPr>
          <w:p w14:paraId="009F16B4" w14:textId="4C6D12CD"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59% STAR Reading</w:t>
            </w:r>
          </w:p>
        </w:tc>
        <w:tc>
          <w:tcPr>
            <w:tcW w:w="1980" w:type="dxa"/>
            <w:shd w:val="clear" w:color="auto" w:fill="E7E6E6" w:themeFill="background2"/>
          </w:tcPr>
          <w:p w14:paraId="009F16B5" w14:textId="6DED5793"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 STAR Reading</w:t>
            </w:r>
          </w:p>
        </w:tc>
        <w:tc>
          <w:tcPr>
            <w:tcW w:w="2340" w:type="dxa"/>
            <w:shd w:val="clear" w:color="auto" w:fill="E7E6E6" w:themeFill="background2"/>
          </w:tcPr>
          <w:p w14:paraId="009F16B6" w14:textId="069A1C1F"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75% STAR Reading</w:t>
            </w:r>
          </w:p>
        </w:tc>
      </w:tr>
      <w:tr w:rsidR="00140F41" w:rsidRPr="00416B5A" w14:paraId="009F16BD" w14:textId="77777777" w:rsidTr="00B227DF">
        <w:tc>
          <w:tcPr>
            <w:tcW w:w="1171" w:type="dxa"/>
          </w:tcPr>
          <w:p w14:paraId="009F16B8" w14:textId="77777777" w:rsidR="00140F41" w:rsidRPr="00B440CF" w:rsidRDefault="00140F41" w:rsidP="00140F41">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2</w:t>
            </w:r>
          </w:p>
        </w:tc>
        <w:tc>
          <w:tcPr>
            <w:tcW w:w="1979" w:type="dxa"/>
            <w:shd w:val="clear" w:color="auto" w:fill="FFFFFF" w:themeFill="background1"/>
          </w:tcPr>
          <w:p w14:paraId="009F16B9" w14:textId="72B6291A"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12% STAR Reading</w:t>
            </w:r>
          </w:p>
        </w:tc>
        <w:tc>
          <w:tcPr>
            <w:tcW w:w="2340" w:type="dxa"/>
            <w:shd w:val="clear" w:color="auto" w:fill="FFFFFF" w:themeFill="background1"/>
          </w:tcPr>
          <w:p w14:paraId="009F16BA" w14:textId="0F771F03"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59% STAR Reading</w:t>
            </w:r>
          </w:p>
        </w:tc>
        <w:tc>
          <w:tcPr>
            <w:tcW w:w="1980" w:type="dxa"/>
            <w:shd w:val="clear" w:color="auto" w:fill="E7E6E6" w:themeFill="background2"/>
          </w:tcPr>
          <w:p w14:paraId="009F16BB" w14:textId="19CCB975"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 STAR Reading</w:t>
            </w:r>
          </w:p>
        </w:tc>
        <w:tc>
          <w:tcPr>
            <w:tcW w:w="2340" w:type="dxa"/>
            <w:shd w:val="clear" w:color="auto" w:fill="E7E6E6" w:themeFill="background2"/>
          </w:tcPr>
          <w:p w14:paraId="009F16BC" w14:textId="7570C619" w:rsidR="00140F41" w:rsidRPr="00B440CF" w:rsidRDefault="00140F41" w:rsidP="00140F4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75% STAR Reading</w:t>
            </w:r>
          </w:p>
        </w:tc>
      </w:tr>
    </w:tbl>
    <w:p w14:paraId="1B985E88" w14:textId="0CB01B1A" w:rsidR="0016607B" w:rsidRDefault="0016607B" w:rsidP="002228F8"/>
    <w:tbl>
      <w:tblPr>
        <w:tblStyle w:val="TableGrid"/>
        <w:tblW w:w="9810" w:type="dxa"/>
        <w:tblInd w:w="355" w:type="dxa"/>
        <w:tblLook w:val="04A0" w:firstRow="1" w:lastRow="0" w:firstColumn="1" w:lastColumn="0" w:noHBand="0" w:noVBand="1"/>
      </w:tblPr>
      <w:tblGrid>
        <w:gridCol w:w="1171"/>
        <w:gridCol w:w="1979"/>
        <w:gridCol w:w="2340"/>
        <w:gridCol w:w="1980"/>
        <w:gridCol w:w="2340"/>
      </w:tblGrid>
      <w:tr w:rsidR="00E907D5" w:rsidRPr="00416B5A" w14:paraId="6F3736DD" w14:textId="77777777" w:rsidTr="00C905E1">
        <w:trPr>
          <w:tblHeader/>
        </w:trPr>
        <w:tc>
          <w:tcPr>
            <w:tcW w:w="9810" w:type="dxa"/>
            <w:gridSpan w:val="5"/>
          </w:tcPr>
          <w:p w14:paraId="23076EED" w14:textId="59EBAD7E" w:rsidR="00E907D5" w:rsidRPr="00416B5A" w:rsidRDefault="00E907D5" w:rsidP="00DA1591">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16607B" w:rsidRPr="00416B5A" w14:paraId="2CD42FE6" w14:textId="77777777" w:rsidTr="00C905E1">
        <w:trPr>
          <w:tblHeader/>
        </w:trPr>
        <w:tc>
          <w:tcPr>
            <w:tcW w:w="1171" w:type="dxa"/>
            <w:vMerge w:val="restart"/>
          </w:tcPr>
          <w:p w14:paraId="68EA362F" w14:textId="274BA226"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Grade</w:t>
            </w:r>
          </w:p>
        </w:tc>
        <w:tc>
          <w:tcPr>
            <w:tcW w:w="4319" w:type="dxa"/>
            <w:gridSpan w:val="2"/>
          </w:tcPr>
          <w:p w14:paraId="37CBC5A2" w14:textId="77777777" w:rsidR="00C905E1" w:rsidRDefault="00C905E1" w:rsidP="00C905E1">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Previous School Year – % of Students Scoring</w:t>
            </w:r>
          </w:p>
          <w:p w14:paraId="7C2DA9DF" w14:textId="1F69A661" w:rsidR="0016607B" w:rsidRPr="00416B5A" w:rsidRDefault="00C905E1" w:rsidP="00C905E1">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Based on 2023-2024 PM 3 Data</w:t>
            </w:r>
          </w:p>
        </w:tc>
        <w:tc>
          <w:tcPr>
            <w:tcW w:w="4320" w:type="dxa"/>
            <w:gridSpan w:val="2"/>
            <w:shd w:val="clear" w:color="auto" w:fill="E7E6E6" w:themeFill="background2"/>
          </w:tcPr>
          <w:p w14:paraId="76B26089" w14:textId="77777777" w:rsidR="00C905E1" w:rsidRDefault="00C905E1" w:rsidP="00C905E1">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Goal for Plan Year – % of Students Scoring</w:t>
            </w:r>
          </w:p>
          <w:p w14:paraId="7EDAD96D" w14:textId="342E5145" w:rsidR="0016607B" w:rsidRPr="00416B5A" w:rsidRDefault="00C905E1" w:rsidP="00C905E1">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For 2024-2025 PM 3</w:t>
            </w:r>
          </w:p>
        </w:tc>
      </w:tr>
      <w:tr w:rsidR="0016607B" w:rsidRPr="00416B5A" w14:paraId="01BC13AE" w14:textId="77777777" w:rsidTr="00C905E1">
        <w:trPr>
          <w:tblHeader/>
        </w:trPr>
        <w:tc>
          <w:tcPr>
            <w:tcW w:w="1171" w:type="dxa"/>
            <w:vMerge/>
          </w:tcPr>
          <w:p w14:paraId="633E436C" w14:textId="77777777"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p>
        </w:tc>
        <w:tc>
          <w:tcPr>
            <w:tcW w:w="1979" w:type="dxa"/>
          </w:tcPr>
          <w:p w14:paraId="66AD8144" w14:textId="77777777"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 1</w:t>
            </w:r>
          </w:p>
        </w:tc>
        <w:tc>
          <w:tcPr>
            <w:tcW w:w="2340" w:type="dxa"/>
          </w:tcPr>
          <w:p w14:paraId="2944F149" w14:textId="77777777"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Levels 3-5</w:t>
            </w:r>
          </w:p>
        </w:tc>
        <w:tc>
          <w:tcPr>
            <w:tcW w:w="1980" w:type="dxa"/>
            <w:shd w:val="clear" w:color="auto" w:fill="E7E6E6" w:themeFill="background2"/>
          </w:tcPr>
          <w:p w14:paraId="54E9405B" w14:textId="77777777"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 1</w:t>
            </w:r>
          </w:p>
        </w:tc>
        <w:tc>
          <w:tcPr>
            <w:tcW w:w="2340" w:type="dxa"/>
            <w:shd w:val="clear" w:color="auto" w:fill="E7E6E6" w:themeFill="background2"/>
          </w:tcPr>
          <w:p w14:paraId="1356BDCD" w14:textId="77777777" w:rsidR="0016607B" w:rsidRPr="00416B5A" w:rsidRDefault="0016607B" w:rsidP="00DA1591">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Levels 3-5</w:t>
            </w:r>
          </w:p>
        </w:tc>
      </w:tr>
      <w:tr w:rsidR="00BA2C46" w:rsidRPr="00416B5A" w14:paraId="009F16D1" w14:textId="77777777" w:rsidTr="00C905E1">
        <w:tc>
          <w:tcPr>
            <w:tcW w:w="1171" w:type="dxa"/>
          </w:tcPr>
          <w:p w14:paraId="009F16CC" w14:textId="77777777" w:rsidR="00BA2C46" w:rsidRPr="00416B5A" w:rsidRDefault="00BA2C46" w:rsidP="00FC298E">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3</w:t>
            </w:r>
          </w:p>
        </w:tc>
        <w:tc>
          <w:tcPr>
            <w:tcW w:w="1979" w:type="dxa"/>
          </w:tcPr>
          <w:p w14:paraId="009F16CD" w14:textId="7C3091F0" w:rsidR="00BA2C46" w:rsidRPr="00416B5A" w:rsidRDefault="00B71FB8"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24</w:t>
            </w:r>
          </w:p>
        </w:tc>
        <w:tc>
          <w:tcPr>
            <w:tcW w:w="2340" w:type="dxa"/>
          </w:tcPr>
          <w:p w14:paraId="009F16CE" w14:textId="690DAB70" w:rsidR="00BA2C46" w:rsidRPr="00416B5A" w:rsidRDefault="00B970F5"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46</w:t>
            </w:r>
          </w:p>
        </w:tc>
        <w:tc>
          <w:tcPr>
            <w:tcW w:w="1980" w:type="dxa"/>
            <w:shd w:val="clear" w:color="auto" w:fill="E7E6E6" w:themeFill="background2"/>
          </w:tcPr>
          <w:p w14:paraId="009F16CF" w14:textId="7D02C6C3"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D0" w14:textId="63968DE6"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60</w:t>
            </w:r>
          </w:p>
        </w:tc>
      </w:tr>
      <w:tr w:rsidR="00BA2C46" w:rsidRPr="00416B5A" w14:paraId="009F16D7" w14:textId="77777777" w:rsidTr="00C905E1">
        <w:tc>
          <w:tcPr>
            <w:tcW w:w="1171" w:type="dxa"/>
          </w:tcPr>
          <w:p w14:paraId="009F16D2" w14:textId="77777777" w:rsidR="00BA2C46" w:rsidRPr="00416B5A" w:rsidRDefault="00BA2C46" w:rsidP="00FC298E">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4</w:t>
            </w:r>
          </w:p>
        </w:tc>
        <w:tc>
          <w:tcPr>
            <w:tcW w:w="1979" w:type="dxa"/>
          </w:tcPr>
          <w:p w14:paraId="009F16D3" w14:textId="0446FA12" w:rsidR="00BA2C46" w:rsidRPr="00416B5A" w:rsidRDefault="00B970F5"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29</w:t>
            </w:r>
          </w:p>
        </w:tc>
        <w:tc>
          <w:tcPr>
            <w:tcW w:w="2340" w:type="dxa"/>
          </w:tcPr>
          <w:p w14:paraId="009F16D4" w14:textId="193CD428" w:rsidR="00BA2C46" w:rsidRPr="00416B5A" w:rsidRDefault="004A1222"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41</w:t>
            </w:r>
          </w:p>
        </w:tc>
        <w:tc>
          <w:tcPr>
            <w:tcW w:w="1980" w:type="dxa"/>
            <w:shd w:val="clear" w:color="auto" w:fill="E7E6E6" w:themeFill="background2"/>
          </w:tcPr>
          <w:p w14:paraId="009F16D5" w14:textId="27EC68B6"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D6" w14:textId="0D4C6319"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60</w:t>
            </w:r>
          </w:p>
        </w:tc>
      </w:tr>
      <w:tr w:rsidR="00BA2C46" w:rsidRPr="00416B5A" w14:paraId="009F16DD" w14:textId="77777777" w:rsidTr="00C905E1">
        <w:tc>
          <w:tcPr>
            <w:tcW w:w="1171" w:type="dxa"/>
          </w:tcPr>
          <w:p w14:paraId="009F16D8" w14:textId="77777777" w:rsidR="00BA2C46" w:rsidRPr="00416B5A" w:rsidRDefault="00BA2C46" w:rsidP="00FC298E">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5</w:t>
            </w:r>
          </w:p>
        </w:tc>
        <w:tc>
          <w:tcPr>
            <w:tcW w:w="1979" w:type="dxa"/>
          </w:tcPr>
          <w:p w14:paraId="009F16D9" w14:textId="1E5627B5" w:rsidR="00BA2C46" w:rsidRPr="00416B5A" w:rsidRDefault="004A1222"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28</w:t>
            </w:r>
          </w:p>
        </w:tc>
        <w:tc>
          <w:tcPr>
            <w:tcW w:w="2340" w:type="dxa"/>
          </w:tcPr>
          <w:p w14:paraId="009F16DA" w14:textId="5086BE96" w:rsidR="00BA2C46" w:rsidRPr="00416B5A" w:rsidRDefault="00EE0432"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40</w:t>
            </w:r>
          </w:p>
        </w:tc>
        <w:tc>
          <w:tcPr>
            <w:tcW w:w="1980" w:type="dxa"/>
            <w:shd w:val="clear" w:color="auto" w:fill="E7E6E6" w:themeFill="background2"/>
          </w:tcPr>
          <w:p w14:paraId="009F16DB" w14:textId="65C77F0E"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DC" w14:textId="13FE85CA"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60</w:t>
            </w:r>
          </w:p>
        </w:tc>
      </w:tr>
      <w:tr w:rsidR="00BA2C46" w:rsidRPr="00416B5A" w14:paraId="009F16E3" w14:textId="77777777" w:rsidTr="00C905E1">
        <w:tc>
          <w:tcPr>
            <w:tcW w:w="1171" w:type="dxa"/>
          </w:tcPr>
          <w:p w14:paraId="009F16DE" w14:textId="77777777" w:rsidR="00BA2C46" w:rsidRPr="00416B5A" w:rsidRDefault="00BA2C46" w:rsidP="00FC298E">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6</w:t>
            </w:r>
          </w:p>
        </w:tc>
        <w:tc>
          <w:tcPr>
            <w:tcW w:w="1979" w:type="dxa"/>
          </w:tcPr>
          <w:p w14:paraId="009F16DF" w14:textId="2DB446D1" w:rsidR="00BA2C46" w:rsidRPr="00416B5A" w:rsidRDefault="00EE0432"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22</w:t>
            </w:r>
          </w:p>
        </w:tc>
        <w:tc>
          <w:tcPr>
            <w:tcW w:w="2340" w:type="dxa"/>
          </w:tcPr>
          <w:p w14:paraId="009F16E0" w14:textId="3A94BF9D" w:rsidR="00BA2C46" w:rsidRPr="00416B5A" w:rsidRDefault="00EE0432"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53</w:t>
            </w:r>
          </w:p>
        </w:tc>
        <w:tc>
          <w:tcPr>
            <w:tcW w:w="1980" w:type="dxa"/>
            <w:shd w:val="clear" w:color="auto" w:fill="E7E6E6" w:themeFill="background2"/>
          </w:tcPr>
          <w:p w14:paraId="009F16E1" w14:textId="05EE9F0F" w:rsidR="00BA2C46" w:rsidRPr="00416B5A" w:rsidRDefault="003555EC"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E2" w14:textId="5B848105" w:rsidR="00BA2C46" w:rsidRPr="00416B5A" w:rsidRDefault="0014374E" w:rsidP="00DD625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70</w:t>
            </w:r>
          </w:p>
        </w:tc>
      </w:tr>
      <w:tr w:rsidR="00B227DF" w:rsidRPr="00416B5A" w14:paraId="009F16E9" w14:textId="77777777" w:rsidTr="00C905E1">
        <w:tc>
          <w:tcPr>
            <w:tcW w:w="1171" w:type="dxa"/>
          </w:tcPr>
          <w:p w14:paraId="009F16E4" w14:textId="77777777" w:rsidR="00B227DF" w:rsidRPr="00416B5A" w:rsidRDefault="00B227DF" w:rsidP="00B227DF">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7</w:t>
            </w:r>
          </w:p>
        </w:tc>
        <w:tc>
          <w:tcPr>
            <w:tcW w:w="1979" w:type="dxa"/>
          </w:tcPr>
          <w:p w14:paraId="009F16E5" w14:textId="30B9ED86" w:rsidR="00B227DF" w:rsidRPr="00416B5A" w:rsidRDefault="00F35809"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18</w:t>
            </w:r>
          </w:p>
        </w:tc>
        <w:tc>
          <w:tcPr>
            <w:tcW w:w="2340" w:type="dxa"/>
          </w:tcPr>
          <w:p w14:paraId="009F16E6" w14:textId="2FC1891F" w:rsidR="00B227DF" w:rsidRPr="00416B5A" w:rsidRDefault="00F35809"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55</w:t>
            </w:r>
          </w:p>
        </w:tc>
        <w:tc>
          <w:tcPr>
            <w:tcW w:w="1980" w:type="dxa"/>
            <w:shd w:val="clear" w:color="auto" w:fill="E7E6E6" w:themeFill="background2"/>
          </w:tcPr>
          <w:p w14:paraId="009F16E7" w14:textId="1BA15E46"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E8" w14:textId="5C21B7D4" w:rsidR="00B227DF" w:rsidRPr="00416B5A" w:rsidRDefault="0014374E"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70</w:t>
            </w:r>
          </w:p>
        </w:tc>
      </w:tr>
      <w:tr w:rsidR="00B227DF" w:rsidRPr="00416B5A" w14:paraId="009F16EF" w14:textId="77777777" w:rsidTr="00C905E1">
        <w:tc>
          <w:tcPr>
            <w:tcW w:w="1171" w:type="dxa"/>
          </w:tcPr>
          <w:p w14:paraId="009F16EA" w14:textId="77777777" w:rsidR="00B227DF" w:rsidRPr="00416B5A" w:rsidRDefault="00B227DF" w:rsidP="00B227DF">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8</w:t>
            </w:r>
          </w:p>
        </w:tc>
        <w:tc>
          <w:tcPr>
            <w:tcW w:w="1979" w:type="dxa"/>
          </w:tcPr>
          <w:p w14:paraId="009F16EB" w14:textId="217949F5" w:rsidR="00B227DF" w:rsidRPr="00416B5A" w:rsidRDefault="00F35809"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18</w:t>
            </w:r>
          </w:p>
        </w:tc>
        <w:tc>
          <w:tcPr>
            <w:tcW w:w="2340" w:type="dxa"/>
          </w:tcPr>
          <w:p w14:paraId="009F16EC" w14:textId="1C0DB1EF" w:rsidR="00B227DF" w:rsidRPr="00416B5A" w:rsidRDefault="00F35809"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52</w:t>
            </w:r>
          </w:p>
        </w:tc>
        <w:tc>
          <w:tcPr>
            <w:tcW w:w="1980" w:type="dxa"/>
            <w:shd w:val="clear" w:color="auto" w:fill="E7E6E6" w:themeFill="background2"/>
          </w:tcPr>
          <w:p w14:paraId="009F16ED" w14:textId="5B16C578"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EE" w14:textId="61530B39" w:rsidR="00B227DF" w:rsidRPr="00416B5A" w:rsidRDefault="0014374E"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70</w:t>
            </w:r>
          </w:p>
        </w:tc>
      </w:tr>
      <w:tr w:rsidR="00B227DF" w:rsidRPr="00416B5A" w14:paraId="009F16F5" w14:textId="77777777" w:rsidTr="00C905E1">
        <w:tc>
          <w:tcPr>
            <w:tcW w:w="1171" w:type="dxa"/>
          </w:tcPr>
          <w:p w14:paraId="009F16F0" w14:textId="77777777" w:rsidR="00B227DF" w:rsidRPr="00416B5A" w:rsidRDefault="00B227DF" w:rsidP="00B227DF">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9</w:t>
            </w:r>
          </w:p>
        </w:tc>
        <w:tc>
          <w:tcPr>
            <w:tcW w:w="1979" w:type="dxa"/>
          </w:tcPr>
          <w:p w14:paraId="009F16F1" w14:textId="290612E0" w:rsidR="00B227DF" w:rsidRPr="00416B5A" w:rsidRDefault="00114C6F"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24</w:t>
            </w:r>
          </w:p>
        </w:tc>
        <w:tc>
          <w:tcPr>
            <w:tcW w:w="2340" w:type="dxa"/>
          </w:tcPr>
          <w:p w14:paraId="009F16F2" w14:textId="7BA32A84" w:rsidR="00B227DF" w:rsidRPr="00416B5A" w:rsidRDefault="00114C6F"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44</w:t>
            </w:r>
          </w:p>
        </w:tc>
        <w:tc>
          <w:tcPr>
            <w:tcW w:w="1980" w:type="dxa"/>
            <w:shd w:val="clear" w:color="auto" w:fill="E7E6E6" w:themeFill="background2"/>
          </w:tcPr>
          <w:p w14:paraId="009F16F3" w14:textId="580144D7"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F4" w14:textId="108CDB72" w:rsidR="00B227DF" w:rsidRPr="00416B5A" w:rsidRDefault="0014374E"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60</w:t>
            </w:r>
          </w:p>
        </w:tc>
      </w:tr>
      <w:tr w:rsidR="00B227DF" w:rsidRPr="00416B5A" w14:paraId="009F16FB" w14:textId="77777777" w:rsidTr="00C905E1">
        <w:tc>
          <w:tcPr>
            <w:tcW w:w="1171" w:type="dxa"/>
          </w:tcPr>
          <w:p w14:paraId="009F16F6" w14:textId="77777777" w:rsidR="00B227DF" w:rsidRPr="00416B5A" w:rsidRDefault="00B227DF" w:rsidP="00B227DF">
            <w:pPr>
              <w:pStyle w:val="paragraph"/>
              <w:spacing w:before="0" w:beforeAutospacing="0" w:after="0" w:afterAutospacing="0"/>
              <w:jc w:val="center"/>
              <w:textAlignment w:val="baseline"/>
              <w:rPr>
                <w:rFonts w:asciiTheme="minorHAnsi" w:hAnsiTheme="minorHAnsi" w:cstheme="minorHAnsi"/>
                <w:b/>
                <w:sz w:val="22"/>
                <w:szCs w:val="22"/>
              </w:rPr>
            </w:pPr>
            <w:r w:rsidRPr="00416B5A">
              <w:rPr>
                <w:rFonts w:asciiTheme="minorHAnsi" w:hAnsiTheme="minorHAnsi" w:cstheme="minorHAnsi"/>
                <w:b/>
                <w:sz w:val="22"/>
                <w:szCs w:val="22"/>
              </w:rPr>
              <w:t>10</w:t>
            </w:r>
          </w:p>
        </w:tc>
        <w:tc>
          <w:tcPr>
            <w:tcW w:w="1979" w:type="dxa"/>
          </w:tcPr>
          <w:p w14:paraId="009F16F7" w14:textId="245EA921"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27</w:t>
            </w:r>
          </w:p>
        </w:tc>
        <w:tc>
          <w:tcPr>
            <w:tcW w:w="2340" w:type="dxa"/>
          </w:tcPr>
          <w:p w14:paraId="009F16F8" w14:textId="19B54B08"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40</w:t>
            </w:r>
          </w:p>
        </w:tc>
        <w:tc>
          <w:tcPr>
            <w:tcW w:w="1980" w:type="dxa"/>
            <w:shd w:val="clear" w:color="auto" w:fill="E7E6E6" w:themeFill="background2"/>
          </w:tcPr>
          <w:p w14:paraId="009F16F9" w14:textId="714E0F4E" w:rsidR="00B227DF" w:rsidRPr="00416B5A" w:rsidRDefault="003555EC"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10</w:t>
            </w:r>
          </w:p>
        </w:tc>
        <w:tc>
          <w:tcPr>
            <w:tcW w:w="2340" w:type="dxa"/>
            <w:shd w:val="clear" w:color="auto" w:fill="E7E6E6" w:themeFill="background2"/>
          </w:tcPr>
          <w:p w14:paraId="009F16FA" w14:textId="402BAC31" w:rsidR="00B227DF" w:rsidRPr="00416B5A" w:rsidRDefault="0014374E" w:rsidP="00B227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60</w:t>
            </w:r>
          </w:p>
        </w:tc>
      </w:tr>
    </w:tbl>
    <w:p w14:paraId="0136959F" w14:textId="77777777" w:rsidR="00C25DC6" w:rsidRPr="00B440CF" w:rsidRDefault="00C25DC6" w:rsidP="00B440CF">
      <w:pPr>
        <w:pStyle w:val="paragraph"/>
        <w:spacing w:before="0" w:beforeAutospacing="0" w:after="0" w:afterAutospacing="0"/>
        <w:textAlignment w:val="baseline"/>
        <w:rPr>
          <w:rStyle w:val="normaltextrun"/>
          <w:rFonts w:asciiTheme="minorHAnsi" w:hAnsiTheme="minorHAnsi" w:cstheme="minorHAnsi"/>
          <w:b/>
          <w:sz w:val="22"/>
          <w:szCs w:val="22"/>
        </w:rPr>
      </w:pPr>
    </w:p>
    <w:p w14:paraId="6FE1EC6D" w14:textId="4212DDDD" w:rsidR="00892CEE" w:rsidRPr="00B440CF" w:rsidRDefault="0013053A" w:rsidP="00507A81">
      <w:pPr>
        <w:pStyle w:val="paragraph"/>
        <w:numPr>
          <w:ilvl w:val="0"/>
          <w:numId w:val="38"/>
        </w:numPr>
        <w:spacing w:before="0" w:beforeAutospacing="0" w:after="0" w:afterAutospacing="0"/>
        <w:textAlignment w:val="baseline"/>
        <w:rPr>
          <w:rStyle w:val="eop"/>
          <w:rFonts w:asciiTheme="minorHAnsi" w:hAnsiTheme="minorHAnsi" w:cstheme="minorHAnsi"/>
          <w:b/>
          <w:sz w:val="22"/>
          <w:szCs w:val="22"/>
        </w:rPr>
      </w:pPr>
      <w:r w:rsidRPr="00B440CF">
        <w:rPr>
          <w:rStyle w:val="normaltextrun"/>
          <w:rFonts w:asciiTheme="minorHAnsi" w:hAnsiTheme="minorHAnsi" w:cstheme="minorHAnsi"/>
          <w:b/>
          <w:sz w:val="22"/>
          <w:szCs w:val="22"/>
        </w:rPr>
        <w:t>Plan Implementation and Monitoring</w:t>
      </w:r>
      <w:r w:rsidRPr="00B440CF">
        <w:rPr>
          <w:rStyle w:val="eop"/>
          <w:rFonts w:asciiTheme="minorHAnsi" w:hAnsiTheme="minorHAnsi" w:cstheme="minorHAnsi"/>
          <w:b/>
          <w:sz w:val="22"/>
          <w:szCs w:val="22"/>
        </w:rPr>
        <w:t> </w:t>
      </w:r>
      <w:r w:rsidR="00AA4D6B" w:rsidRPr="00B440CF">
        <w:rPr>
          <w:rStyle w:val="eop"/>
          <w:rFonts w:asciiTheme="minorHAnsi" w:hAnsiTheme="minorHAnsi" w:cstheme="minorHAnsi"/>
          <w:b/>
          <w:sz w:val="22"/>
          <w:szCs w:val="22"/>
        </w:rPr>
        <w:t>(</w:t>
      </w:r>
      <w:hyperlink r:id="rId17" w:history="1">
        <w:r w:rsidR="00D97E8E" w:rsidRPr="00B440CF">
          <w:rPr>
            <w:rStyle w:val="Hyperlink"/>
            <w:rFonts w:asciiTheme="minorHAnsi" w:hAnsiTheme="minorHAnsi" w:cstheme="minorHAnsi"/>
            <w:b/>
            <w:sz w:val="22"/>
            <w:szCs w:val="22"/>
          </w:rPr>
          <w:t xml:space="preserve">Rule </w:t>
        </w:r>
        <w:r w:rsidR="00AA4D6B" w:rsidRPr="00B440CF">
          <w:rPr>
            <w:rStyle w:val="Hyperlink"/>
            <w:rFonts w:asciiTheme="minorHAnsi" w:hAnsiTheme="minorHAnsi" w:cstheme="minorHAnsi"/>
            <w:b/>
            <w:sz w:val="22"/>
            <w:szCs w:val="22"/>
          </w:rPr>
          <w:t>6A-6.053(</w:t>
        </w:r>
        <w:r w:rsidR="00F87915" w:rsidRPr="00B440CF">
          <w:rPr>
            <w:rStyle w:val="Hyperlink"/>
            <w:rFonts w:asciiTheme="minorHAnsi" w:hAnsiTheme="minorHAnsi" w:cstheme="minorHAnsi"/>
            <w:b/>
            <w:sz w:val="22"/>
            <w:szCs w:val="22"/>
          </w:rPr>
          <w:t>9</w:t>
        </w:r>
        <w:r w:rsidR="00B36C32" w:rsidRPr="00B440CF">
          <w:rPr>
            <w:rStyle w:val="Hyperlink"/>
            <w:rFonts w:asciiTheme="minorHAnsi" w:hAnsiTheme="minorHAnsi" w:cstheme="minorHAnsi"/>
            <w:b/>
            <w:sz w:val="22"/>
            <w:szCs w:val="22"/>
          </w:rPr>
          <w:t xml:space="preserve">), </w:t>
        </w:r>
        <w:r w:rsidR="00AA4D6B" w:rsidRPr="00B440CF">
          <w:rPr>
            <w:rStyle w:val="Hyperlink"/>
            <w:rFonts w:asciiTheme="minorHAnsi" w:hAnsiTheme="minorHAnsi" w:cstheme="minorHAnsi"/>
            <w:b/>
            <w:sz w:val="22"/>
            <w:szCs w:val="22"/>
          </w:rPr>
          <w:t>F.A.C.</w:t>
        </w:r>
      </w:hyperlink>
      <w:r w:rsidR="00AA4D6B" w:rsidRPr="00B440CF">
        <w:rPr>
          <w:rStyle w:val="eop"/>
          <w:rFonts w:asciiTheme="minorHAnsi" w:hAnsiTheme="minorHAnsi" w:cstheme="minorHAnsi"/>
          <w:b/>
          <w:sz w:val="22"/>
          <w:szCs w:val="22"/>
        </w:rPr>
        <w:t>)</w:t>
      </w:r>
      <w:r w:rsidR="00AD0B7C" w:rsidRPr="00B440CF">
        <w:rPr>
          <w:rStyle w:val="eop"/>
          <w:rFonts w:asciiTheme="minorHAnsi" w:hAnsiTheme="minorHAnsi" w:cstheme="minorHAnsi"/>
          <w:b/>
          <w:sz w:val="22"/>
          <w:szCs w:val="22"/>
        </w:rPr>
        <w:t xml:space="preserve"> </w:t>
      </w:r>
    </w:p>
    <w:p w14:paraId="197E2F1B" w14:textId="24E1A4EA" w:rsidR="00892CEE" w:rsidRPr="00B440CF" w:rsidRDefault="00BC3022" w:rsidP="00B440CF">
      <w:pPr>
        <w:pStyle w:val="paragraph"/>
        <w:spacing w:before="0" w:beforeAutospacing="0" w:after="0" w:afterAutospacing="0"/>
        <w:ind w:left="720"/>
        <w:textAlignment w:val="baseline"/>
        <w:rPr>
          <w:rStyle w:val="eop"/>
          <w:rFonts w:asciiTheme="minorHAnsi" w:hAnsiTheme="minorHAnsi" w:cstheme="minorHAnsi"/>
          <w:sz w:val="22"/>
          <w:szCs w:val="22"/>
        </w:rPr>
      </w:pPr>
      <w:r w:rsidRPr="00B440CF">
        <w:rPr>
          <w:rStyle w:val="eop"/>
          <w:rFonts w:asciiTheme="minorHAnsi" w:hAnsiTheme="minorHAnsi" w:cstheme="minorHAnsi"/>
          <w:sz w:val="22"/>
          <w:szCs w:val="22"/>
        </w:rPr>
        <w:t xml:space="preserve">Districts must monitor the implementation of the District </w:t>
      </w:r>
      <w:r w:rsidR="00672257" w:rsidRPr="00B440CF">
        <w:rPr>
          <w:rStyle w:val="eop"/>
          <w:rFonts w:asciiTheme="minorHAnsi" w:hAnsiTheme="minorHAnsi" w:cstheme="minorHAnsi"/>
          <w:sz w:val="22"/>
          <w:szCs w:val="22"/>
        </w:rPr>
        <w:t>CERP</w:t>
      </w:r>
      <w:r w:rsidR="00AA4D6B" w:rsidRPr="00B440CF">
        <w:rPr>
          <w:rStyle w:val="eop"/>
          <w:rFonts w:asciiTheme="minorHAnsi" w:hAnsiTheme="minorHAnsi" w:cstheme="minorHAnsi"/>
          <w:sz w:val="22"/>
          <w:szCs w:val="22"/>
        </w:rPr>
        <w:t xml:space="preserve"> at the </w:t>
      </w:r>
      <w:r w:rsidR="002542D8" w:rsidRPr="00B440CF">
        <w:rPr>
          <w:rStyle w:val="eop"/>
          <w:rFonts w:asciiTheme="minorHAnsi" w:hAnsiTheme="minorHAnsi" w:cstheme="minorHAnsi"/>
          <w:sz w:val="22"/>
          <w:szCs w:val="22"/>
        </w:rPr>
        <w:t xml:space="preserve">district </w:t>
      </w:r>
      <w:r w:rsidR="00AA4D6B" w:rsidRPr="00B440CF">
        <w:rPr>
          <w:rStyle w:val="eop"/>
          <w:rFonts w:asciiTheme="minorHAnsi" w:hAnsiTheme="minorHAnsi" w:cstheme="minorHAnsi"/>
          <w:sz w:val="22"/>
          <w:szCs w:val="22"/>
        </w:rPr>
        <w:t xml:space="preserve">and </w:t>
      </w:r>
      <w:r w:rsidR="002542D8" w:rsidRPr="00B440CF">
        <w:rPr>
          <w:rStyle w:val="eop"/>
          <w:rFonts w:asciiTheme="minorHAnsi" w:hAnsiTheme="minorHAnsi" w:cstheme="minorHAnsi"/>
          <w:sz w:val="22"/>
          <w:szCs w:val="22"/>
        </w:rPr>
        <w:t>school</w:t>
      </w:r>
      <w:r w:rsidR="00AA4D6B" w:rsidRPr="00B440CF">
        <w:rPr>
          <w:rStyle w:val="eop"/>
          <w:rFonts w:asciiTheme="minorHAnsi" w:hAnsiTheme="minorHAnsi" w:cstheme="minorHAnsi"/>
          <w:sz w:val="22"/>
          <w:szCs w:val="22"/>
        </w:rPr>
        <w:t xml:space="preserve"> level</w:t>
      </w:r>
      <w:r w:rsidR="00C50708" w:rsidRPr="00B440CF">
        <w:rPr>
          <w:rStyle w:val="eop"/>
          <w:rFonts w:asciiTheme="minorHAnsi" w:hAnsiTheme="minorHAnsi" w:cstheme="minorHAnsi"/>
          <w:sz w:val="22"/>
          <w:szCs w:val="22"/>
        </w:rPr>
        <w:t>, including</w:t>
      </w:r>
    </w:p>
    <w:p w14:paraId="009F1704" w14:textId="39D0C765" w:rsidR="00D20608" w:rsidRPr="00B440CF" w:rsidRDefault="00C50708" w:rsidP="00507A81">
      <w:pPr>
        <w:pStyle w:val="paragraph"/>
        <w:spacing w:before="0" w:beforeAutospacing="0" w:after="0" w:afterAutospacing="0"/>
        <w:ind w:left="720"/>
        <w:textAlignment w:val="baseline"/>
        <w:rPr>
          <w:rStyle w:val="eop"/>
          <w:rFonts w:asciiTheme="minorHAnsi" w:hAnsiTheme="minorHAnsi" w:cstheme="minorHAnsi"/>
          <w:sz w:val="22"/>
          <w:szCs w:val="22"/>
        </w:rPr>
      </w:pPr>
      <w:r w:rsidRPr="00B440CF">
        <w:rPr>
          <w:rStyle w:val="eop"/>
          <w:rFonts w:asciiTheme="minorHAnsi" w:hAnsiTheme="minorHAnsi" w:cstheme="minorHAnsi"/>
          <w:sz w:val="22"/>
          <w:szCs w:val="22"/>
        </w:rPr>
        <w:t>charter schools sponsored by a district</w:t>
      </w:r>
      <w:r w:rsidR="00D20608" w:rsidRPr="00B440CF">
        <w:rPr>
          <w:rStyle w:val="eop"/>
          <w:rFonts w:asciiTheme="minorHAnsi" w:hAnsiTheme="minorHAnsi" w:cstheme="minorHAnsi"/>
          <w:sz w:val="22"/>
          <w:szCs w:val="22"/>
        </w:rPr>
        <w:t xml:space="preserve">. </w:t>
      </w:r>
    </w:p>
    <w:p w14:paraId="291466C2" w14:textId="77777777" w:rsidR="00BA620A" w:rsidRPr="00B440CF" w:rsidRDefault="00BA620A" w:rsidP="00B440CF">
      <w:pPr>
        <w:pStyle w:val="paragraph"/>
        <w:tabs>
          <w:tab w:val="left" w:pos="630"/>
        </w:tabs>
        <w:spacing w:before="0" w:beforeAutospacing="0" w:after="0" w:afterAutospacing="0"/>
        <w:ind w:left="630"/>
        <w:textAlignment w:val="baseline"/>
        <w:rPr>
          <w:rStyle w:val="eop"/>
          <w:rFonts w:asciiTheme="minorHAnsi" w:hAnsiTheme="minorHAnsi" w:cstheme="minorHAnsi"/>
          <w:sz w:val="22"/>
          <w:szCs w:val="22"/>
        </w:rPr>
      </w:pPr>
    </w:p>
    <w:p w14:paraId="009F1706" w14:textId="46A1B844" w:rsidR="007B73AF" w:rsidRPr="00B440CF" w:rsidRDefault="00D20608" w:rsidP="00B440CF">
      <w:pPr>
        <w:pStyle w:val="ListParagraph"/>
        <w:numPr>
          <w:ilvl w:val="0"/>
          <w:numId w:val="15"/>
        </w:numPr>
        <w:tabs>
          <w:tab w:val="left" w:pos="1170"/>
        </w:tabs>
        <w:spacing w:after="0" w:line="240" w:lineRule="auto"/>
        <w:ind w:left="1080"/>
        <w:textAlignment w:val="baseline"/>
        <w:rPr>
          <w:rFonts w:eastAsia="Times New Roman" w:cstheme="minorHAnsi"/>
          <w:b/>
          <w:color w:val="000000"/>
        </w:rPr>
      </w:pPr>
      <w:r w:rsidRPr="00B440CF">
        <w:rPr>
          <w:rFonts w:eastAsia="Times New Roman" w:cstheme="minorHAnsi"/>
          <w:b/>
          <w:color w:val="000000"/>
        </w:rPr>
        <w:t>Provide an explanation of the</w:t>
      </w:r>
      <w:r w:rsidR="00B3138E" w:rsidRPr="00B440CF">
        <w:rPr>
          <w:rFonts w:eastAsia="Times New Roman" w:cstheme="minorHAnsi"/>
          <w:b/>
          <w:color w:val="000000"/>
        </w:rPr>
        <w:t xml:space="preserve"> following</w:t>
      </w:r>
      <w:r w:rsidR="002542D8" w:rsidRPr="00B440CF">
        <w:rPr>
          <w:rFonts w:eastAsia="Times New Roman" w:cstheme="minorHAnsi"/>
          <w:b/>
          <w:color w:val="000000"/>
        </w:rPr>
        <w:t>:</w:t>
      </w:r>
      <w:r w:rsidRPr="00B440CF">
        <w:rPr>
          <w:rFonts w:eastAsia="Times New Roman" w:cstheme="minorHAnsi"/>
          <w:b/>
          <w:color w:val="000000"/>
        </w:rPr>
        <w:t xml:space="preserve"> </w:t>
      </w:r>
    </w:p>
    <w:tbl>
      <w:tblPr>
        <w:tblStyle w:val="TableGrid"/>
        <w:tblW w:w="0" w:type="auto"/>
        <w:tblInd w:w="1075" w:type="dxa"/>
        <w:tblLook w:val="04A0" w:firstRow="1" w:lastRow="0" w:firstColumn="1" w:lastColumn="0" w:noHBand="0" w:noVBand="1"/>
      </w:tblPr>
      <w:tblGrid>
        <w:gridCol w:w="3030"/>
        <w:gridCol w:w="3030"/>
        <w:gridCol w:w="3030"/>
      </w:tblGrid>
      <w:tr w:rsidR="009941A0" w:rsidRPr="00B440CF" w14:paraId="009F170B" w14:textId="77777777" w:rsidTr="0046661C">
        <w:tc>
          <w:tcPr>
            <w:tcW w:w="3030" w:type="dxa"/>
            <w:shd w:val="clear" w:color="auto" w:fill="E7E6E6" w:themeFill="background2"/>
          </w:tcPr>
          <w:p w14:paraId="009F1708" w14:textId="7A4CE8F6" w:rsidR="002542D8" w:rsidRPr="00B440CF" w:rsidRDefault="000D3987" w:rsidP="007B73AF">
            <w:pPr>
              <w:textAlignment w:val="baseline"/>
              <w:rPr>
                <w:rFonts w:eastAsia="Times New Roman" w:cstheme="minorHAnsi"/>
                <w:b/>
              </w:rPr>
            </w:pPr>
            <w:r w:rsidRPr="00B440CF">
              <w:rPr>
                <w:rFonts w:eastAsia="Times New Roman" w:cstheme="minorHAnsi"/>
                <w:b/>
              </w:rPr>
              <w:t>Grades K-5</w:t>
            </w:r>
          </w:p>
        </w:tc>
        <w:tc>
          <w:tcPr>
            <w:tcW w:w="3030" w:type="dxa"/>
            <w:shd w:val="clear" w:color="auto" w:fill="E7E6E6" w:themeFill="background2"/>
          </w:tcPr>
          <w:p w14:paraId="009F1709" w14:textId="77777777" w:rsidR="002542D8" w:rsidRPr="00B440CF" w:rsidRDefault="002542D8" w:rsidP="007B73AF">
            <w:pPr>
              <w:textAlignment w:val="baseline"/>
              <w:rPr>
                <w:rFonts w:eastAsia="Times New Roman" w:cstheme="minorHAnsi"/>
                <w:b/>
              </w:rPr>
            </w:pPr>
            <w:r w:rsidRPr="00B440CF">
              <w:rPr>
                <w:rFonts w:eastAsia="Times New Roman" w:cstheme="minorHAnsi"/>
                <w:b/>
              </w:rPr>
              <w:t>District Level</w:t>
            </w:r>
          </w:p>
        </w:tc>
        <w:tc>
          <w:tcPr>
            <w:tcW w:w="3030" w:type="dxa"/>
            <w:shd w:val="clear" w:color="auto" w:fill="E7E6E6" w:themeFill="background2"/>
          </w:tcPr>
          <w:p w14:paraId="009F170A" w14:textId="77777777" w:rsidR="002542D8" w:rsidRPr="00B440CF" w:rsidRDefault="002542D8" w:rsidP="007B73AF">
            <w:pPr>
              <w:textAlignment w:val="baseline"/>
              <w:rPr>
                <w:rFonts w:eastAsia="Times New Roman" w:cstheme="minorHAnsi"/>
                <w:b/>
              </w:rPr>
            </w:pPr>
            <w:r w:rsidRPr="00B440CF">
              <w:rPr>
                <w:rFonts w:eastAsia="Times New Roman" w:cstheme="minorHAnsi"/>
                <w:b/>
              </w:rPr>
              <w:t>School Level</w:t>
            </w:r>
          </w:p>
        </w:tc>
      </w:tr>
      <w:tr w:rsidR="007E7C92" w:rsidRPr="00B440CF" w14:paraId="009F170F" w14:textId="77777777" w:rsidTr="0046661C">
        <w:tc>
          <w:tcPr>
            <w:tcW w:w="3030" w:type="dxa"/>
          </w:tcPr>
          <w:p w14:paraId="009F170C" w14:textId="6DC12E1E" w:rsidR="007E7C92" w:rsidRPr="00B440CF" w:rsidRDefault="007E7C92" w:rsidP="007E7C92">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3FC104C2" w14:textId="77777777" w:rsidR="007E7C92" w:rsidRPr="009941A0" w:rsidRDefault="007E7C92" w:rsidP="007E7C92">
            <w:pPr>
              <w:textAlignment w:val="baseline"/>
              <w:rPr>
                <w:rFonts w:eastAsia="Times New Roman"/>
                <w:b/>
                <w:bCs/>
              </w:rPr>
            </w:pPr>
            <w:r w:rsidRPr="163277F1">
              <w:rPr>
                <w:rFonts w:eastAsia="Times New Roman"/>
                <w:b/>
                <w:bCs/>
              </w:rPr>
              <w:t>FAST STAR and STAR Early Literacy Data – three times yearly</w:t>
            </w:r>
          </w:p>
          <w:p w14:paraId="6AE05347" w14:textId="77777777" w:rsidR="007E7C92" w:rsidRPr="009941A0" w:rsidRDefault="007E7C92" w:rsidP="007E7C92">
            <w:pPr>
              <w:textAlignment w:val="baseline"/>
              <w:rPr>
                <w:rFonts w:eastAsia="Times New Roman"/>
                <w:b/>
                <w:bCs/>
              </w:rPr>
            </w:pPr>
            <w:r w:rsidRPr="163277F1">
              <w:rPr>
                <w:rFonts w:eastAsia="Times New Roman"/>
                <w:b/>
                <w:bCs/>
              </w:rPr>
              <w:t>FAST ELA Progression Monitoring – three times yearly</w:t>
            </w:r>
          </w:p>
          <w:p w14:paraId="3AE7AB9A" w14:textId="77777777" w:rsidR="007E7C92" w:rsidRPr="009941A0" w:rsidRDefault="007E7C92" w:rsidP="007E7C92">
            <w:pPr>
              <w:textAlignment w:val="baseline"/>
              <w:rPr>
                <w:rFonts w:eastAsia="Times New Roman"/>
                <w:b/>
                <w:bCs/>
              </w:rPr>
            </w:pPr>
            <w:r w:rsidRPr="163277F1">
              <w:rPr>
                <w:rFonts w:eastAsia="Times New Roman"/>
                <w:b/>
                <w:bCs/>
              </w:rPr>
              <w:t>Exact Path Data – three times yearly</w:t>
            </w:r>
          </w:p>
          <w:p w14:paraId="64AF007F" w14:textId="77777777" w:rsidR="007E7C92" w:rsidRPr="009941A0" w:rsidRDefault="007E7C92" w:rsidP="007E7C92">
            <w:pPr>
              <w:textAlignment w:val="baseline"/>
              <w:rPr>
                <w:rFonts w:eastAsia="Times New Roman"/>
                <w:b/>
                <w:bCs/>
              </w:rPr>
            </w:pPr>
            <w:r w:rsidRPr="163277F1">
              <w:rPr>
                <w:rFonts w:eastAsia="Times New Roman"/>
                <w:b/>
                <w:bCs/>
              </w:rPr>
              <w:t>Reading Eggs Data – three times yearly</w:t>
            </w:r>
          </w:p>
          <w:p w14:paraId="009F170D" w14:textId="28B2E1E7" w:rsidR="007E7C92" w:rsidRPr="00B440CF" w:rsidRDefault="007E7C92" w:rsidP="007E7C92">
            <w:pPr>
              <w:textAlignment w:val="baseline"/>
              <w:rPr>
                <w:rFonts w:eastAsia="Times New Roman" w:cstheme="minorHAnsi"/>
                <w:b/>
              </w:rPr>
            </w:pPr>
            <w:r w:rsidRPr="163277F1">
              <w:rPr>
                <w:rFonts w:eastAsia="Times New Roman"/>
                <w:b/>
                <w:bCs/>
              </w:rPr>
              <w:t>DIBELS – three times yearly</w:t>
            </w:r>
          </w:p>
        </w:tc>
        <w:tc>
          <w:tcPr>
            <w:tcW w:w="3030" w:type="dxa"/>
          </w:tcPr>
          <w:p w14:paraId="7191259E" w14:textId="77777777" w:rsidR="007E7C92" w:rsidRPr="009941A0" w:rsidRDefault="007E7C92" w:rsidP="007E7C92">
            <w:pPr>
              <w:textAlignment w:val="baseline"/>
              <w:rPr>
                <w:rFonts w:eastAsia="Times New Roman"/>
                <w:b/>
                <w:bCs/>
              </w:rPr>
            </w:pPr>
            <w:r w:rsidRPr="163277F1">
              <w:rPr>
                <w:rFonts w:eastAsia="Times New Roman"/>
                <w:b/>
                <w:bCs/>
              </w:rPr>
              <w:t>Curriculum Based Assessments – weekly and bi-weekly</w:t>
            </w:r>
          </w:p>
          <w:p w14:paraId="009F170E" w14:textId="685D2245" w:rsidR="007E7C92" w:rsidRPr="00B440CF" w:rsidRDefault="007E7C92" w:rsidP="007E7C92">
            <w:pPr>
              <w:textAlignment w:val="baseline"/>
              <w:rPr>
                <w:rFonts w:eastAsia="Times New Roman" w:cstheme="minorHAnsi"/>
                <w:b/>
              </w:rPr>
            </w:pPr>
            <w:r w:rsidRPr="163277F1">
              <w:rPr>
                <w:rFonts w:eastAsia="Times New Roman"/>
                <w:b/>
                <w:bCs/>
              </w:rPr>
              <w:t>Win</w:t>
            </w:r>
            <w:r>
              <w:rPr>
                <w:rFonts w:eastAsia="Times New Roman"/>
                <w:b/>
                <w:bCs/>
              </w:rPr>
              <w:t>s</w:t>
            </w:r>
            <w:r w:rsidRPr="163277F1">
              <w:rPr>
                <w:rFonts w:eastAsia="Times New Roman"/>
                <w:b/>
                <w:bCs/>
              </w:rPr>
              <w:t>or Sunday Assessments – weekly and bi-weekly</w:t>
            </w:r>
          </w:p>
        </w:tc>
      </w:tr>
      <w:tr w:rsidR="0054424E" w:rsidRPr="00B440CF" w14:paraId="009F1717" w14:textId="77777777" w:rsidTr="0046661C">
        <w:tc>
          <w:tcPr>
            <w:tcW w:w="3030" w:type="dxa"/>
          </w:tcPr>
          <w:p w14:paraId="009F1714" w14:textId="77777777" w:rsidR="0054424E" w:rsidRPr="00B440CF" w:rsidRDefault="0054424E" w:rsidP="0054424E">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009F1715" w14:textId="7A8ECAD9" w:rsidR="0054424E" w:rsidRPr="00B440CF" w:rsidRDefault="0054424E" w:rsidP="0054424E">
            <w:pPr>
              <w:textAlignment w:val="baseline"/>
              <w:rPr>
                <w:rFonts w:eastAsia="Times New Roman" w:cstheme="minorHAnsi"/>
                <w:b/>
              </w:rPr>
            </w:pPr>
            <w:r w:rsidRPr="163277F1">
              <w:rPr>
                <w:rFonts w:eastAsia="Times New Roman"/>
                <w:b/>
                <w:bCs/>
              </w:rPr>
              <w:t>Professional Development as needed</w:t>
            </w:r>
          </w:p>
        </w:tc>
        <w:tc>
          <w:tcPr>
            <w:tcW w:w="3030" w:type="dxa"/>
          </w:tcPr>
          <w:p w14:paraId="009F1716" w14:textId="5308D341" w:rsidR="0054424E" w:rsidRPr="00B440CF" w:rsidRDefault="0054424E" w:rsidP="0054424E">
            <w:pPr>
              <w:textAlignment w:val="baseline"/>
              <w:rPr>
                <w:rFonts w:eastAsia="Times New Roman" w:cstheme="minorHAnsi"/>
                <w:b/>
              </w:rPr>
            </w:pPr>
            <w:r w:rsidRPr="163277F1">
              <w:rPr>
                <w:rFonts w:eastAsia="Times New Roman"/>
                <w:b/>
                <w:bCs/>
              </w:rPr>
              <w:t>Professional Development as needed</w:t>
            </w:r>
          </w:p>
        </w:tc>
      </w:tr>
      <w:tr w:rsidR="0054424E" w:rsidRPr="00B440CF" w14:paraId="2271FD8B" w14:textId="77777777" w:rsidTr="0046661C">
        <w:tblPrEx>
          <w:tblBorders>
            <w:top w:val="none" w:sz="0" w:space="0" w:color="auto"/>
          </w:tblBorders>
        </w:tblPrEx>
        <w:tc>
          <w:tcPr>
            <w:tcW w:w="3030" w:type="dxa"/>
            <w:shd w:val="clear" w:color="auto" w:fill="E7E6E6" w:themeFill="background2"/>
          </w:tcPr>
          <w:p w14:paraId="62C9D8AA" w14:textId="504E576A" w:rsidR="0054424E" w:rsidRPr="00B440CF" w:rsidRDefault="0054424E" w:rsidP="0054424E">
            <w:pPr>
              <w:textAlignment w:val="baseline"/>
              <w:rPr>
                <w:rFonts w:eastAsia="Times New Roman" w:cstheme="minorHAnsi"/>
                <w:b/>
              </w:rPr>
            </w:pPr>
            <w:r w:rsidRPr="00B440CF">
              <w:rPr>
                <w:rFonts w:eastAsia="Times New Roman" w:cstheme="minorHAnsi"/>
                <w:b/>
              </w:rPr>
              <w:t>Grades 6-8</w:t>
            </w:r>
          </w:p>
        </w:tc>
        <w:tc>
          <w:tcPr>
            <w:tcW w:w="3030" w:type="dxa"/>
            <w:shd w:val="clear" w:color="auto" w:fill="E7E6E6" w:themeFill="background2"/>
          </w:tcPr>
          <w:p w14:paraId="7489D8EE" w14:textId="77777777" w:rsidR="0054424E" w:rsidRPr="00B440CF" w:rsidRDefault="0054424E" w:rsidP="0054424E">
            <w:pPr>
              <w:textAlignment w:val="baseline"/>
              <w:rPr>
                <w:rFonts w:eastAsia="Times New Roman" w:cstheme="minorHAnsi"/>
                <w:b/>
              </w:rPr>
            </w:pPr>
            <w:r w:rsidRPr="00B440CF">
              <w:rPr>
                <w:rFonts w:eastAsia="Times New Roman" w:cstheme="minorHAnsi"/>
                <w:b/>
              </w:rPr>
              <w:t>District Level</w:t>
            </w:r>
          </w:p>
        </w:tc>
        <w:tc>
          <w:tcPr>
            <w:tcW w:w="3030" w:type="dxa"/>
            <w:shd w:val="clear" w:color="auto" w:fill="E7E6E6" w:themeFill="background2"/>
          </w:tcPr>
          <w:p w14:paraId="6754273B" w14:textId="77777777" w:rsidR="0054424E" w:rsidRPr="00B440CF" w:rsidRDefault="0054424E" w:rsidP="0054424E">
            <w:pPr>
              <w:textAlignment w:val="baseline"/>
              <w:rPr>
                <w:rFonts w:eastAsia="Times New Roman" w:cstheme="minorHAnsi"/>
                <w:b/>
              </w:rPr>
            </w:pPr>
            <w:r w:rsidRPr="00B440CF">
              <w:rPr>
                <w:rFonts w:eastAsia="Times New Roman" w:cstheme="minorHAnsi"/>
                <w:b/>
              </w:rPr>
              <w:t>School Level</w:t>
            </w:r>
          </w:p>
        </w:tc>
      </w:tr>
      <w:tr w:rsidR="00F73F46" w:rsidRPr="00B440CF" w14:paraId="499ED5AE" w14:textId="77777777" w:rsidTr="0046661C">
        <w:tblPrEx>
          <w:tblBorders>
            <w:top w:val="none" w:sz="0" w:space="0" w:color="auto"/>
          </w:tblBorders>
        </w:tblPrEx>
        <w:tc>
          <w:tcPr>
            <w:tcW w:w="3030" w:type="dxa"/>
          </w:tcPr>
          <w:p w14:paraId="0A1881AF" w14:textId="77777777" w:rsidR="00F73F46" w:rsidRPr="00B440CF" w:rsidRDefault="00F73F46" w:rsidP="00F73F46">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58E6F7B7" w14:textId="77777777" w:rsidR="00F73F46" w:rsidRPr="009941A0" w:rsidRDefault="00F73F46" w:rsidP="00F73F46">
            <w:pPr>
              <w:textAlignment w:val="baseline"/>
              <w:rPr>
                <w:rFonts w:eastAsia="Times New Roman"/>
                <w:b/>
                <w:bCs/>
              </w:rPr>
            </w:pPr>
            <w:r w:rsidRPr="163277F1">
              <w:rPr>
                <w:rFonts w:eastAsia="Times New Roman"/>
                <w:b/>
                <w:bCs/>
              </w:rPr>
              <w:t>FAST ELA Progress Monitoring – three times yearly</w:t>
            </w:r>
          </w:p>
          <w:p w14:paraId="6933D549" w14:textId="2FBA0D16" w:rsidR="00F73F46" w:rsidRPr="00B440CF" w:rsidRDefault="00F73F46" w:rsidP="00F73F46">
            <w:pPr>
              <w:textAlignment w:val="baseline"/>
              <w:rPr>
                <w:rFonts w:eastAsia="Times New Roman" w:cstheme="minorHAnsi"/>
                <w:b/>
              </w:rPr>
            </w:pPr>
            <w:r w:rsidRPr="163277F1">
              <w:rPr>
                <w:rFonts w:eastAsia="Times New Roman"/>
                <w:b/>
                <w:bCs/>
              </w:rPr>
              <w:t>Exact Path Data – three times yearly</w:t>
            </w:r>
          </w:p>
        </w:tc>
        <w:tc>
          <w:tcPr>
            <w:tcW w:w="3030" w:type="dxa"/>
          </w:tcPr>
          <w:p w14:paraId="048A5300" w14:textId="0F94C429" w:rsidR="00F73F46" w:rsidRPr="00B440CF" w:rsidRDefault="00F73F46" w:rsidP="00F73F46">
            <w:pPr>
              <w:textAlignment w:val="baseline"/>
              <w:rPr>
                <w:rFonts w:eastAsia="Times New Roman" w:cstheme="minorHAnsi"/>
                <w:b/>
              </w:rPr>
            </w:pPr>
            <w:r w:rsidRPr="163277F1">
              <w:rPr>
                <w:rFonts w:eastAsia="Times New Roman"/>
                <w:b/>
                <w:bCs/>
              </w:rPr>
              <w:t>Curriculum Based Assessments – weekly and bi-weekly</w:t>
            </w:r>
          </w:p>
        </w:tc>
      </w:tr>
      <w:tr w:rsidR="00F73F46" w:rsidRPr="00B440CF" w14:paraId="78F8CA8D" w14:textId="77777777" w:rsidTr="0046661C">
        <w:tblPrEx>
          <w:tblBorders>
            <w:top w:val="none" w:sz="0" w:space="0" w:color="auto"/>
          </w:tblBorders>
        </w:tblPrEx>
        <w:tc>
          <w:tcPr>
            <w:tcW w:w="3030" w:type="dxa"/>
          </w:tcPr>
          <w:p w14:paraId="6D785444" w14:textId="77777777" w:rsidR="00F73F46" w:rsidRPr="00B440CF" w:rsidRDefault="00F73F46" w:rsidP="00F73F46">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3C45AFA9" w14:textId="59361117" w:rsidR="00F73F46" w:rsidRPr="00B440CF" w:rsidRDefault="00F73F46" w:rsidP="00F73F46">
            <w:pPr>
              <w:textAlignment w:val="baseline"/>
              <w:rPr>
                <w:rFonts w:eastAsia="Times New Roman" w:cstheme="minorHAnsi"/>
                <w:b/>
              </w:rPr>
            </w:pPr>
            <w:r w:rsidRPr="163277F1">
              <w:rPr>
                <w:rFonts w:eastAsia="Times New Roman"/>
                <w:b/>
                <w:bCs/>
              </w:rPr>
              <w:t>Professional Development as needed</w:t>
            </w:r>
          </w:p>
        </w:tc>
        <w:tc>
          <w:tcPr>
            <w:tcW w:w="3030" w:type="dxa"/>
          </w:tcPr>
          <w:p w14:paraId="5870C314" w14:textId="0A3A820A" w:rsidR="00F73F46" w:rsidRPr="00B440CF" w:rsidRDefault="00F73F46" w:rsidP="00F73F46">
            <w:pPr>
              <w:textAlignment w:val="baseline"/>
              <w:rPr>
                <w:rFonts w:eastAsia="Times New Roman" w:cstheme="minorHAnsi"/>
                <w:b/>
              </w:rPr>
            </w:pPr>
            <w:r w:rsidRPr="163277F1">
              <w:rPr>
                <w:rFonts w:eastAsia="Times New Roman"/>
                <w:b/>
                <w:bCs/>
              </w:rPr>
              <w:t>Professional Development as needed</w:t>
            </w:r>
          </w:p>
        </w:tc>
      </w:tr>
      <w:tr w:rsidR="00F73F46" w:rsidRPr="00B440CF" w14:paraId="36FBD1E7" w14:textId="77777777" w:rsidTr="0046661C">
        <w:tblPrEx>
          <w:tblBorders>
            <w:top w:val="none" w:sz="0" w:space="0" w:color="auto"/>
          </w:tblBorders>
        </w:tblPrEx>
        <w:tc>
          <w:tcPr>
            <w:tcW w:w="3030" w:type="dxa"/>
            <w:shd w:val="clear" w:color="auto" w:fill="E7E6E6" w:themeFill="background2"/>
          </w:tcPr>
          <w:p w14:paraId="31F34E5C" w14:textId="58F0119C" w:rsidR="00F73F46" w:rsidRPr="00B440CF" w:rsidRDefault="00F73F46" w:rsidP="00F73F46">
            <w:pPr>
              <w:textAlignment w:val="baseline"/>
              <w:rPr>
                <w:rFonts w:eastAsia="Times New Roman" w:cstheme="minorHAnsi"/>
                <w:b/>
              </w:rPr>
            </w:pPr>
            <w:r w:rsidRPr="00B440CF">
              <w:rPr>
                <w:rFonts w:eastAsia="Times New Roman" w:cstheme="minorHAnsi"/>
                <w:b/>
              </w:rPr>
              <w:lastRenderedPageBreak/>
              <w:t>Grades 9-12</w:t>
            </w:r>
          </w:p>
        </w:tc>
        <w:tc>
          <w:tcPr>
            <w:tcW w:w="3030" w:type="dxa"/>
            <w:shd w:val="clear" w:color="auto" w:fill="E7E6E6" w:themeFill="background2"/>
          </w:tcPr>
          <w:p w14:paraId="5E11FD15" w14:textId="77777777" w:rsidR="00F73F46" w:rsidRPr="00B440CF" w:rsidRDefault="00F73F46" w:rsidP="00F73F46">
            <w:pPr>
              <w:textAlignment w:val="baseline"/>
              <w:rPr>
                <w:rFonts w:eastAsia="Times New Roman" w:cstheme="minorHAnsi"/>
                <w:b/>
              </w:rPr>
            </w:pPr>
            <w:r w:rsidRPr="00B440CF">
              <w:rPr>
                <w:rFonts w:eastAsia="Times New Roman" w:cstheme="minorHAnsi"/>
                <w:b/>
              </w:rPr>
              <w:t>District Level</w:t>
            </w:r>
          </w:p>
        </w:tc>
        <w:tc>
          <w:tcPr>
            <w:tcW w:w="3030" w:type="dxa"/>
            <w:shd w:val="clear" w:color="auto" w:fill="E7E6E6" w:themeFill="background2"/>
          </w:tcPr>
          <w:p w14:paraId="7326EA6A" w14:textId="77777777" w:rsidR="00F73F46" w:rsidRPr="00B440CF" w:rsidRDefault="00F73F46" w:rsidP="00F73F46">
            <w:pPr>
              <w:textAlignment w:val="baseline"/>
              <w:rPr>
                <w:rFonts w:eastAsia="Times New Roman" w:cstheme="minorHAnsi"/>
                <w:b/>
              </w:rPr>
            </w:pPr>
            <w:r w:rsidRPr="00B440CF">
              <w:rPr>
                <w:rFonts w:eastAsia="Times New Roman" w:cstheme="minorHAnsi"/>
                <w:b/>
              </w:rPr>
              <w:t>School Level</w:t>
            </w:r>
          </w:p>
        </w:tc>
      </w:tr>
      <w:tr w:rsidR="0046661C" w:rsidRPr="00B440CF" w14:paraId="5F11D768" w14:textId="77777777" w:rsidTr="0046661C">
        <w:tblPrEx>
          <w:tblBorders>
            <w:top w:val="none" w:sz="0" w:space="0" w:color="auto"/>
          </w:tblBorders>
        </w:tblPrEx>
        <w:tc>
          <w:tcPr>
            <w:tcW w:w="3030" w:type="dxa"/>
          </w:tcPr>
          <w:p w14:paraId="75B06C3F" w14:textId="77777777" w:rsidR="0046661C" w:rsidRPr="00B440CF" w:rsidRDefault="0046661C" w:rsidP="0046661C">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3AE0325E" w14:textId="77777777" w:rsidR="0046661C" w:rsidRPr="009941A0" w:rsidRDefault="0046661C" w:rsidP="0046661C">
            <w:pPr>
              <w:textAlignment w:val="baseline"/>
              <w:rPr>
                <w:rFonts w:eastAsia="Times New Roman"/>
                <w:b/>
                <w:bCs/>
              </w:rPr>
            </w:pPr>
            <w:r w:rsidRPr="163277F1">
              <w:rPr>
                <w:rFonts w:eastAsia="Times New Roman"/>
                <w:b/>
                <w:bCs/>
              </w:rPr>
              <w:t>FAST ELA Progress Monitoring – three times yearly</w:t>
            </w:r>
          </w:p>
          <w:p w14:paraId="45F90B3A" w14:textId="77777777" w:rsidR="0046661C" w:rsidRPr="009941A0" w:rsidRDefault="0046661C" w:rsidP="0046661C">
            <w:pPr>
              <w:textAlignment w:val="baseline"/>
              <w:rPr>
                <w:rFonts w:eastAsia="Times New Roman"/>
                <w:b/>
                <w:bCs/>
              </w:rPr>
            </w:pPr>
            <w:r w:rsidRPr="163277F1">
              <w:rPr>
                <w:rFonts w:eastAsia="Times New Roman"/>
                <w:b/>
                <w:bCs/>
              </w:rPr>
              <w:t>Exact Path Data – three times yearly</w:t>
            </w:r>
          </w:p>
          <w:p w14:paraId="0C35AB38" w14:textId="7E308A0E" w:rsidR="0046661C" w:rsidRPr="00B440CF" w:rsidRDefault="0046661C" w:rsidP="0046661C">
            <w:pPr>
              <w:textAlignment w:val="baseline"/>
              <w:rPr>
                <w:rFonts w:eastAsia="Times New Roman" w:cstheme="minorHAnsi"/>
                <w:b/>
              </w:rPr>
            </w:pPr>
            <w:r w:rsidRPr="163277F1">
              <w:rPr>
                <w:rFonts w:eastAsia="Times New Roman"/>
                <w:b/>
                <w:bCs/>
              </w:rPr>
              <w:t>ACT, PSAT and SAT data - quarterly</w:t>
            </w:r>
          </w:p>
        </w:tc>
        <w:tc>
          <w:tcPr>
            <w:tcW w:w="3030" w:type="dxa"/>
          </w:tcPr>
          <w:p w14:paraId="01F6406A" w14:textId="272D410F" w:rsidR="0046661C" w:rsidRPr="00B440CF" w:rsidRDefault="0046661C" w:rsidP="0046661C">
            <w:pPr>
              <w:textAlignment w:val="baseline"/>
              <w:rPr>
                <w:rFonts w:eastAsia="Times New Roman" w:cstheme="minorHAnsi"/>
                <w:b/>
              </w:rPr>
            </w:pPr>
            <w:r w:rsidRPr="163277F1">
              <w:rPr>
                <w:rFonts w:eastAsia="Times New Roman"/>
                <w:b/>
                <w:bCs/>
              </w:rPr>
              <w:t>Curriculum Based Assessments – weekly and bi-weekly</w:t>
            </w:r>
          </w:p>
        </w:tc>
      </w:tr>
      <w:tr w:rsidR="0046661C" w:rsidRPr="00B440CF" w14:paraId="04DD5DE1" w14:textId="77777777" w:rsidTr="0046661C">
        <w:tblPrEx>
          <w:tblBorders>
            <w:top w:val="none" w:sz="0" w:space="0" w:color="auto"/>
          </w:tblBorders>
        </w:tblPrEx>
        <w:tc>
          <w:tcPr>
            <w:tcW w:w="3030" w:type="dxa"/>
          </w:tcPr>
          <w:p w14:paraId="4A8193C3" w14:textId="77777777" w:rsidR="0046661C" w:rsidRPr="00B440CF" w:rsidRDefault="0046661C" w:rsidP="0046661C">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0E25AD9A" w14:textId="77777777" w:rsidR="0046661C" w:rsidRPr="009941A0" w:rsidRDefault="0046661C" w:rsidP="0046661C">
            <w:pPr>
              <w:textAlignment w:val="baseline"/>
              <w:rPr>
                <w:rFonts w:eastAsia="Times New Roman"/>
                <w:b/>
                <w:bCs/>
              </w:rPr>
            </w:pPr>
            <w:r w:rsidRPr="163277F1">
              <w:rPr>
                <w:rFonts w:eastAsia="Times New Roman"/>
                <w:b/>
                <w:bCs/>
              </w:rPr>
              <w:t>Professional</w:t>
            </w:r>
            <w:r>
              <w:rPr>
                <w:rFonts w:eastAsia="Times New Roman"/>
                <w:b/>
                <w:bCs/>
              </w:rPr>
              <w:t xml:space="preserve"> Learning</w:t>
            </w:r>
            <w:r w:rsidRPr="163277F1">
              <w:rPr>
                <w:rFonts w:eastAsia="Times New Roman"/>
                <w:b/>
                <w:bCs/>
              </w:rPr>
              <w:t xml:space="preserve"> as needed</w:t>
            </w:r>
          </w:p>
          <w:p w14:paraId="680E8EA8" w14:textId="77777777" w:rsidR="0046661C" w:rsidRPr="00B440CF" w:rsidRDefault="0046661C" w:rsidP="0046661C">
            <w:pPr>
              <w:textAlignment w:val="baseline"/>
              <w:rPr>
                <w:rFonts w:eastAsia="Times New Roman" w:cstheme="minorHAnsi"/>
                <w:b/>
              </w:rPr>
            </w:pPr>
          </w:p>
        </w:tc>
        <w:tc>
          <w:tcPr>
            <w:tcW w:w="3030" w:type="dxa"/>
          </w:tcPr>
          <w:p w14:paraId="1183B5AD" w14:textId="5681958E" w:rsidR="0046661C" w:rsidRPr="00B440CF" w:rsidRDefault="0046661C" w:rsidP="0046661C">
            <w:pPr>
              <w:textAlignment w:val="baseline"/>
              <w:rPr>
                <w:rFonts w:eastAsia="Times New Roman" w:cstheme="minorHAnsi"/>
                <w:b/>
              </w:rPr>
            </w:pPr>
            <w:r w:rsidRPr="163277F1">
              <w:rPr>
                <w:rFonts w:eastAsia="Times New Roman"/>
                <w:b/>
                <w:bCs/>
              </w:rPr>
              <w:t>Professional</w:t>
            </w:r>
            <w:r>
              <w:rPr>
                <w:rFonts w:eastAsia="Times New Roman"/>
                <w:b/>
                <w:bCs/>
              </w:rPr>
              <w:t xml:space="preserve"> Learning</w:t>
            </w:r>
            <w:r w:rsidRPr="163277F1">
              <w:rPr>
                <w:rFonts w:eastAsia="Times New Roman"/>
                <w:b/>
                <w:bCs/>
              </w:rPr>
              <w:t xml:space="preserve"> as needed</w:t>
            </w:r>
          </w:p>
        </w:tc>
      </w:tr>
    </w:tbl>
    <w:p w14:paraId="1CB23614" w14:textId="77777777" w:rsidR="000D3987" w:rsidRPr="00B440CF" w:rsidRDefault="000D3987" w:rsidP="009B6246">
      <w:pPr>
        <w:spacing w:after="0" w:line="240" w:lineRule="auto"/>
        <w:textAlignment w:val="baseline"/>
        <w:rPr>
          <w:rFonts w:eastAsia="Times New Roman" w:cstheme="minorHAnsi"/>
          <w:b/>
        </w:rPr>
      </w:pPr>
    </w:p>
    <w:p w14:paraId="009F171F" w14:textId="7492F46A" w:rsidR="00AD0B7C" w:rsidRPr="00B440CF" w:rsidRDefault="00AD0B7C" w:rsidP="00975991">
      <w:pPr>
        <w:pStyle w:val="ListParagraph"/>
        <w:numPr>
          <w:ilvl w:val="0"/>
          <w:numId w:val="15"/>
        </w:numPr>
        <w:shd w:val="clear" w:color="auto" w:fill="FFFFFF"/>
        <w:spacing w:after="0" w:line="240" w:lineRule="auto"/>
        <w:ind w:left="1080"/>
        <w:rPr>
          <w:rFonts w:eastAsia="Times New Roman" w:cstheme="minorHAnsi"/>
          <w:b/>
        </w:rPr>
      </w:pPr>
      <w:bookmarkStart w:id="1" w:name="_Hlk115079727"/>
      <w:r w:rsidRPr="00B440CF">
        <w:rPr>
          <w:rFonts w:eastAsia="Times New Roman" w:cstheme="minorHAnsi"/>
          <w:b/>
          <w:bCs/>
        </w:rPr>
        <w:t xml:space="preserve">Describe </w:t>
      </w:r>
      <w:r w:rsidR="00021813" w:rsidRPr="00B440CF">
        <w:rPr>
          <w:rFonts w:eastAsia="Times New Roman" w:cstheme="minorHAnsi"/>
          <w:b/>
          <w:bCs/>
        </w:rPr>
        <w:t>what has been revised to improve literacy outcomes for students in</w:t>
      </w:r>
      <w:r w:rsidRPr="00B440CF">
        <w:rPr>
          <w:rFonts w:eastAsia="Times New Roman" w:cstheme="minorHAnsi"/>
          <w:b/>
          <w:bCs/>
        </w:rPr>
        <w:t xml:space="preserve"> the district</w:t>
      </w:r>
      <w:r w:rsidR="00AA02DD" w:rsidRPr="00B440CF">
        <w:rPr>
          <w:rFonts w:eastAsia="Times New Roman" w:cstheme="minorHAnsi"/>
          <w:b/>
          <w:bCs/>
        </w:rPr>
        <w:t>’</w:t>
      </w:r>
      <w:r w:rsidRPr="00B440CF">
        <w:rPr>
          <w:rFonts w:eastAsia="Times New Roman" w:cstheme="minorHAnsi"/>
          <w:b/>
          <w:bCs/>
        </w:rPr>
        <w:t xml:space="preserve">s </w:t>
      </w:r>
      <w:r w:rsidR="00342AD3" w:rsidRPr="00B440CF">
        <w:rPr>
          <w:rFonts w:eastAsia="Times New Roman" w:cstheme="minorHAnsi"/>
          <w:b/>
          <w:bCs/>
        </w:rPr>
        <w:t xml:space="preserve">CERP </w:t>
      </w:r>
      <w:r w:rsidRPr="00B440CF">
        <w:rPr>
          <w:rFonts w:eastAsia="Times New Roman" w:cstheme="minorHAnsi"/>
          <w:b/>
          <w:bCs/>
        </w:rPr>
        <w:t>based upon the District CERP Reflection Tool</w:t>
      </w:r>
      <w:r w:rsidR="00F34D03" w:rsidRPr="00B440CF">
        <w:rPr>
          <w:rFonts w:eastAsia="Times New Roman" w:cstheme="minorHAnsi"/>
          <w:b/>
          <w:bCs/>
        </w:rPr>
        <w:t xml:space="preserve"> </w:t>
      </w:r>
      <w:r w:rsidR="00F34D03" w:rsidRPr="00B440CF">
        <w:rPr>
          <w:rFonts w:eastAsia="Times New Roman" w:cstheme="minorHAnsi"/>
          <w:b/>
        </w:rPr>
        <w:t>and a root-cause analysis of student performance data</w:t>
      </w:r>
      <w:r w:rsidRPr="00B440CF">
        <w:rPr>
          <w:rFonts w:eastAsia="Times New Roman" w:cstheme="minorHAnsi"/>
          <w:b/>
          <w:bCs/>
        </w:rPr>
        <w:t>.</w:t>
      </w:r>
    </w:p>
    <w:tbl>
      <w:tblPr>
        <w:tblStyle w:val="TableGrid"/>
        <w:tblW w:w="0" w:type="auto"/>
        <w:tblInd w:w="1075" w:type="dxa"/>
        <w:tblLook w:val="04A0" w:firstRow="1" w:lastRow="0" w:firstColumn="1" w:lastColumn="0" w:noHBand="0" w:noVBand="1"/>
      </w:tblPr>
      <w:tblGrid>
        <w:gridCol w:w="9090"/>
      </w:tblGrid>
      <w:tr w:rsidR="00AE1774" w:rsidRPr="00B440CF" w14:paraId="680D4E36" w14:textId="77777777" w:rsidTr="00C747C3">
        <w:tc>
          <w:tcPr>
            <w:tcW w:w="9090" w:type="dxa"/>
          </w:tcPr>
          <w:p w14:paraId="3AD71354" w14:textId="2E473608" w:rsidR="00AE1774" w:rsidRPr="00B440CF" w:rsidRDefault="00C747C3" w:rsidP="00C747C3">
            <w:pPr>
              <w:pStyle w:val="ListParagraph"/>
              <w:ind w:left="0"/>
              <w:rPr>
                <w:rFonts w:eastAsia="Times New Roman" w:cstheme="minorHAnsi"/>
                <w:b/>
                <w:bCs/>
              </w:rPr>
            </w:pPr>
            <w:r w:rsidRPr="007E06B0">
              <w:rPr>
                <w:rFonts w:eastAsia="Times New Roman" w:cstheme="minorHAnsi"/>
              </w:rPr>
              <w:t xml:space="preserve">Our K-12 CERP Reflection tool </w:t>
            </w:r>
            <w:r>
              <w:rPr>
                <w:rFonts w:eastAsia="Times New Roman" w:cstheme="minorHAnsi"/>
              </w:rPr>
              <w:t xml:space="preserve">showed that our LLT’s and classroom ELA/Reading teachers need more professional learning opportunities that allow them to learn more our state progress monitoring and local diagnostic tools to use the data that is generated by it to plan for student instruction.  </w:t>
            </w:r>
          </w:p>
        </w:tc>
      </w:tr>
    </w:tbl>
    <w:p w14:paraId="770A34B5" w14:textId="77777777" w:rsidR="00462EDA" w:rsidRPr="00B440CF" w:rsidRDefault="00462EDA" w:rsidP="00F846F3">
      <w:pPr>
        <w:pStyle w:val="paragraph"/>
        <w:shd w:val="clear" w:color="auto" w:fill="FFFFFF" w:themeFill="background1"/>
        <w:tabs>
          <w:tab w:val="left" w:pos="1080"/>
        </w:tabs>
        <w:spacing w:before="0" w:beforeAutospacing="0" w:after="0" w:afterAutospacing="0"/>
        <w:rPr>
          <w:rFonts w:asciiTheme="minorHAnsi" w:hAnsiTheme="minorHAnsi" w:cstheme="minorHAnsi"/>
          <w:b/>
          <w:sz w:val="22"/>
          <w:szCs w:val="22"/>
        </w:rPr>
      </w:pPr>
    </w:p>
    <w:p w14:paraId="0800DF09" w14:textId="197414DD" w:rsidR="00D82382" w:rsidRPr="00B440CF" w:rsidRDefault="002F3974" w:rsidP="00975991">
      <w:pPr>
        <w:pStyle w:val="paragraph"/>
        <w:numPr>
          <w:ilvl w:val="0"/>
          <w:numId w:val="15"/>
        </w:numPr>
        <w:shd w:val="clear" w:color="auto" w:fill="FFFFFF" w:themeFill="background1"/>
        <w:tabs>
          <w:tab w:val="left" w:pos="1080"/>
          <w:tab w:val="left" w:pos="1170"/>
        </w:tabs>
        <w:spacing w:before="0" w:beforeAutospacing="0" w:after="0" w:afterAutospacing="0"/>
        <w:ind w:left="1080"/>
        <w:rPr>
          <w:rFonts w:asciiTheme="minorHAnsi" w:hAnsiTheme="minorHAnsi" w:cstheme="minorHAnsi"/>
          <w:b/>
          <w:sz w:val="22"/>
          <w:szCs w:val="22"/>
          <w:shd w:val="clear" w:color="auto" w:fill="FFFFFF"/>
        </w:rPr>
      </w:pPr>
      <w:r w:rsidRPr="00B440CF">
        <w:rPr>
          <w:rFonts w:asciiTheme="minorHAnsi" w:hAnsiTheme="minorHAnsi" w:cstheme="minorHAnsi"/>
          <w:b/>
          <w:sz w:val="22"/>
          <w:szCs w:val="22"/>
          <w:shd w:val="clear" w:color="auto" w:fill="FFFFFF"/>
        </w:rPr>
        <w:t>D</w:t>
      </w:r>
      <w:r w:rsidR="00AD0B7C" w:rsidRPr="00B440CF">
        <w:rPr>
          <w:rFonts w:asciiTheme="minorHAnsi" w:hAnsiTheme="minorHAnsi" w:cstheme="minorHAnsi"/>
          <w:b/>
          <w:sz w:val="22"/>
          <w:szCs w:val="22"/>
          <w:shd w:val="clear" w:color="auto" w:fill="FFFFFF"/>
        </w:rPr>
        <w:t>escribe the process used by principals to monitor implementation of</w:t>
      </w:r>
      <w:r w:rsidR="00D953B4" w:rsidRPr="00B440CF">
        <w:rPr>
          <w:rFonts w:asciiTheme="minorHAnsi" w:hAnsiTheme="minorHAnsi" w:cstheme="minorHAnsi"/>
          <w:b/>
          <w:sz w:val="22"/>
          <w:szCs w:val="22"/>
          <w:shd w:val="clear" w:color="auto" w:fill="FFFFFF"/>
        </w:rPr>
        <w:t xml:space="preserve"> </w:t>
      </w:r>
      <w:r w:rsidR="00AD0B7C" w:rsidRPr="00B440CF">
        <w:rPr>
          <w:rFonts w:asciiTheme="minorHAnsi" w:hAnsiTheme="minorHAnsi" w:cstheme="minorHAnsi"/>
          <w:b/>
          <w:sz w:val="22"/>
          <w:szCs w:val="22"/>
          <w:shd w:val="clear" w:color="auto" w:fill="FFFFFF"/>
        </w:rPr>
        <w:t>the reading plan, including frequent reading walkthroughs conducted by administrators.</w:t>
      </w:r>
    </w:p>
    <w:tbl>
      <w:tblPr>
        <w:tblStyle w:val="TableGrid"/>
        <w:tblW w:w="0" w:type="auto"/>
        <w:tblInd w:w="1075" w:type="dxa"/>
        <w:tblLook w:val="04A0" w:firstRow="1" w:lastRow="0" w:firstColumn="1" w:lastColumn="0" w:noHBand="0" w:noVBand="1"/>
      </w:tblPr>
      <w:tblGrid>
        <w:gridCol w:w="9090"/>
      </w:tblGrid>
      <w:tr w:rsidR="00D82382" w:rsidRPr="00B440CF" w14:paraId="2CEF6884" w14:textId="77777777" w:rsidTr="00980781">
        <w:tc>
          <w:tcPr>
            <w:tcW w:w="9090" w:type="dxa"/>
          </w:tcPr>
          <w:p w14:paraId="68991CDF" w14:textId="20E4C05C" w:rsidR="00D82382" w:rsidRPr="00B440CF" w:rsidRDefault="00980781" w:rsidP="00D82382">
            <w:pPr>
              <w:pStyle w:val="paragraph"/>
              <w:spacing w:before="0" w:beforeAutospacing="0" w:after="0" w:afterAutospacing="0"/>
              <w:rPr>
                <w:rFonts w:asciiTheme="minorHAnsi" w:hAnsiTheme="minorHAnsi" w:cstheme="minorHAnsi"/>
                <w:b/>
                <w:sz w:val="22"/>
                <w:szCs w:val="22"/>
                <w:shd w:val="clear" w:color="auto" w:fill="FFFFFF"/>
              </w:rPr>
            </w:pPr>
            <w:r w:rsidRPr="00E7039E">
              <w:rPr>
                <w:rFonts w:asciiTheme="minorHAnsi" w:hAnsiTheme="minorHAnsi" w:cstheme="minorHAnsi"/>
                <w:bCs/>
                <w:sz w:val="22"/>
                <w:szCs w:val="22"/>
                <w:shd w:val="clear" w:color="auto" w:fill="FFFFFF"/>
              </w:rPr>
              <w:t xml:space="preserve">The principal, as the leader of their school’s LLT is responsible for ensuring that the reading plan is implemented with fidelity. Part of the LLT data review is to discuss data that has been gathered during reading walkthroughs at each school. </w:t>
            </w:r>
            <w:r>
              <w:rPr>
                <w:rFonts w:asciiTheme="minorHAnsi" w:hAnsiTheme="minorHAnsi" w:cstheme="minorHAnsi"/>
                <w:bCs/>
                <w:sz w:val="22"/>
                <w:szCs w:val="22"/>
                <w:shd w:val="clear" w:color="auto" w:fill="FFFFFF"/>
              </w:rPr>
              <w:t>When a classroom is identified as needed additional reading support, it is the principal’s responsibility to work with the school Curriculum Coordinator and District Director of Curriculum and Instruction to ensure professional learning, coaching or modeling occurs for the teacher.</w:t>
            </w:r>
          </w:p>
          <w:p w14:paraId="6A1C08A7" w14:textId="77777777"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p w14:paraId="164878A3" w14:textId="77777777"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p w14:paraId="6FAF2370" w14:textId="5084EB6C"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tc>
      </w:tr>
    </w:tbl>
    <w:p w14:paraId="3644AF82" w14:textId="0CB934B9" w:rsidR="008D2952" w:rsidRDefault="008D2952" w:rsidP="00462EDA">
      <w:pPr>
        <w:pStyle w:val="paragraph"/>
        <w:shd w:val="clear" w:color="auto" w:fill="FFFFFF" w:themeFill="background1"/>
        <w:spacing w:before="0" w:beforeAutospacing="0" w:after="0" w:afterAutospacing="0"/>
        <w:ind w:left="990"/>
        <w:rPr>
          <w:rFonts w:asciiTheme="minorHAnsi" w:hAnsiTheme="minorHAnsi" w:cstheme="minorHAnsi"/>
          <w:b/>
          <w:sz w:val="22"/>
          <w:szCs w:val="22"/>
          <w:shd w:val="clear" w:color="auto" w:fill="FFFFFF"/>
        </w:rPr>
      </w:pPr>
    </w:p>
    <w:p w14:paraId="5C1D34E3" w14:textId="44B76B83" w:rsidR="00B440CF" w:rsidRDefault="00AD0B7C" w:rsidP="00CF3B0E">
      <w:pPr>
        <w:pStyle w:val="paragraph"/>
        <w:numPr>
          <w:ilvl w:val="0"/>
          <w:numId w:val="15"/>
        </w:numPr>
        <w:shd w:val="clear" w:color="auto" w:fill="FFFFFF" w:themeFill="background1"/>
        <w:spacing w:before="0" w:beforeAutospacing="0" w:after="0" w:afterAutospacing="0"/>
        <w:ind w:left="1080"/>
        <w:rPr>
          <w:rFonts w:asciiTheme="minorHAnsi" w:hAnsiTheme="minorHAnsi" w:cstheme="minorHAnsi"/>
          <w:b/>
          <w:sz w:val="22"/>
          <w:szCs w:val="22"/>
          <w:shd w:val="clear" w:color="auto" w:fill="FFFFFF"/>
        </w:rPr>
      </w:pPr>
      <w:r w:rsidRPr="00975991">
        <w:rPr>
          <w:rFonts w:asciiTheme="minorHAnsi" w:hAnsiTheme="minorHAnsi" w:cstheme="minorHAnsi"/>
          <w:b/>
          <w:sz w:val="22"/>
          <w:szCs w:val="22"/>
          <w:shd w:val="clear" w:color="auto" w:fill="FFFFFF"/>
        </w:rPr>
        <w:t xml:space="preserve">In addition, describe how principals monitor collection and utilization of assessment data, including progress monitoring data, to </w:t>
      </w:r>
      <w:r w:rsidR="00D953B4" w:rsidRPr="00975991">
        <w:rPr>
          <w:rFonts w:asciiTheme="minorHAnsi" w:hAnsiTheme="minorHAnsi" w:cstheme="minorHAnsi"/>
          <w:b/>
          <w:sz w:val="22"/>
          <w:szCs w:val="22"/>
          <w:shd w:val="clear" w:color="auto" w:fill="FFFFFF"/>
        </w:rPr>
        <w:t xml:space="preserve">inform instruction </w:t>
      </w:r>
      <w:r w:rsidRPr="00975991">
        <w:rPr>
          <w:rFonts w:asciiTheme="minorHAnsi" w:hAnsiTheme="minorHAnsi" w:cstheme="minorHAnsi"/>
          <w:b/>
          <w:sz w:val="22"/>
          <w:szCs w:val="22"/>
          <w:shd w:val="clear" w:color="auto" w:fill="FFFFFF"/>
        </w:rPr>
        <w:t>and support needs of students.</w:t>
      </w:r>
    </w:p>
    <w:tbl>
      <w:tblPr>
        <w:tblStyle w:val="TableGrid"/>
        <w:tblW w:w="0" w:type="auto"/>
        <w:tblInd w:w="1075" w:type="dxa"/>
        <w:tblLook w:val="04A0" w:firstRow="1" w:lastRow="0" w:firstColumn="1" w:lastColumn="0" w:noHBand="0" w:noVBand="1"/>
      </w:tblPr>
      <w:tblGrid>
        <w:gridCol w:w="9090"/>
      </w:tblGrid>
      <w:tr w:rsidR="0076086D" w:rsidRPr="008D2952" w14:paraId="679A6AF2" w14:textId="77777777" w:rsidTr="007A58F3">
        <w:tc>
          <w:tcPr>
            <w:tcW w:w="9090" w:type="dxa"/>
          </w:tcPr>
          <w:p w14:paraId="7CAF1441" w14:textId="4EBACA20" w:rsidR="0076086D" w:rsidRPr="008D2952" w:rsidRDefault="007A58F3" w:rsidP="00064307">
            <w:pPr>
              <w:pStyle w:val="paragraph"/>
              <w:spacing w:before="0" w:beforeAutospacing="0" w:after="0" w:afterAutospacing="0"/>
              <w:rPr>
                <w:rFonts w:asciiTheme="minorHAnsi" w:hAnsiTheme="minorHAnsi" w:cstheme="minorHAnsi"/>
                <w:b/>
                <w:sz w:val="22"/>
                <w:szCs w:val="22"/>
                <w:shd w:val="clear" w:color="auto" w:fill="FFFFFF"/>
              </w:rPr>
            </w:pPr>
            <w:r w:rsidRPr="001637E3">
              <w:rPr>
                <w:rFonts w:asciiTheme="minorHAnsi" w:hAnsiTheme="minorHAnsi" w:cstheme="minorHAnsi"/>
                <w:bCs/>
                <w:sz w:val="22"/>
                <w:szCs w:val="22"/>
                <w:shd w:val="clear" w:color="auto" w:fill="FFFFFF"/>
              </w:rPr>
              <w:t xml:space="preserve">LLT’s, who our principals are a part of, </w:t>
            </w:r>
            <w:r>
              <w:rPr>
                <w:rFonts w:asciiTheme="minorHAnsi" w:hAnsiTheme="minorHAnsi" w:cstheme="minorHAnsi"/>
                <w:bCs/>
                <w:sz w:val="22"/>
                <w:szCs w:val="22"/>
                <w:shd w:val="clear" w:color="auto" w:fill="FFFFFF"/>
              </w:rPr>
              <w:t>meet to review state and local data as soon as it is available. They then meet with their teachers during grade level or subject area meetings to review data with their teachers.  At these teacher meetings that help teachers determine how to group students and select appropriate enrichment or interventions for the students.  Our school-based Curriculum Coordinators are responsible for the in-class support that is needed by our teachers to ensure that our students</w:t>
            </w:r>
            <w:r w:rsidR="007A24EB">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w:t>
            </w:r>
            <w:r w:rsidR="007A24EB">
              <w:rPr>
                <w:rFonts w:asciiTheme="minorHAnsi" w:hAnsiTheme="minorHAnsi" w:cstheme="minorHAnsi"/>
                <w:bCs/>
                <w:sz w:val="22"/>
                <w:szCs w:val="22"/>
                <w:shd w:val="clear" w:color="auto" w:fill="FFFFFF"/>
              </w:rPr>
              <w:t>needs</w:t>
            </w:r>
            <w:r>
              <w:rPr>
                <w:rFonts w:asciiTheme="minorHAnsi" w:hAnsiTheme="minorHAnsi" w:cstheme="minorHAnsi"/>
                <w:bCs/>
                <w:sz w:val="22"/>
                <w:szCs w:val="22"/>
                <w:shd w:val="clear" w:color="auto" w:fill="FFFFFF"/>
              </w:rPr>
              <w:t xml:space="preserve"> are being met.</w:t>
            </w:r>
          </w:p>
          <w:p w14:paraId="63A90E67" w14:textId="77777777" w:rsidR="0076086D" w:rsidRPr="008D2952" w:rsidRDefault="0076086D" w:rsidP="00064307">
            <w:pPr>
              <w:pStyle w:val="paragraph"/>
              <w:spacing w:before="0" w:beforeAutospacing="0" w:after="0" w:afterAutospacing="0"/>
              <w:rPr>
                <w:rFonts w:asciiTheme="minorHAnsi" w:hAnsiTheme="minorHAnsi" w:cstheme="minorHAnsi"/>
                <w:b/>
                <w:sz w:val="22"/>
                <w:szCs w:val="22"/>
                <w:shd w:val="clear" w:color="auto" w:fill="FFFFFF"/>
              </w:rPr>
            </w:pPr>
          </w:p>
        </w:tc>
      </w:tr>
    </w:tbl>
    <w:p w14:paraId="3F935A03" w14:textId="77777777" w:rsidR="0096089A" w:rsidRDefault="0096089A" w:rsidP="0096089A">
      <w:pPr>
        <w:pStyle w:val="paragraph"/>
        <w:shd w:val="clear" w:color="auto" w:fill="FFFFFF" w:themeFill="background1"/>
        <w:spacing w:before="0" w:beforeAutospacing="0" w:after="0" w:afterAutospacing="0"/>
        <w:rPr>
          <w:rFonts w:asciiTheme="minorHAnsi" w:hAnsiTheme="minorHAnsi" w:cstheme="minorHAnsi"/>
          <w:b/>
          <w:sz w:val="22"/>
          <w:szCs w:val="22"/>
          <w:shd w:val="clear" w:color="auto" w:fill="FFFFFF"/>
        </w:rPr>
      </w:pPr>
    </w:p>
    <w:p w14:paraId="4226057F" w14:textId="0BC22FB3" w:rsidR="0096089A" w:rsidRPr="000E0E70" w:rsidRDefault="0096089A" w:rsidP="0096089A">
      <w:pPr>
        <w:pStyle w:val="paragraph"/>
        <w:numPr>
          <w:ilvl w:val="0"/>
          <w:numId w:val="38"/>
        </w:numPr>
        <w:shd w:val="clear" w:color="auto" w:fill="FFFFFF" w:themeFill="background1"/>
        <w:spacing w:before="0" w:beforeAutospacing="0" w:after="0" w:afterAutospacing="0"/>
        <w:rPr>
          <w:rFonts w:ascii="Calibri" w:hAnsi="Calibri" w:cs="Calibri"/>
          <w:b/>
          <w:sz w:val="22"/>
          <w:szCs w:val="22"/>
          <w:shd w:val="clear" w:color="auto" w:fill="FFFFFF"/>
        </w:rPr>
      </w:pPr>
      <w:r w:rsidRPr="000E0E70">
        <w:rPr>
          <w:rFonts w:ascii="Calibri" w:hAnsi="Calibri" w:cs="Calibri"/>
          <w:b/>
          <w:sz w:val="22"/>
          <w:szCs w:val="22"/>
          <w:shd w:val="clear" w:color="auto" w:fill="FFFFFF"/>
        </w:rPr>
        <w:t>Literacy Coaches (</w:t>
      </w:r>
      <w:hyperlink r:id="rId18" w:history="1">
        <w:r w:rsidRPr="000E0E70">
          <w:rPr>
            <w:rStyle w:val="Hyperlink"/>
            <w:rFonts w:ascii="Calibri" w:hAnsi="Calibri" w:cs="Calibri"/>
            <w:b/>
            <w:sz w:val="22"/>
            <w:szCs w:val="22"/>
            <w:shd w:val="clear" w:color="auto" w:fill="FFFFFF"/>
          </w:rPr>
          <w:t>Rule 6A-6.053(4), F.A.C.</w:t>
        </w:r>
      </w:hyperlink>
      <w:r w:rsidRPr="000E0E70">
        <w:rPr>
          <w:rFonts w:ascii="Calibri" w:hAnsi="Calibri" w:cs="Calibri"/>
          <w:b/>
          <w:sz w:val="22"/>
          <w:szCs w:val="22"/>
          <w:shd w:val="clear" w:color="auto" w:fill="FFFFFF"/>
        </w:rPr>
        <w:t>)</w:t>
      </w:r>
    </w:p>
    <w:p w14:paraId="4E927122" w14:textId="140D7A0E" w:rsidR="0096089A" w:rsidRPr="000E0E70" w:rsidRDefault="0096089A"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r w:rsidRPr="000E0E70">
        <w:rPr>
          <w:rFonts w:ascii="Calibri" w:hAnsi="Calibri" w:cs="Calibri"/>
          <w:bCs/>
          <w:sz w:val="22"/>
          <w:szCs w:val="22"/>
          <w:shd w:val="clear" w:color="auto" w:fill="FFFFFF"/>
        </w:rPr>
        <w:t>The Just Read, Florida! literacy coach model delineates the roles and responsibilities of literacy coaches</w:t>
      </w:r>
      <w:r w:rsidR="0076086D" w:rsidRPr="000E0E70">
        <w:rPr>
          <w:rFonts w:ascii="Calibri" w:hAnsi="Calibri" w:cs="Calibri"/>
          <w:bCs/>
          <w:sz w:val="22"/>
          <w:szCs w:val="22"/>
          <w:shd w:val="clear" w:color="auto" w:fill="FFFFFF"/>
        </w:rPr>
        <w:t>.</w:t>
      </w:r>
    </w:p>
    <w:p w14:paraId="4D18B8B1" w14:textId="77777777" w:rsidR="0076086D" w:rsidRPr="000E0E70" w:rsidRDefault="0076086D"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p>
    <w:p w14:paraId="0A3E3EEF" w14:textId="77777777" w:rsidR="0076086D" w:rsidRPr="000E0E70" w:rsidRDefault="0076086D" w:rsidP="0076086D">
      <w:pPr>
        <w:pStyle w:val="span7"/>
        <w:numPr>
          <w:ilvl w:val="0"/>
          <w:numId w:val="17"/>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Is the district using the Just Read, Florida! literacy coach model?</w:t>
      </w:r>
    </w:p>
    <w:p w14:paraId="11010B5A" w14:textId="77777777" w:rsidR="0076086D" w:rsidRPr="000E0E70" w:rsidRDefault="0076086D" w:rsidP="0076086D">
      <w:pPr>
        <w:pStyle w:val="span7"/>
        <w:shd w:val="clear" w:color="auto" w:fill="FFFFFF"/>
        <w:spacing w:before="0" w:beforeAutospacing="0" w:after="0" w:afterAutospacing="0"/>
        <w:ind w:left="720" w:firstLine="360"/>
        <w:rPr>
          <w:rFonts w:ascii="Calibri" w:hAnsi="Calibri" w:cs="Calibri"/>
          <w:b/>
          <w:bCs/>
          <w:sz w:val="22"/>
          <w:szCs w:val="22"/>
        </w:rPr>
      </w:pPr>
      <w:r w:rsidRPr="000E0E70">
        <w:rPr>
          <w:rFonts w:ascii="Calibri" w:hAnsi="Calibri" w:cs="Calibri"/>
          <w:b/>
          <w:bCs/>
          <w:sz w:val="22"/>
          <w:szCs w:val="22"/>
        </w:rPr>
        <w:t>Yes/No</w:t>
      </w:r>
    </w:p>
    <w:tbl>
      <w:tblPr>
        <w:tblStyle w:val="TableGrid"/>
        <w:tblW w:w="0" w:type="auto"/>
        <w:tblInd w:w="1075" w:type="dxa"/>
        <w:tblLook w:val="04A0" w:firstRow="1" w:lastRow="0" w:firstColumn="1" w:lastColumn="0" w:noHBand="0" w:noVBand="1"/>
      </w:tblPr>
      <w:tblGrid>
        <w:gridCol w:w="9090"/>
      </w:tblGrid>
      <w:tr w:rsidR="0076086D" w:rsidRPr="000E0E70" w14:paraId="2C8D46CD" w14:textId="77777777" w:rsidTr="0004121F">
        <w:tc>
          <w:tcPr>
            <w:tcW w:w="9090" w:type="dxa"/>
          </w:tcPr>
          <w:p w14:paraId="701D3BD5" w14:textId="515F5C00" w:rsidR="0076086D" w:rsidRPr="000E0E70" w:rsidRDefault="0004121F" w:rsidP="00064307">
            <w:pPr>
              <w:pStyle w:val="span7"/>
              <w:spacing w:after="120" w:afterAutospacing="0" w:line="300" w:lineRule="atLeast"/>
              <w:rPr>
                <w:rFonts w:ascii="Calibri" w:hAnsi="Calibri" w:cs="Calibri"/>
                <w:b/>
                <w:bCs/>
                <w:sz w:val="22"/>
                <w:szCs w:val="22"/>
              </w:rPr>
            </w:pPr>
            <w:r w:rsidRPr="163277F1">
              <w:rPr>
                <w:rFonts w:asciiTheme="minorHAnsi" w:hAnsiTheme="minorHAnsi" w:cstheme="minorBidi"/>
                <w:b/>
                <w:bCs/>
                <w:sz w:val="22"/>
                <w:szCs w:val="22"/>
              </w:rPr>
              <w:t>Yes</w:t>
            </w:r>
          </w:p>
        </w:tc>
      </w:tr>
    </w:tbl>
    <w:p w14:paraId="549A54C2"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2E1FA05" w14:textId="57618E3B" w:rsidR="0076086D" w:rsidRPr="000E0E70" w:rsidRDefault="0076086D" w:rsidP="0076086D">
      <w:pPr>
        <w:pStyle w:val="span7"/>
        <w:numPr>
          <w:ilvl w:val="0"/>
          <w:numId w:val="17"/>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If no, please describe the evidence-based coach model the district is using.</w:t>
      </w:r>
    </w:p>
    <w:tbl>
      <w:tblPr>
        <w:tblStyle w:val="TableGrid"/>
        <w:tblW w:w="0" w:type="auto"/>
        <w:tblInd w:w="1080" w:type="dxa"/>
        <w:tblLook w:val="04A0" w:firstRow="1" w:lastRow="0" w:firstColumn="1" w:lastColumn="0" w:noHBand="0" w:noVBand="1"/>
      </w:tblPr>
      <w:tblGrid>
        <w:gridCol w:w="9085"/>
      </w:tblGrid>
      <w:tr w:rsidR="0076086D" w:rsidRPr="000E0E70" w14:paraId="21BB6C35" w14:textId="77777777" w:rsidTr="005E19FB">
        <w:tc>
          <w:tcPr>
            <w:tcW w:w="9085" w:type="dxa"/>
          </w:tcPr>
          <w:p w14:paraId="50171CDF" w14:textId="23D3D0E7" w:rsidR="0076086D" w:rsidRPr="000E0E70" w:rsidRDefault="005E19FB" w:rsidP="005E19FB">
            <w:pPr>
              <w:pStyle w:val="span7"/>
              <w:spacing w:before="0" w:beforeAutospacing="0" w:after="0" w:afterAutospacing="0"/>
              <w:rPr>
                <w:rFonts w:ascii="Calibri" w:hAnsi="Calibri" w:cs="Calibri"/>
                <w:b/>
                <w:bCs/>
                <w:sz w:val="22"/>
                <w:szCs w:val="22"/>
              </w:rPr>
            </w:pPr>
            <w:r>
              <w:rPr>
                <w:rFonts w:asciiTheme="minorHAnsi" w:hAnsiTheme="minorHAnsi" w:cstheme="minorBidi"/>
                <w:b/>
                <w:bCs/>
                <w:sz w:val="22"/>
                <w:szCs w:val="22"/>
              </w:rPr>
              <w:t>N/A</w:t>
            </w:r>
          </w:p>
        </w:tc>
      </w:tr>
    </w:tbl>
    <w:p w14:paraId="3E51A528"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2E32F4E3" w14:textId="3FB282D3" w:rsidR="0076086D" w:rsidRPr="000E0E70" w:rsidRDefault="0076086D" w:rsidP="0076086D">
      <w:pPr>
        <w:pStyle w:val="span7"/>
        <w:numPr>
          <w:ilvl w:val="0"/>
          <w:numId w:val="17"/>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lastRenderedPageBreak/>
        <w:t xml:space="preserve">How </w:t>
      </w:r>
      <w:r w:rsidRPr="000E0E70">
        <w:rPr>
          <w:rFonts w:ascii="Calibri" w:hAnsi="Calibri" w:cs="Calibri"/>
          <w:b/>
          <w:bCs/>
          <w:sz w:val="22"/>
          <w:szCs w:val="22"/>
          <w:shd w:val="clear" w:color="auto" w:fill="FFFFFF"/>
        </w:rPr>
        <w:t>is the literacy coach model being communicated to principals?</w:t>
      </w:r>
    </w:p>
    <w:tbl>
      <w:tblPr>
        <w:tblStyle w:val="TableGrid"/>
        <w:tblW w:w="9085" w:type="dxa"/>
        <w:tblInd w:w="1080" w:type="dxa"/>
        <w:tblLook w:val="04A0" w:firstRow="1" w:lastRow="0" w:firstColumn="1" w:lastColumn="0" w:noHBand="0" w:noVBand="1"/>
      </w:tblPr>
      <w:tblGrid>
        <w:gridCol w:w="9085"/>
      </w:tblGrid>
      <w:tr w:rsidR="0076086D" w:rsidRPr="000E0E70" w14:paraId="720EFDF2" w14:textId="77777777" w:rsidTr="004539A2">
        <w:tc>
          <w:tcPr>
            <w:tcW w:w="9085" w:type="dxa"/>
          </w:tcPr>
          <w:p w14:paraId="5E335349" w14:textId="586AE3EA" w:rsidR="0076086D" w:rsidRPr="000E0E70" w:rsidRDefault="004539A2" w:rsidP="0076086D">
            <w:pPr>
              <w:pStyle w:val="span7"/>
              <w:spacing w:before="0" w:beforeAutospacing="0" w:after="0" w:afterAutospacing="0"/>
              <w:rPr>
                <w:rFonts w:ascii="Calibri" w:hAnsi="Calibri" w:cs="Calibri"/>
                <w:b/>
                <w:bCs/>
                <w:sz w:val="22"/>
                <w:szCs w:val="22"/>
              </w:rPr>
            </w:pPr>
            <w:r w:rsidRPr="00B463DD">
              <w:rPr>
                <w:rFonts w:asciiTheme="minorHAnsi" w:hAnsiTheme="minorHAnsi" w:cstheme="minorHAnsi"/>
                <w:sz w:val="22"/>
                <w:szCs w:val="22"/>
              </w:rPr>
              <w:t xml:space="preserve">Principals </w:t>
            </w:r>
            <w:r w:rsidR="003F53E8">
              <w:rPr>
                <w:rFonts w:asciiTheme="minorHAnsi" w:hAnsiTheme="minorHAnsi" w:cstheme="minorHAnsi"/>
                <w:sz w:val="22"/>
                <w:szCs w:val="22"/>
              </w:rPr>
              <w:t xml:space="preserve">are given a copy of the literacy </w:t>
            </w:r>
            <w:r w:rsidR="00D17B06">
              <w:rPr>
                <w:rFonts w:asciiTheme="minorHAnsi" w:hAnsiTheme="minorHAnsi" w:cstheme="minorHAnsi"/>
                <w:sz w:val="22"/>
                <w:szCs w:val="22"/>
              </w:rPr>
              <w:t xml:space="preserve">coach model that is to be used at their school during the district summit for administrator. The </w:t>
            </w:r>
            <w:r w:rsidR="007A24EB">
              <w:rPr>
                <w:rFonts w:asciiTheme="minorHAnsi" w:hAnsiTheme="minorHAnsi" w:cstheme="minorHAnsi"/>
                <w:sz w:val="22"/>
                <w:szCs w:val="22"/>
              </w:rPr>
              <w:t xml:space="preserve">model is </w:t>
            </w:r>
            <w:r w:rsidR="00C46995">
              <w:rPr>
                <w:rFonts w:asciiTheme="minorHAnsi" w:hAnsiTheme="minorHAnsi" w:cstheme="minorHAnsi"/>
                <w:sz w:val="22"/>
                <w:szCs w:val="22"/>
              </w:rPr>
              <w:t>verbally gone over with the principals and questions and concerns are addressed at the summit.  During the school year, the d</w:t>
            </w:r>
            <w:r w:rsidR="005A6681">
              <w:rPr>
                <w:rFonts w:asciiTheme="minorHAnsi" w:hAnsiTheme="minorHAnsi" w:cstheme="minorHAnsi"/>
                <w:sz w:val="22"/>
                <w:szCs w:val="22"/>
              </w:rPr>
              <w:t>istrict</w:t>
            </w:r>
            <w:r w:rsidR="00C46995">
              <w:rPr>
                <w:rFonts w:asciiTheme="minorHAnsi" w:hAnsiTheme="minorHAnsi" w:cstheme="minorHAnsi"/>
                <w:sz w:val="22"/>
                <w:szCs w:val="22"/>
              </w:rPr>
              <w:t xml:space="preserve"> Director of Curriculum and Instruction </w:t>
            </w:r>
            <w:r w:rsidR="00A54E04">
              <w:rPr>
                <w:rFonts w:asciiTheme="minorHAnsi" w:hAnsiTheme="minorHAnsi" w:cstheme="minorHAnsi"/>
                <w:sz w:val="22"/>
                <w:szCs w:val="22"/>
              </w:rPr>
              <w:t>supports</w:t>
            </w:r>
            <w:r w:rsidR="00C46995">
              <w:rPr>
                <w:rFonts w:asciiTheme="minorHAnsi" w:hAnsiTheme="minorHAnsi" w:cstheme="minorHAnsi"/>
                <w:sz w:val="22"/>
                <w:szCs w:val="22"/>
              </w:rPr>
              <w:t xml:space="preserve"> school leaders to ensure </w:t>
            </w:r>
            <w:r w:rsidR="00A17C94">
              <w:rPr>
                <w:rFonts w:asciiTheme="minorHAnsi" w:hAnsiTheme="minorHAnsi" w:cstheme="minorHAnsi"/>
                <w:sz w:val="22"/>
                <w:szCs w:val="22"/>
              </w:rPr>
              <w:t>t</w:t>
            </w:r>
            <w:r w:rsidR="00C46995">
              <w:rPr>
                <w:rFonts w:asciiTheme="minorHAnsi" w:hAnsiTheme="minorHAnsi" w:cstheme="minorHAnsi"/>
                <w:sz w:val="22"/>
                <w:szCs w:val="22"/>
              </w:rPr>
              <w:t xml:space="preserve">hat the literacy coach model is being used in our schools. </w:t>
            </w:r>
          </w:p>
        </w:tc>
      </w:tr>
    </w:tbl>
    <w:p w14:paraId="09CD1745"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431125E" w14:textId="5D39B477" w:rsidR="0076086D" w:rsidRPr="000E0E70" w:rsidRDefault="0076086D" w:rsidP="0076086D">
      <w:pPr>
        <w:pStyle w:val="span7"/>
        <w:numPr>
          <w:ilvl w:val="0"/>
          <w:numId w:val="17"/>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How does the district support literacy coaches throughout the school year?</w:t>
      </w:r>
    </w:p>
    <w:tbl>
      <w:tblPr>
        <w:tblStyle w:val="TableGrid"/>
        <w:tblW w:w="0" w:type="auto"/>
        <w:tblInd w:w="1080" w:type="dxa"/>
        <w:tblLook w:val="04A0" w:firstRow="1" w:lastRow="0" w:firstColumn="1" w:lastColumn="0" w:noHBand="0" w:noVBand="1"/>
      </w:tblPr>
      <w:tblGrid>
        <w:gridCol w:w="9085"/>
      </w:tblGrid>
      <w:tr w:rsidR="0076086D" w:rsidRPr="000E0E70" w14:paraId="713D8894" w14:textId="77777777" w:rsidTr="003F53E8">
        <w:tc>
          <w:tcPr>
            <w:tcW w:w="9085" w:type="dxa"/>
          </w:tcPr>
          <w:p w14:paraId="25F63434" w14:textId="65FA45A2" w:rsidR="0076086D" w:rsidRPr="000E0E70" w:rsidRDefault="003F53E8" w:rsidP="0076086D">
            <w:pPr>
              <w:pStyle w:val="span7"/>
              <w:spacing w:before="0" w:beforeAutospacing="0" w:after="0" w:afterAutospacing="0"/>
              <w:rPr>
                <w:rFonts w:ascii="Calibri" w:hAnsi="Calibri" w:cs="Calibri"/>
                <w:b/>
                <w:bCs/>
                <w:sz w:val="22"/>
                <w:szCs w:val="22"/>
              </w:rPr>
            </w:pPr>
            <w:r w:rsidRPr="00B463DD">
              <w:rPr>
                <w:rFonts w:asciiTheme="minorHAnsi" w:hAnsiTheme="minorHAnsi" w:cstheme="minorHAnsi"/>
                <w:sz w:val="22"/>
                <w:szCs w:val="22"/>
              </w:rPr>
              <w:t xml:space="preserve">Principals are told about curriculum/reading coordinator roles and responsibilities during district summer principal </w:t>
            </w:r>
            <w:r>
              <w:rPr>
                <w:rFonts w:asciiTheme="minorHAnsi" w:hAnsiTheme="minorHAnsi" w:cstheme="minorHAnsi"/>
                <w:sz w:val="22"/>
                <w:szCs w:val="22"/>
              </w:rPr>
              <w:t>LLT training</w:t>
            </w:r>
            <w:r w:rsidRPr="00B463DD">
              <w:rPr>
                <w:rFonts w:asciiTheme="minorHAnsi" w:hAnsiTheme="minorHAnsi" w:cstheme="minorHAnsi"/>
                <w:sz w:val="22"/>
                <w:szCs w:val="22"/>
              </w:rPr>
              <w:t>.  This information is shared with each school’s curriculum/reading coordinator during training</w:t>
            </w:r>
            <w:r>
              <w:rPr>
                <w:rFonts w:asciiTheme="minorHAnsi" w:hAnsiTheme="minorHAnsi" w:cstheme="minorHAnsi"/>
                <w:sz w:val="22"/>
                <w:szCs w:val="22"/>
              </w:rPr>
              <w:t>s and through the State Regional Literacy Coaches Cadre’ trainings that are held monthly</w:t>
            </w:r>
            <w:r w:rsidRPr="00B463DD">
              <w:rPr>
                <w:rFonts w:asciiTheme="minorHAnsi" w:hAnsiTheme="minorHAnsi" w:cstheme="minorHAnsi"/>
                <w:sz w:val="22"/>
                <w:szCs w:val="22"/>
              </w:rPr>
              <w:t>.</w:t>
            </w:r>
          </w:p>
        </w:tc>
      </w:tr>
    </w:tbl>
    <w:p w14:paraId="22C1F9E3"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60AD7FDD" w14:textId="4894571F" w:rsidR="0076086D" w:rsidRPr="000E0E70" w:rsidRDefault="0076086D" w:rsidP="0076086D">
      <w:pPr>
        <w:pStyle w:val="span7"/>
        <w:numPr>
          <w:ilvl w:val="0"/>
          <w:numId w:val="17"/>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 xml:space="preserve">How is the district supporting coaches with prioritizing high impact activities, such as conducting data analysis with teachers to establish goals and create action plans, coaching and providing professional </w:t>
      </w:r>
      <w:r w:rsidR="001742A1">
        <w:rPr>
          <w:rFonts w:ascii="Calibri" w:hAnsi="Calibri" w:cs="Calibri"/>
          <w:b/>
          <w:bCs/>
          <w:sz w:val="22"/>
          <w:szCs w:val="22"/>
          <w:shd w:val="clear" w:color="auto" w:fill="FFFFFF"/>
        </w:rPr>
        <w:t>learning</w:t>
      </w:r>
      <w:r w:rsidRPr="000E0E70">
        <w:rPr>
          <w:rFonts w:ascii="Calibri" w:hAnsi="Calibri" w:cs="Calibri"/>
          <w:b/>
          <w:bCs/>
          <w:sz w:val="22"/>
          <w:szCs w:val="22"/>
          <w:shd w:val="clear" w:color="auto" w:fill="FFFFFF"/>
        </w:rPr>
        <w:t xml:space="preserve"> based on need?</w:t>
      </w:r>
    </w:p>
    <w:tbl>
      <w:tblPr>
        <w:tblStyle w:val="TableGrid"/>
        <w:tblW w:w="0" w:type="auto"/>
        <w:tblInd w:w="1075" w:type="dxa"/>
        <w:tblLook w:val="04A0" w:firstRow="1" w:lastRow="0" w:firstColumn="1" w:lastColumn="0" w:noHBand="0" w:noVBand="1"/>
      </w:tblPr>
      <w:tblGrid>
        <w:gridCol w:w="9090"/>
      </w:tblGrid>
      <w:tr w:rsidR="0076086D" w:rsidRPr="000E0E70" w14:paraId="45327DC7" w14:textId="77777777" w:rsidTr="009A28DA">
        <w:tc>
          <w:tcPr>
            <w:tcW w:w="9090" w:type="dxa"/>
          </w:tcPr>
          <w:p w14:paraId="0EBB5EDA" w14:textId="5B655D10" w:rsidR="0076086D" w:rsidRPr="009A28DA" w:rsidRDefault="009A28DA" w:rsidP="009A28DA">
            <w:pPr>
              <w:pStyle w:val="span7"/>
              <w:spacing w:before="0" w:beforeAutospacing="0" w:after="0" w:afterAutospacing="0"/>
              <w:rPr>
                <w:rFonts w:ascii="Calibri" w:hAnsi="Calibri" w:cs="Calibri"/>
                <w:b/>
                <w:bCs/>
                <w:sz w:val="22"/>
                <w:szCs w:val="22"/>
              </w:rPr>
            </w:pPr>
            <w:r w:rsidRPr="000254E6">
              <w:rPr>
                <w:rFonts w:asciiTheme="minorHAnsi" w:hAnsiTheme="minorHAnsi" w:cstheme="minorBidi"/>
                <w:sz w:val="22"/>
                <w:szCs w:val="22"/>
              </w:rPr>
              <w:t>Edmentum</w:t>
            </w:r>
            <w:r>
              <w:rPr>
                <w:rFonts w:asciiTheme="minorHAnsi" w:hAnsiTheme="minorHAnsi" w:cstheme="minorBidi"/>
                <w:sz w:val="22"/>
                <w:szCs w:val="22"/>
              </w:rPr>
              <w:t xml:space="preserve">, our district </w:t>
            </w:r>
            <w:r w:rsidRPr="000254E6">
              <w:rPr>
                <w:rFonts w:asciiTheme="minorHAnsi" w:hAnsiTheme="minorHAnsi" w:cstheme="minorBidi"/>
                <w:sz w:val="22"/>
                <w:szCs w:val="22"/>
              </w:rPr>
              <w:t xml:space="preserve">progress monitoring and online remediation programs we are currently using, </w:t>
            </w:r>
            <w:r>
              <w:rPr>
                <w:rFonts w:asciiTheme="minorHAnsi" w:hAnsiTheme="minorHAnsi" w:cstheme="minorBidi"/>
                <w:sz w:val="22"/>
                <w:szCs w:val="22"/>
              </w:rPr>
              <w:t>collaborates</w:t>
            </w:r>
            <w:r w:rsidRPr="000254E6">
              <w:rPr>
                <w:rFonts w:asciiTheme="minorHAnsi" w:hAnsiTheme="minorHAnsi" w:cstheme="minorBidi"/>
                <w:sz w:val="22"/>
                <w:szCs w:val="22"/>
              </w:rPr>
              <w:t xml:space="preserve"> with the </w:t>
            </w:r>
            <w:r>
              <w:rPr>
                <w:rFonts w:asciiTheme="minorHAnsi" w:hAnsiTheme="minorHAnsi" w:cstheme="minorBidi"/>
                <w:sz w:val="22"/>
                <w:szCs w:val="22"/>
              </w:rPr>
              <w:t>school LLT</w:t>
            </w:r>
            <w:r w:rsidRPr="000254E6">
              <w:rPr>
                <w:rFonts w:asciiTheme="minorHAnsi" w:hAnsiTheme="minorHAnsi" w:cstheme="minorBidi"/>
                <w:sz w:val="22"/>
                <w:szCs w:val="22"/>
              </w:rPr>
              <w:t xml:space="preserve"> teams and our Curriculum Coordinators to provide training on data review and guidance on how to work with teachers to develop action plans for </w:t>
            </w:r>
            <w:r>
              <w:rPr>
                <w:rFonts w:asciiTheme="minorHAnsi" w:hAnsiTheme="minorHAnsi" w:cstheme="minorBidi"/>
                <w:sz w:val="22"/>
                <w:szCs w:val="22"/>
              </w:rPr>
              <w:t>2023-2024</w:t>
            </w:r>
            <w:r w:rsidRPr="000254E6">
              <w:rPr>
                <w:rFonts w:asciiTheme="minorHAnsi" w:hAnsiTheme="minorHAnsi" w:cstheme="minorBidi"/>
                <w:sz w:val="22"/>
                <w:szCs w:val="22"/>
              </w:rPr>
              <w:t>.</w:t>
            </w:r>
            <w:r>
              <w:rPr>
                <w:rFonts w:asciiTheme="minorHAnsi" w:hAnsiTheme="minorHAnsi" w:cstheme="minorBidi"/>
                <w:sz w:val="22"/>
                <w:szCs w:val="22"/>
              </w:rPr>
              <w:t xml:space="preserve">  LLTs meet with teachers as soon as ELA/Reading data is available to ensure that the students reading goals are being met and revise student reading plans as needed.</w:t>
            </w:r>
          </w:p>
        </w:tc>
      </w:tr>
    </w:tbl>
    <w:p w14:paraId="1CA54E47" w14:textId="77777777" w:rsidR="0076086D" w:rsidRPr="000E0E70" w:rsidRDefault="0076086D" w:rsidP="00B340D2">
      <w:pPr>
        <w:pStyle w:val="span7"/>
        <w:shd w:val="clear" w:color="auto" w:fill="FFFFFF"/>
        <w:spacing w:before="0" w:beforeAutospacing="0" w:after="0" w:afterAutospacing="0"/>
        <w:ind w:left="1080"/>
        <w:rPr>
          <w:rFonts w:ascii="Calibri" w:hAnsi="Calibri" w:cs="Calibri"/>
          <w:b/>
          <w:bCs/>
          <w:sz w:val="22"/>
          <w:szCs w:val="22"/>
          <w:shd w:val="clear" w:color="auto" w:fill="FFFFFF"/>
        </w:rPr>
      </w:pPr>
    </w:p>
    <w:p w14:paraId="3D10180E" w14:textId="4CC0D482" w:rsidR="0076086D" w:rsidRPr="000E0E70" w:rsidRDefault="0076086D" w:rsidP="00B340D2">
      <w:pPr>
        <w:pStyle w:val="span7"/>
        <w:numPr>
          <w:ilvl w:val="0"/>
          <w:numId w:val="17"/>
        </w:numPr>
        <w:shd w:val="clear" w:color="auto" w:fill="FFFFFF"/>
        <w:spacing w:before="0" w:beforeAutospacing="0" w:after="0" w:afterAutospacing="0"/>
        <w:rPr>
          <w:rFonts w:ascii="Calibri" w:hAnsi="Calibri" w:cs="Calibri"/>
          <w:b/>
          <w:bCs/>
          <w:sz w:val="22"/>
          <w:szCs w:val="22"/>
          <w:shd w:val="clear" w:color="auto" w:fill="FFFFFF"/>
        </w:rPr>
      </w:pPr>
      <w:r w:rsidRPr="000E0E70">
        <w:rPr>
          <w:rFonts w:ascii="Calibri" w:hAnsi="Calibri" w:cs="Calibri"/>
          <w:b/>
          <w:bCs/>
          <w:sz w:val="22"/>
          <w:szCs w:val="22"/>
          <w:shd w:val="clear" w:color="auto" w:fill="FFFFFF"/>
        </w:rPr>
        <w:t>How does the district monitor implementation of the coach model?</w:t>
      </w:r>
    </w:p>
    <w:tbl>
      <w:tblPr>
        <w:tblStyle w:val="TableGrid"/>
        <w:tblW w:w="0" w:type="auto"/>
        <w:tblInd w:w="1080" w:type="dxa"/>
        <w:tblLook w:val="04A0" w:firstRow="1" w:lastRow="0" w:firstColumn="1" w:lastColumn="0" w:noHBand="0" w:noVBand="1"/>
      </w:tblPr>
      <w:tblGrid>
        <w:gridCol w:w="9085"/>
      </w:tblGrid>
      <w:tr w:rsidR="0076086D" w:rsidRPr="000E0E70" w14:paraId="1BA66D2D" w14:textId="77777777" w:rsidTr="004848E5">
        <w:tc>
          <w:tcPr>
            <w:tcW w:w="9085" w:type="dxa"/>
          </w:tcPr>
          <w:p w14:paraId="2D77A5FB" w14:textId="0359DD7E" w:rsidR="0076086D" w:rsidRPr="000E0E70" w:rsidRDefault="004848E5" w:rsidP="00B340D2">
            <w:pPr>
              <w:pStyle w:val="span7"/>
              <w:spacing w:before="0" w:beforeAutospacing="0" w:after="0" w:afterAutospacing="0"/>
              <w:rPr>
                <w:rFonts w:ascii="Calibri" w:hAnsi="Calibri" w:cs="Calibri"/>
                <w:b/>
                <w:bCs/>
                <w:sz w:val="22"/>
                <w:szCs w:val="22"/>
                <w:shd w:val="clear" w:color="auto" w:fill="FFFFFF"/>
              </w:rPr>
            </w:pPr>
            <w:r w:rsidRPr="006801A3">
              <w:rPr>
                <w:rFonts w:asciiTheme="minorHAnsi" w:hAnsiTheme="minorHAnsi" w:cstheme="minorBidi"/>
                <w:sz w:val="22"/>
                <w:szCs w:val="22"/>
                <w:shd w:val="clear" w:color="auto" w:fill="FFFFFF"/>
              </w:rPr>
              <w:t>School Curriculum Coordinators meet monthly with the District Director of Curriculum and Instruction to review coaches logs and to plan professional learning activities for their teachers to support ELA/Reading instruction.</w:t>
            </w:r>
          </w:p>
          <w:p w14:paraId="6227604E" w14:textId="77777777" w:rsidR="0076086D" w:rsidRPr="000E0E70" w:rsidRDefault="0076086D" w:rsidP="00B340D2">
            <w:pPr>
              <w:pStyle w:val="span7"/>
              <w:spacing w:before="0" w:beforeAutospacing="0" w:after="0" w:afterAutospacing="0"/>
              <w:rPr>
                <w:rFonts w:ascii="Calibri" w:hAnsi="Calibri" w:cs="Calibri"/>
                <w:b/>
                <w:bCs/>
                <w:sz w:val="22"/>
                <w:szCs w:val="22"/>
                <w:shd w:val="clear" w:color="auto" w:fill="FFFFFF"/>
              </w:rPr>
            </w:pPr>
          </w:p>
        </w:tc>
      </w:tr>
    </w:tbl>
    <w:p w14:paraId="17A52219" w14:textId="14838786" w:rsidR="0096089A" w:rsidRPr="0076086D" w:rsidRDefault="0096089A" w:rsidP="00B340D2">
      <w:pPr>
        <w:pStyle w:val="paragraph"/>
        <w:shd w:val="clear" w:color="auto" w:fill="FFFFFF" w:themeFill="background1"/>
        <w:spacing w:before="0" w:beforeAutospacing="0" w:after="0" w:afterAutospacing="0"/>
        <w:rPr>
          <w:rFonts w:asciiTheme="minorHAnsi" w:hAnsiTheme="minorHAnsi" w:cstheme="minorHAnsi"/>
          <w:bCs/>
          <w:sz w:val="22"/>
          <w:szCs w:val="22"/>
          <w:shd w:val="clear" w:color="auto" w:fill="FFFFFF"/>
        </w:rPr>
      </w:pPr>
    </w:p>
    <w:bookmarkEnd w:id="1"/>
    <w:p w14:paraId="6F28A01A" w14:textId="77777777" w:rsidR="007876D0" w:rsidRPr="008D2952" w:rsidRDefault="007876D0" w:rsidP="00B340D2">
      <w:pPr>
        <w:pStyle w:val="span7"/>
        <w:shd w:val="clear" w:color="auto" w:fill="FFFFFF"/>
        <w:spacing w:before="0" w:beforeAutospacing="0" w:after="0" w:afterAutospacing="0"/>
        <w:rPr>
          <w:rFonts w:asciiTheme="minorHAnsi" w:hAnsiTheme="minorHAnsi" w:cstheme="minorHAnsi"/>
          <w:b/>
          <w:bCs/>
          <w:sz w:val="22"/>
          <w:szCs w:val="22"/>
          <w:shd w:val="clear" w:color="auto" w:fill="FFFFFF"/>
        </w:rPr>
      </w:pPr>
    </w:p>
    <w:tbl>
      <w:tblPr>
        <w:tblStyle w:val="TableGrid"/>
        <w:tblpPr w:leftFromText="180" w:rightFromText="180" w:vertAnchor="text" w:horzAnchor="margin" w:tblpX="355" w:tblpY="-112"/>
        <w:tblW w:w="0" w:type="auto"/>
        <w:tblLook w:val="04A0" w:firstRow="1" w:lastRow="0" w:firstColumn="1" w:lastColumn="0" w:noHBand="0" w:noVBand="1"/>
      </w:tblPr>
      <w:tblGrid>
        <w:gridCol w:w="9805"/>
      </w:tblGrid>
      <w:tr w:rsidR="007876D0" w14:paraId="5337E212" w14:textId="77777777" w:rsidTr="007876D0">
        <w:trPr>
          <w:trHeight w:val="440"/>
        </w:trPr>
        <w:tc>
          <w:tcPr>
            <w:tcW w:w="9805" w:type="dxa"/>
            <w:shd w:val="clear" w:color="auto" w:fill="9CC2E5" w:themeFill="accent5" w:themeFillTint="99"/>
            <w:vAlign w:val="center"/>
          </w:tcPr>
          <w:p w14:paraId="5A323569" w14:textId="67767967" w:rsidR="007876D0" w:rsidRPr="008D69F8" w:rsidRDefault="007876D0" w:rsidP="00B340D2">
            <w:pPr>
              <w:pStyle w:val="paragraph"/>
              <w:numPr>
                <w:ilvl w:val="0"/>
                <w:numId w:val="49"/>
              </w:numPr>
              <w:spacing w:before="0" w:beforeAutospacing="0" w:after="0" w:afterAutospacing="0"/>
              <w:textAlignment w:val="baseline"/>
              <w:rPr>
                <w:rFonts w:asciiTheme="minorHAnsi" w:hAnsiTheme="minorHAnsi" w:cstheme="minorHAnsi"/>
                <w:b/>
              </w:rPr>
            </w:pPr>
            <w:bookmarkStart w:id="2" w:name="_Hlk126310744"/>
            <w:r w:rsidRPr="00C24BED">
              <w:rPr>
                <w:rStyle w:val="normaltextrun"/>
                <w:rFonts w:asciiTheme="minorHAnsi" w:hAnsiTheme="minorHAnsi" w:cstheme="minorHAnsi"/>
                <w:b/>
              </w:rPr>
              <w:t>Assessment</w:t>
            </w:r>
            <w:r w:rsidRPr="00E14FF2">
              <w:rPr>
                <w:rStyle w:val="normaltextrun"/>
                <w:rFonts w:asciiTheme="minorHAnsi" w:hAnsiTheme="minorHAnsi" w:cstheme="minorHAnsi"/>
                <w:b/>
              </w:rPr>
              <w:t>, Curriculum an</w:t>
            </w:r>
            <w:r w:rsidR="0015112E">
              <w:rPr>
                <w:rStyle w:val="normaltextrun"/>
                <w:rFonts w:asciiTheme="minorHAnsi" w:hAnsiTheme="minorHAnsi" w:cstheme="minorHAnsi"/>
                <w:b/>
              </w:rPr>
              <w:t xml:space="preserve">d Reading </w:t>
            </w:r>
            <w:r w:rsidRPr="00E14FF2">
              <w:rPr>
                <w:rStyle w:val="normaltextrun"/>
                <w:rFonts w:asciiTheme="minorHAnsi" w:hAnsiTheme="minorHAnsi" w:cstheme="minorHAnsi"/>
                <w:b/>
              </w:rPr>
              <w:t>Instruction</w:t>
            </w:r>
          </w:p>
        </w:tc>
      </w:tr>
      <w:bookmarkEnd w:id="2"/>
    </w:tbl>
    <w:p w14:paraId="5FDEB999" w14:textId="77777777" w:rsidR="000C4CB3" w:rsidRDefault="000C4CB3" w:rsidP="000C4CB3">
      <w:pPr>
        <w:shd w:val="clear" w:color="auto" w:fill="FFFFFF"/>
        <w:tabs>
          <w:tab w:val="left" w:pos="810"/>
        </w:tabs>
        <w:spacing w:after="0" w:line="240" w:lineRule="auto"/>
        <w:ind w:left="360"/>
        <w:rPr>
          <w:rFonts w:eastAsia="Times New Roman" w:cstheme="minorHAnsi"/>
          <w:b/>
          <w:bCs/>
        </w:rPr>
      </w:pPr>
    </w:p>
    <w:p w14:paraId="6AD24845" w14:textId="77777777" w:rsidR="000C4CB3" w:rsidRDefault="000C4CB3" w:rsidP="000C4CB3">
      <w:pPr>
        <w:shd w:val="clear" w:color="auto" w:fill="FFFFFF"/>
        <w:tabs>
          <w:tab w:val="left" w:pos="810"/>
        </w:tabs>
        <w:spacing w:after="0" w:line="240" w:lineRule="auto"/>
        <w:ind w:left="360"/>
        <w:rPr>
          <w:rFonts w:eastAsia="Times New Roman" w:cstheme="minorHAnsi"/>
          <w:b/>
          <w:bCs/>
        </w:rPr>
      </w:pPr>
    </w:p>
    <w:p w14:paraId="009F1758" w14:textId="7CE4EA3D" w:rsidR="00C24BED" w:rsidRPr="000C4CB3" w:rsidRDefault="00C24BED" w:rsidP="000C4CB3">
      <w:pPr>
        <w:pStyle w:val="ListParagraph"/>
        <w:numPr>
          <w:ilvl w:val="0"/>
          <w:numId w:val="58"/>
        </w:numPr>
        <w:shd w:val="clear" w:color="auto" w:fill="FFFFFF"/>
        <w:tabs>
          <w:tab w:val="left" w:pos="810"/>
        </w:tabs>
        <w:spacing w:after="0" w:line="240" w:lineRule="auto"/>
        <w:rPr>
          <w:rFonts w:eastAsia="Times New Roman" w:cstheme="minorHAnsi"/>
          <w:b/>
          <w:bCs/>
        </w:rPr>
      </w:pPr>
      <w:r w:rsidRPr="000C4CB3">
        <w:rPr>
          <w:rFonts w:eastAsia="Times New Roman" w:cstheme="minorHAnsi"/>
          <w:b/>
          <w:bCs/>
        </w:rPr>
        <w:t xml:space="preserve">Florida's Formula for </w:t>
      </w:r>
      <w:r w:rsidR="00234569" w:rsidRPr="000C4CB3">
        <w:rPr>
          <w:rFonts w:eastAsia="Times New Roman" w:cstheme="minorHAnsi"/>
          <w:b/>
          <w:bCs/>
        </w:rPr>
        <w:t xml:space="preserve">Reading </w:t>
      </w:r>
      <w:r w:rsidRPr="000C4CB3">
        <w:rPr>
          <w:rFonts w:eastAsia="Times New Roman" w:cstheme="minorHAnsi"/>
          <w:b/>
          <w:bCs/>
        </w:rPr>
        <w:t xml:space="preserve">Success </w:t>
      </w:r>
      <w:r w:rsidR="000B0019" w:rsidRPr="000C4CB3">
        <w:rPr>
          <w:rStyle w:val="normaltextrun"/>
          <w:rFonts w:cstheme="minorHAnsi"/>
          <w:b/>
        </w:rPr>
        <w:t>(</w:t>
      </w:r>
      <w:hyperlink r:id="rId19" w:history="1">
        <w:r w:rsidR="000B0019" w:rsidRPr="000C4CB3">
          <w:rPr>
            <w:rStyle w:val="Hyperlink"/>
            <w:rFonts w:cstheme="minorHAnsi"/>
            <w:b/>
          </w:rPr>
          <w:t>Rule</w:t>
        </w:r>
        <w:r w:rsidR="000B0019" w:rsidRPr="000C4CB3">
          <w:rPr>
            <w:rStyle w:val="Hyperlink"/>
            <w:rFonts w:cstheme="minorHAnsi"/>
          </w:rPr>
          <w:t xml:space="preserve"> </w:t>
        </w:r>
        <w:r w:rsidR="000B0019" w:rsidRPr="000C4CB3">
          <w:rPr>
            <w:rStyle w:val="Hyperlink"/>
            <w:rFonts w:cstheme="minorHAnsi"/>
            <w:b/>
          </w:rPr>
          <w:t>6A-6.053(</w:t>
        </w:r>
        <w:r w:rsidR="00234569" w:rsidRPr="000C4CB3">
          <w:rPr>
            <w:rStyle w:val="Hyperlink"/>
            <w:rFonts w:cstheme="minorHAnsi"/>
            <w:b/>
          </w:rPr>
          <w:t>3</w:t>
        </w:r>
        <w:r w:rsidR="000B0019" w:rsidRPr="000C4CB3">
          <w:rPr>
            <w:rStyle w:val="Hyperlink"/>
            <w:rFonts w:cstheme="minorHAnsi"/>
            <w:b/>
          </w:rPr>
          <w:t>)(a), F.A.C.</w:t>
        </w:r>
      </w:hyperlink>
      <w:r w:rsidR="00774B98" w:rsidRPr="000C4CB3">
        <w:rPr>
          <w:rStyle w:val="Hyperlink"/>
          <w:rFonts w:cstheme="minorHAnsi"/>
          <w:b/>
          <w:color w:val="auto"/>
          <w:u w:val="none"/>
        </w:rPr>
        <w:t>)</w:t>
      </w:r>
    </w:p>
    <w:p w14:paraId="74AD9DEB" w14:textId="4C2E1B4C" w:rsidR="008D2952" w:rsidRDefault="00C24BED" w:rsidP="000C4CB3">
      <w:pPr>
        <w:shd w:val="clear" w:color="auto" w:fill="FFFFFF"/>
        <w:spacing w:after="0" w:line="240" w:lineRule="auto"/>
        <w:ind w:left="720"/>
        <w:rPr>
          <w:rFonts w:eastAsia="Times New Roman" w:cstheme="minorHAnsi"/>
        </w:rPr>
      </w:pPr>
      <w:r w:rsidRPr="008D2952">
        <w:rPr>
          <w:rFonts w:eastAsia="Times New Roman" w:cstheme="minorHAnsi"/>
        </w:rPr>
        <w:t xml:space="preserve">K-12 reading instruction will align with Florida's Formula for </w:t>
      </w:r>
      <w:r w:rsidR="00234569" w:rsidRPr="008D2952">
        <w:rPr>
          <w:rFonts w:eastAsia="Times New Roman" w:cstheme="minorHAnsi"/>
        </w:rPr>
        <w:t xml:space="preserve">Reading </w:t>
      </w:r>
      <w:r w:rsidRPr="008D2952">
        <w:rPr>
          <w:rFonts w:eastAsia="Times New Roman" w:cstheme="minorHAnsi"/>
        </w:rPr>
        <w:t>Success, 6 + 4 + T1 +T2 + T3, which includes:</w:t>
      </w:r>
    </w:p>
    <w:p w14:paraId="437436A6" w14:textId="77777777" w:rsidR="000C4CB3" w:rsidRPr="008D2952" w:rsidRDefault="000C4CB3" w:rsidP="008D2952">
      <w:pPr>
        <w:shd w:val="clear" w:color="auto" w:fill="FFFFFF"/>
        <w:spacing w:after="0" w:line="240" w:lineRule="auto"/>
        <w:ind w:left="720"/>
        <w:rPr>
          <w:rFonts w:eastAsia="Times New Roman" w:cstheme="minorHAnsi"/>
        </w:rPr>
      </w:pPr>
    </w:p>
    <w:p w14:paraId="009F175A" w14:textId="237F0F79" w:rsidR="00C24BED" w:rsidRDefault="00C24BED" w:rsidP="008D2952">
      <w:pPr>
        <w:numPr>
          <w:ilvl w:val="2"/>
          <w:numId w:val="7"/>
        </w:numPr>
        <w:shd w:val="clear" w:color="auto" w:fill="FFFFFF"/>
        <w:spacing w:after="0" w:line="240" w:lineRule="auto"/>
        <w:ind w:left="1350"/>
        <w:rPr>
          <w:rFonts w:eastAsia="Times New Roman" w:cstheme="minorHAnsi"/>
          <w:bCs/>
        </w:rPr>
      </w:pPr>
      <w:r w:rsidRPr="008D2952">
        <w:rPr>
          <w:rFonts w:eastAsia="Times New Roman" w:cstheme="minorHAnsi"/>
          <w:b/>
          <w:bCs/>
        </w:rPr>
        <w:t>Six components of reading</w:t>
      </w:r>
      <w:r w:rsidRPr="008D2952">
        <w:rPr>
          <w:rFonts w:eastAsia="Times New Roman" w:cstheme="minorHAnsi"/>
          <w:bCs/>
        </w:rPr>
        <w:t>: oral language, phonological awareness, phonics, fluency, vocabulary and comprehension</w:t>
      </w:r>
      <w:r w:rsidR="00425DB6">
        <w:rPr>
          <w:rFonts w:eastAsia="Times New Roman" w:cstheme="minorHAnsi"/>
          <w:bCs/>
        </w:rPr>
        <w:t>.</w:t>
      </w:r>
    </w:p>
    <w:p w14:paraId="2CE4EE58" w14:textId="77777777" w:rsidR="00F3787D" w:rsidRPr="008D2952" w:rsidRDefault="00F3787D" w:rsidP="008D2952">
      <w:pPr>
        <w:shd w:val="clear" w:color="auto" w:fill="FFFFFF"/>
        <w:spacing w:after="0" w:line="240" w:lineRule="auto"/>
        <w:ind w:left="1350"/>
        <w:rPr>
          <w:rFonts w:eastAsia="Times New Roman" w:cstheme="minorHAnsi"/>
          <w:bCs/>
        </w:rPr>
      </w:pPr>
    </w:p>
    <w:p w14:paraId="009F175B" w14:textId="5C815E03" w:rsidR="00C24BED" w:rsidRDefault="00C24BED" w:rsidP="008D2952">
      <w:pPr>
        <w:numPr>
          <w:ilvl w:val="2"/>
          <w:numId w:val="7"/>
        </w:numPr>
        <w:shd w:val="clear" w:color="auto" w:fill="FFFFFF"/>
        <w:spacing w:after="0" w:line="240" w:lineRule="auto"/>
        <w:ind w:left="1350"/>
        <w:rPr>
          <w:rFonts w:eastAsia="Times New Roman" w:cstheme="minorHAnsi"/>
          <w:bCs/>
        </w:rPr>
      </w:pPr>
      <w:r w:rsidRPr="008D2952">
        <w:rPr>
          <w:rFonts w:eastAsia="Times New Roman" w:cstheme="minorHAnsi"/>
          <w:b/>
          <w:bCs/>
        </w:rPr>
        <w:t>Four types of classroom assessments</w:t>
      </w:r>
      <w:r w:rsidRPr="008D2952">
        <w:rPr>
          <w:rFonts w:eastAsia="Times New Roman" w:cstheme="minorHAnsi"/>
          <w:bCs/>
        </w:rPr>
        <w:t>: screening, progress monitoring, diagnostic and summative assessment</w:t>
      </w:r>
      <w:r w:rsidR="00425DB6">
        <w:rPr>
          <w:rFonts w:eastAsia="Times New Roman" w:cstheme="minorHAnsi"/>
          <w:bCs/>
        </w:rPr>
        <w:t>.</w:t>
      </w:r>
    </w:p>
    <w:p w14:paraId="4702E852" w14:textId="77777777" w:rsidR="008D2952" w:rsidRPr="008D2952" w:rsidRDefault="008D2952" w:rsidP="008D2952">
      <w:pPr>
        <w:shd w:val="clear" w:color="auto" w:fill="FFFFFF"/>
        <w:spacing w:after="0" w:line="240" w:lineRule="auto"/>
        <w:ind w:left="1350"/>
        <w:rPr>
          <w:rFonts w:eastAsia="Times New Roman" w:cstheme="minorHAnsi"/>
          <w:bCs/>
        </w:rPr>
      </w:pPr>
    </w:p>
    <w:p w14:paraId="383A7CF6" w14:textId="6A0076BF" w:rsidR="008F1DFB" w:rsidRPr="008D2952" w:rsidRDefault="00FF64EC" w:rsidP="008D2952">
      <w:pPr>
        <w:numPr>
          <w:ilvl w:val="2"/>
          <w:numId w:val="7"/>
        </w:numPr>
        <w:shd w:val="clear" w:color="auto" w:fill="FFFFFF"/>
        <w:spacing w:after="0" w:line="240" w:lineRule="auto"/>
        <w:ind w:left="1350"/>
        <w:rPr>
          <w:rFonts w:eastAsia="Times New Roman" w:cstheme="minorHAnsi"/>
          <w:bCs/>
          <w:color w:val="333333"/>
        </w:rPr>
      </w:pPr>
      <w:r w:rsidRPr="008D2952">
        <w:rPr>
          <w:rFonts w:eastAsia="Times New Roman" w:cstheme="minorHAnsi"/>
          <w:b/>
          <w:bCs/>
        </w:rPr>
        <w:t xml:space="preserve">Three </w:t>
      </w:r>
      <w:r w:rsidR="005F31E5" w:rsidRPr="008D2952">
        <w:rPr>
          <w:rFonts w:eastAsia="Times New Roman" w:cstheme="minorHAnsi"/>
          <w:b/>
          <w:bCs/>
        </w:rPr>
        <w:t>tiers of instruction that are standards</w:t>
      </w:r>
      <w:r w:rsidR="00EA4552" w:rsidRPr="008D2952">
        <w:rPr>
          <w:rFonts w:eastAsia="Times New Roman" w:cstheme="minorHAnsi"/>
          <w:b/>
          <w:bCs/>
        </w:rPr>
        <w:t>-</w:t>
      </w:r>
      <w:r w:rsidR="005F31E5" w:rsidRPr="008D2952">
        <w:rPr>
          <w:rFonts w:eastAsia="Times New Roman" w:cstheme="minorHAnsi"/>
          <w:b/>
          <w:bCs/>
        </w:rPr>
        <w:t>aligned</w:t>
      </w:r>
      <w:r w:rsidR="005F31E5" w:rsidRPr="008D2952">
        <w:rPr>
          <w:rFonts w:eastAsia="Times New Roman" w:cstheme="minorHAnsi"/>
          <w:bCs/>
        </w:rPr>
        <w:t>; include accommodations for students with a disability, students with an Individual Educational Plan (IEP)</w:t>
      </w:r>
      <w:r w:rsidR="004F0E7F" w:rsidRPr="008D2952">
        <w:rPr>
          <w:rFonts w:eastAsia="Times New Roman" w:cstheme="minorHAnsi"/>
          <w:bCs/>
        </w:rPr>
        <w:t xml:space="preserve"> and student</w:t>
      </w:r>
      <w:r w:rsidR="001F04A8" w:rsidRPr="008D2952">
        <w:rPr>
          <w:rFonts w:eastAsia="Times New Roman" w:cstheme="minorHAnsi"/>
          <w:bCs/>
        </w:rPr>
        <w:t xml:space="preserve">s who are English </w:t>
      </w:r>
      <w:r w:rsidR="00812AFE" w:rsidRPr="008D2952">
        <w:rPr>
          <w:rFonts w:eastAsia="Times New Roman" w:cstheme="minorHAnsi"/>
          <w:bCs/>
        </w:rPr>
        <w:t>language learners</w:t>
      </w:r>
      <w:r w:rsidR="00BA199E" w:rsidRPr="008D2952">
        <w:rPr>
          <w:rFonts w:eastAsia="Times New Roman" w:cstheme="minorHAnsi"/>
          <w:bCs/>
        </w:rPr>
        <w:t>; and incorporate the principles of Universal</w:t>
      </w:r>
      <w:r w:rsidR="003C6D4A" w:rsidRPr="008D2952">
        <w:rPr>
          <w:rFonts w:eastAsia="Times New Roman" w:cstheme="minorHAnsi"/>
          <w:bCs/>
        </w:rPr>
        <w:t xml:space="preserve"> Design for Learning as defined in </w:t>
      </w:r>
      <w:hyperlink r:id="rId20" w:history="1">
        <w:r w:rsidR="00114522" w:rsidRPr="008D2952">
          <w:rPr>
            <w:rStyle w:val="Hyperlink"/>
            <w:rFonts w:eastAsia="Times New Roman" w:cstheme="minorHAnsi"/>
            <w:bCs/>
          </w:rPr>
          <w:t>34 C</w:t>
        </w:r>
        <w:r w:rsidR="003E134E">
          <w:rPr>
            <w:rStyle w:val="Hyperlink"/>
            <w:rFonts w:eastAsia="Times New Roman" w:cstheme="minorHAnsi"/>
            <w:bCs/>
          </w:rPr>
          <w:t>ode of Federal Regulations</w:t>
        </w:r>
        <w:r w:rsidR="00114522" w:rsidRPr="008D2952">
          <w:rPr>
            <w:rStyle w:val="Hyperlink"/>
            <w:rFonts w:eastAsia="Times New Roman" w:cstheme="minorHAnsi"/>
            <w:bCs/>
          </w:rPr>
          <w:t xml:space="preserve"> 200.2(b)(2)(ii)</w:t>
        </w:r>
      </w:hyperlink>
      <w:r w:rsidR="00425DB6">
        <w:rPr>
          <w:rFonts w:cstheme="minorHAnsi"/>
        </w:rPr>
        <w:t>.</w:t>
      </w:r>
    </w:p>
    <w:p w14:paraId="581E5FF6" w14:textId="2ED87F8A" w:rsidR="008D747A" w:rsidRPr="008D2952" w:rsidRDefault="0088603A" w:rsidP="008D2952">
      <w:pPr>
        <w:numPr>
          <w:ilvl w:val="3"/>
          <w:numId w:val="7"/>
        </w:numPr>
        <w:shd w:val="clear" w:color="auto" w:fill="FFFFFF"/>
        <w:tabs>
          <w:tab w:val="clear" w:pos="2880"/>
          <w:tab w:val="left" w:pos="1980"/>
        </w:tabs>
        <w:spacing w:after="0" w:line="240" w:lineRule="auto"/>
        <w:ind w:left="1980"/>
        <w:rPr>
          <w:rFonts w:eastAsia="Times New Roman" w:cstheme="minorHAnsi"/>
          <w:bCs/>
        </w:rPr>
      </w:pPr>
      <w:r w:rsidRPr="008D2952">
        <w:rPr>
          <w:rFonts w:eastAsia="Times New Roman" w:cstheme="minorHAnsi"/>
          <w:b/>
        </w:rPr>
        <w:t>Core Instruction (</w:t>
      </w:r>
      <w:r w:rsidR="008579A0" w:rsidRPr="008D2952">
        <w:rPr>
          <w:rFonts w:eastAsia="Times New Roman" w:cstheme="minorHAnsi"/>
          <w:b/>
        </w:rPr>
        <w:t>Tier 1</w:t>
      </w:r>
      <w:r w:rsidRPr="008D2952">
        <w:rPr>
          <w:rFonts w:eastAsia="Times New Roman" w:cstheme="minorHAnsi"/>
          <w:b/>
        </w:rPr>
        <w:t>)</w:t>
      </w:r>
      <w:r w:rsidR="00F6160A" w:rsidRPr="008D2952">
        <w:rPr>
          <w:rFonts w:eastAsia="Times New Roman" w:cstheme="minorHAnsi"/>
          <w:bCs/>
        </w:rPr>
        <w:t xml:space="preserve">: </w:t>
      </w:r>
      <w:r w:rsidR="00436872" w:rsidRPr="008D2952">
        <w:rPr>
          <w:rFonts w:eastAsia="Times New Roman" w:cstheme="minorHAnsi"/>
          <w:bCs/>
        </w:rPr>
        <w:t>provides print-rich explicit and systematic, scaffolded, differentiated instruction and corrective feedback; builds background and content knowl</w:t>
      </w:r>
      <w:r w:rsidR="00754C43" w:rsidRPr="008D2952">
        <w:rPr>
          <w:rFonts w:eastAsia="Times New Roman" w:cstheme="minorHAnsi"/>
          <w:bCs/>
        </w:rPr>
        <w:t>edge; incorporates writing in response to reading</w:t>
      </w:r>
      <w:r w:rsidR="00425DB6">
        <w:rPr>
          <w:rFonts w:eastAsia="Times New Roman" w:cstheme="minorHAnsi"/>
          <w:bCs/>
        </w:rPr>
        <w:t>.</w:t>
      </w:r>
    </w:p>
    <w:p w14:paraId="56884A24" w14:textId="42A1982A" w:rsidR="00B81CA3" w:rsidRPr="008D2952" w:rsidRDefault="00EB0F8B" w:rsidP="008D2952">
      <w:pPr>
        <w:numPr>
          <w:ilvl w:val="3"/>
          <w:numId w:val="7"/>
        </w:numPr>
        <w:shd w:val="clear" w:color="auto" w:fill="FFFFFF"/>
        <w:tabs>
          <w:tab w:val="clear" w:pos="2880"/>
          <w:tab w:val="left" w:pos="1980"/>
          <w:tab w:val="num" w:pos="2070"/>
        </w:tabs>
        <w:spacing w:after="0" w:line="240" w:lineRule="auto"/>
        <w:ind w:left="1980"/>
        <w:rPr>
          <w:rFonts w:eastAsia="Times New Roman" w:cstheme="minorHAnsi"/>
          <w:bCs/>
        </w:rPr>
      </w:pPr>
      <w:r w:rsidRPr="008D2952">
        <w:rPr>
          <w:rFonts w:eastAsia="Times New Roman" w:cstheme="minorHAnsi"/>
          <w:b/>
        </w:rPr>
        <w:lastRenderedPageBreak/>
        <w:t>Supplemental Instruction/Interventions</w:t>
      </w:r>
      <w:r w:rsidR="003C6D4A" w:rsidRPr="008D2952">
        <w:rPr>
          <w:rFonts w:eastAsia="Times New Roman" w:cstheme="minorHAnsi"/>
          <w:b/>
        </w:rPr>
        <w:t xml:space="preserve"> (</w:t>
      </w:r>
      <w:r w:rsidR="008579A0" w:rsidRPr="008D2952">
        <w:rPr>
          <w:rFonts w:eastAsia="Times New Roman" w:cstheme="minorHAnsi"/>
          <w:b/>
        </w:rPr>
        <w:t>Tier 2</w:t>
      </w:r>
      <w:r w:rsidR="003C6D4A" w:rsidRPr="008D2952">
        <w:rPr>
          <w:rFonts w:eastAsia="Times New Roman" w:cstheme="minorHAnsi"/>
          <w:b/>
        </w:rPr>
        <w:t>)</w:t>
      </w:r>
      <w:r w:rsidR="00754C43" w:rsidRPr="008D2952">
        <w:rPr>
          <w:rFonts w:eastAsia="Times New Roman" w:cstheme="minorHAnsi"/>
          <w:bCs/>
        </w:rPr>
        <w:t>: provi</w:t>
      </w:r>
      <w:r w:rsidR="00E93FDB" w:rsidRPr="008D2952">
        <w:rPr>
          <w:rFonts w:eastAsia="Times New Roman" w:cstheme="minorHAnsi"/>
          <w:bCs/>
        </w:rPr>
        <w:t>d</w:t>
      </w:r>
      <w:r w:rsidR="00754C43" w:rsidRPr="008D2952">
        <w:rPr>
          <w:rFonts w:eastAsia="Times New Roman" w:cstheme="minorHAnsi"/>
          <w:bCs/>
        </w:rPr>
        <w:t xml:space="preserve">es explicit, systematic, small group teacher-led instruction matched to student need, targeting gaps in learning to </w:t>
      </w:r>
      <w:r w:rsidR="00E93FDB" w:rsidRPr="008D2952">
        <w:rPr>
          <w:rFonts w:eastAsia="Times New Roman" w:cstheme="minorHAnsi"/>
          <w:bCs/>
        </w:rPr>
        <w:t>reduce</w:t>
      </w:r>
      <w:r w:rsidR="00754C43" w:rsidRPr="008D2952">
        <w:rPr>
          <w:rFonts w:eastAsia="Times New Roman" w:cstheme="minorHAnsi"/>
          <w:bCs/>
        </w:rPr>
        <w:t xml:space="preserve"> barriers to students’ ability to meet Tier </w:t>
      </w:r>
      <w:r w:rsidR="000500B3" w:rsidRPr="008D2952">
        <w:rPr>
          <w:rFonts w:eastAsia="Times New Roman" w:cstheme="minorHAnsi"/>
          <w:bCs/>
        </w:rPr>
        <w:t xml:space="preserve">1 </w:t>
      </w:r>
      <w:r w:rsidR="00754C43" w:rsidRPr="008D2952">
        <w:rPr>
          <w:rFonts w:eastAsia="Times New Roman" w:cstheme="minorHAnsi"/>
          <w:bCs/>
        </w:rPr>
        <w:t xml:space="preserve">expectations; provides </w:t>
      </w:r>
      <w:r w:rsidR="00E93FDB" w:rsidRPr="008D2952">
        <w:rPr>
          <w:rFonts w:eastAsia="Times New Roman" w:cstheme="minorHAnsi"/>
          <w:bCs/>
        </w:rPr>
        <w:t>multiple</w:t>
      </w:r>
      <w:r w:rsidR="00754C43" w:rsidRPr="008D2952">
        <w:rPr>
          <w:rFonts w:eastAsia="Times New Roman" w:cstheme="minorHAnsi"/>
          <w:bCs/>
        </w:rPr>
        <w:t xml:space="preserve"> opportunities to practice the targeted still(s) and receive corrective feedback; occurs in addition to core instruction</w:t>
      </w:r>
      <w:r w:rsidR="004C382A">
        <w:rPr>
          <w:rFonts w:eastAsia="Times New Roman" w:cstheme="minorHAnsi"/>
          <w:bCs/>
        </w:rPr>
        <w:t>.</w:t>
      </w:r>
    </w:p>
    <w:p w14:paraId="14A92209" w14:textId="4C576497" w:rsidR="008579A0" w:rsidRPr="008D2952" w:rsidRDefault="00157635" w:rsidP="008D2952">
      <w:pPr>
        <w:numPr>
          <w:ilvl w:val="3"/>
          <w:numId w:val="7"/>
        </w:numPr>
        <w:shd w:val="clear" w:color="auto" w:fill="FFFFFF"/>
        <w:tabs>
          <w:tab w:val="clear" w:pos="2880"/>
          <w:tab w:val="left" w:pos="1980"/>
          <w:tab w:val="num" w:pos="2070"/>
        </w:tabs>
        <w:spacing w:after="0" w:line="240" w:lineRule="auto"/>
        <w:ind w:left="1980"/>
        <w:rPr>
          <w:rFonts w:eastAsia="Times New Roman" w:cstheme="minorHAnsi"/>
          <w:bCs/>
          <w:color w:val="333333"/>
        </w:rPr>
      </w:pPr>
      <w:r w:rsidRPr="008D2952">
        <w:rPr>
          <w:rFonts w:eastAsia="Times New Roman" w:cstheme="minorHAnsi"/>
          <w:b/>
        </w:rPr>
        <w:t>Intensive, Individualized Instruction/Interventions (</w:t>
      </w:r>
      <w:r w:rsidR="008579A0" w:rsidRPr="008D2952">
        <w:rPr>
          <w:rFonts w:eastAsia="Times New Roman" w:cstheme="minorHAnsi"/>
          <w:b/>
        </w:rPr>
        <w:t>Tier 3</w:t>
      </w:r>
      <w:r w:rsidRPr="008D2952">
        <w:rPr>
          <w:rFonts w:eastAsia="Times New Roman" w:cstheme="minorHAnsi"/>
          <w:b/>
        </w:rPr>
        <w:t>)</w:t>
      </w:r>
      <w:r w:rsidR="00E93FDB" w:rsidRPr="008D2952">
        <w:rPr>
          <w:rFonts w:eastAsia="Times New Roman" w:cstheme="minorHAnsi"/>
          <w:bCs/>
        </w:rPr>
        <w:t>:</w:t>
      </w:r>
      <w:r w:rsidR="00F43222" w:rsidRPr="008D2952">
        <w:rPr>
          <w:rFonts w:eastAsia="Times New Roman" w:cstheme="minorHAnsi"/>
          <w:bCs/>
        </w:rPr>
        <w:t xml:space="preserve"> provides explicit, systematic individualized instruction based on student need, one-on-one or very small group instruction with more guided practice, immediate corrective feedback and fre</w:t>
      </w:r>
      <w:r w:rsidR="002D3B7A" w:rsidRPr="008D2952">
        <w:rPr>
          <w:rFonts w:eastAsia="Times New Roman" w:cstheme="minorHAnsi"/>
          <w:bCs/>
        </w:rPr>
        <w:t xml:space="preserve">quent progress monitoring; occurs in addition to core instruction and Tier 2 interventions. </w:t>
      </w:r>
      <w:r w:rsidR="00A3644B" w:rsidRPr="008D2952">
        <w:rPr>
          <w:rFonts w:eastAsia="Times New Roman" w:cstheme="minorHAnsi"/>
          <w:bCs/>
        </w:rPr>
        <w:t>Tier 3 interventions must be provided to students identified as having a substantial reading deficiency.</w:t>
      </w:r>
      <w:r w:rsidR="00A3644B" w:rsidRPr="008D2952">
        <w:rPr>
          <w:rFonts w:eastAsia="Times New Roman" w:cstheme="minorHAnsi"/>
          <w:bCs/>
          <w:shd w:val="clear" w:color="auto" w:fill="FFFFFF" w:themeFill="background1"/>
        </w:rPr>
        <w:t xml:space="preserve"> All i</w:t>
      </w:r>
      <w:r w:rsidR="003960A8" w:rsidRPr="008D2952">
        <w:rPr>
          <w:rFonts w:eastAsia="Times New Roman" w:cstheme="minorHAnsi"/>
          <w:bCs/>
          <w:shd w:val="clear" w:color="auto" w:fill="FFFFFF" w:themeFill="background1"/>
        </w:rPr>
        <w:t>ntensive</w:t>
      </w:r>
      <w:r w:rsidR="003960A8" w:rsidRPr="008D2952">
        <w:rPr>
          <w:rFonts w:eastAsia="Times New Roman" w:cstheme="minorHAnsi"/>
          <w:bCs/>
        </w:rPr>
        <w:t xml:space="preserve"> reading interventions must be delivered by instructional personnel who possess a literacy micro-credential as provided in </w:t>
      </w:r>
      <w:hyperlink r:id="rId21" w:history="1">
        <w:r w:rsidR="003960A8" w:rsidRPr="008D2952">
          <w:rPr>
            <w:rStyle w:val="Hyperlink"/>
            <w:rFonts w:eastAsia="Times New Roman" w:cstheme="minorHAnsi"/>
            <w:bCs/>
          </w:rPr>
          <w:t>s.</w:t>
        </w:r>
        <w:r w:rsidR="006D55A2" w:rsidRPr="008D2952">
          <w:rPr>
            <w:rStyle w:val="Hyperlink"/>
            <w:rFonts w:eastAsia="Times New Roman" w:cstheme="minorHAnsi"/>
            <w:bCs/>
          </w:rPr>
          <w:t xml:space="preserve"> </w:t>
        </w:r>
        <w:r w:rsidR="003960A8" w:rsidRPr="008D2952">
          <w:rPr>
            <w:rStyle w:val="Hyperlink"/>
            <w:rFonts w:eastAsia="Times New Roman" w:cstheme="minorHAnsi"/>
            <w:bCs/>
          </w:rPr>
          <w:t>1003.485, F.S.</w:t>
        </w:r>
      </w:hyperlink>
      <w:r w:rsidR="001038FE" w:rsidRPr="008D2952">
        <w:rPr>
          <w:rFonts w:eastAsia="Times New Roman" w:cstheme="minorHAnsi"/>
          <w:bCs/>
          <w:color w:val="333333"/>
        </w:rPr>
        <w:t xml:space="preserve">, </w:t>
      </w:r>
      <w:r w:rsidR="003960A8" w:rsidRPr="008D2952">
        <w:rPr>
          <w:rFonts w:eastAsia="Times New Roman" w:cstheme="minorHAnsi"/>
          <w:bCs/>
        </w:rPr>
        <w:t xml:space="preserve">or are certified or endorsed in reading. </w:t>
      </w:r>
    </w:p>
    <w:p w14:paraId="55B28CF0" w14:textId="77777777" w:rsidR="008D2952" w:rsidRPr="008D2952" w:rsidRDefault="008D2952" w:rsidP="0072018D">
      <w:pPr>
        <w:shd w:val="clear" w:color="auto" w:fill="FFFFFF"/>
        <w:tabs>
          <w:tab w:val="left" w:pos="1980"/>
        </w:tabs>
        <w:spacing w:after="0" w:line="240" w:lineRule="auto"/>
        <w:ind w:left="1980"/>
        <w:rPr>
          <w:rFonts w:eastAsia="Times New Roman" w:cstheme="minorHAnsi"/>
          <w:bCs/>
          <w:color w:val="333333"/>
        </w:rPr>
      </w:pPr>
    </w:p>
    <w:p w14:paraId="38A5A9DE" w14:textId="3BDA7F37" w:rsidR="007A1AFB" w:rsidRPr="008D2952" w:rsidRDefault="5BDC8CCB" w:rsidP="00C47CEE">
      <w:pPr>
        <w:pStyle w:val="ListParagraph"/>
        <w:numPr>
          <w:ilvl w:val="2"/>
          <w:numId w:val="4"/>
        </w:numPr>
        <w:shd w:val="clear" w:color="auto" w:fill="FFFFFF" w:themeFill="background1"/>
        <w:spacing w:after="0" w:line="240" w:lineRule="auto"/>
        <w:ind w:left="1080"/>
        <w:rPr>
          <w:rFonts w:eastAsia="Times New Roman" w:cstheme="minorHAnsi"/>
          <w:b/>
          <w:bCs/>
          <w:color w:val="000000" w:themeColor="text1"/>
        </w:rPr>
      </w:pPr>
      <w:r w:rsidRPr="008D2952">
        <w:rPr>
          <w:rFonts w:eastAsia="Times New Roman" w:cstheme="minorHAnsi"/>
          <w:b/>
          <w:bCs/>
          <w:color w:val="000000" w:themeColor="text1"/>
        </w:rPr>
        <w:t xml:space="preserve">Describe how the district will align K-12 reading instruction to Florida’s Formula for </w:t>
      </w:r>
      <w:r w:rsidR="000F1C02" w:rsidRPr="008D2952">
        <w:rPr>
          <w:rFonts w:eastAsia="Times New Roman" w:cstheme="minorHAnsi"/>
          <w:b/>
          <w:bCs/>
          <w:color w:val="000000" w:themeColor="text1"/>
        </w:rPr>
        <w:t xml:space="preserve">Reading </w:t>
      </w:r>
      <w:r w:rsidRPr="008D2952">
        <w:rPr>
          <w:rFonts w:eastAsia="Times New Roman" w:cstheme="minorHAnsi"/>
          <w:b/>
          <w:bCs/>
          <w:color w:val="000000" w:themeColor="text1"/>
        </w:rPr>
        <w:t>Success</w:t>
      </w:r>
      <w:r w:rsidR="60F36D29" w:rsidRPr="008D2952">
        <w:rPr>
          <w:rFonts w:eastAsia="Times New Roman" w:cstheme="minorHAnsi"/>
          <w:b/>
          <w:bCs/>
          <w:color w:val="000000" w:themeColor="text1"/>
        </w:rPr>
        <w:t xml:space="preserve"> for all students</w:t>
      </w:r>
      <w:r w:rsidR="3E617F78" w:rsidRPr="008D2952">
        <w:rPr>
          <w:rFonts w:eastAsia="Times New Roman" w:cstheme="minorHAnsi"/>
          <w:b/>
          <w:bCs/>
          <w:color w:val="000000" w:themeColor="text1"/>
        </w:rPr>
        <w:t xml:space="preserve"> including students with a disability</w:t>
      </w:r>
      <w:r w:rsidR="0A13A21A" w:rsidRPr="008D2952">
        <w:rPr>
          <w:rFonts w:eastAsia="Times New Roman" w:cstheme="minorHAnsi"/>
          <w:b/>
          <w:bCs/>
          <w:color w:val="000000" w:themeColor="text1"/>
        </w:rPr>
        <w:t xml:space="preserve"> </w:t>
      </w:r>
      <w:r w:rsidR="3E617F78" w:rsidRPr="008D2952">
        <w:rPr>
          <w:rFonts w:eastAsia="Times New Roman" w:cstheme="minorHAnsi"/>
          <w:b/>
          <w:bCs/>
          <w:color w:val="000000" w:themeColor="text1"/>
        </w:rPr>
        <w:t>and students who are English language learners</w:t>
      </w:r>
      <w:r w:rsidR="463F434D" w:rsidRPr="008D2952">
        <w:rPr>
          <w:rFonts w:eastAsia="Times New Roman" w:cstheme="minorHAnsi"/>
          <w:b/>
          <w:bCs/>
          <w:color w:val="000000" w:themeColor="text1"/>
        </w:rPr>
        <w:t>.</w:t>
      </w:r>
    </w:p>
    <w:tbl>
      <w:tblPr>
        <w:tblStyle w:val="TableGrid"/>
        <w:tblW w:w="0" w:type="auto"/>
        <w:tblInd w:w="1075" w:type="dxa"/>
        <w:tblLook w:val="04A0" w:firstRow="1" w:lastRow="0" w:firstColumn="1" w:lastColumn="0" w:noHBand="0" w:noVBand="1"/>
      </w:tblPr>
      <w:tblGrid>
        <w:gridCol w:w="9090"/>
      </w:tblGrid>
      <w:tr w:rsidR="004275B9" w:rsidRPr="008D2952" w14:paraId="0D9B8B6C" w14:textId="77777777" w:rsidTr="00682777">
        <w:tc>
          <w:tcPr>
            <w:tcW w:w="9090" w:type="dxa"/>
          </w:tcPr>
          <w:p w14:paraId="71921E26" w14:textId="26EFAD61" w:rsidR="00C87987" w:rsidRPr="008D2952" w:rsidRDefault="00682777" w:rsidP="008D2952">
            <w:pPr>
              <w:tabs>
                <w:tab w:val="left" w:pos="1170"/>
              </w:tabs>
              <w:rPr>
                <w:rFonts w:eastAsia="Times New Roman" w:cstheme="minorHAnsi"/>
                <w:b/>
                <w:bCs/>
                <w:color w:val="000000" w:themeColor="text1"/>
              </w:rPr>
            </w:pPr>
            <w:r w:rsidRPr="000125FC">
              <w:rPr>
                <w:rFonts w:eastAsia="Times New Roman" w:cstheme="minorHAnsi"/>
                <w:color w:val="000000" w:themeColor="text1"/>
              </w:rPr>
              <w:t>The district will provide professional development on Florida's Revised Formulas for Success during school level bi-weekly grade level meetings during the month of September along with our State Regional Literacy Director.  The school-based Leadership Teams will meet monthly to implement and support the multi-tiered system of supports framework.  LLTs will identify students that need additional interventions both academically and behaviorally and work with the district MTSS Coordinator to ensure that teachers are implementing appropriate interventions.</w:t>
            </w:r>
          </w:p>
        </w:tc>
      </w:tr>
    </w:tbl>
    <w:p w14:paraId="7E1D9FA7" w14:textId="3926501F" w:rsidR="008D2952" w:rsidRDefault="008D2952" w:rsidP="00977203">
      <w:pPr>
        <w:spacing w:after="0" w:line="240" w:lineRule="auto"/>
        <w:rPr>
          <w:rFonts w:eastAsia="Times New Roman" w:cstheme="minorHAnsi"/>
          <w:b/>
          <w:bCs/>
          <w:color w:val="333333"/>
        </w:rPr>
      </w:pPr>
    </w:p>
    <w:p w14:paraId="4FF31E66" w14:textId="277843A7" w:rsidR="00F846F3" w:rsidRPr="008D2952" w:rsidRDefault="00F846F3" w:rsidP="008D2952">
      <w:pPr>
        <w:pStyle w:val="ListParagraph"/>
        <w:numPr>
          <w:ilvl w:val="2"/>
          <w:numId w:val="4"/>
        </w:numPr>
        <w:shd w:val="clear" w:color="auto" w:fill="FFFFFF"/>
        <w:tabs>
          <w:tab w:val="left" w:pos="810"/>
        </w:tabs>
        <w:spacing w:after="0" w:line="240" w:lineRule="auto"/>
        <w:ind w:left="1080"/>
        <w:rPr>
          <w:rFonts w:eastAsia="Times New Roman" w:cstheme="minorHAnsi"/>
          <w:b/>
          <w:bCs/>
          <w:color w:val="333333"/>
        </w:rPr>
      </w:pPr>
      <w:r w:rsidRPr="008D2952">
        <w:rPr>
          <w:rFonts w:cstheme="minorHAnsi"/>
          <w:b/>
          <w:color w:val="000000"/>
        </w:rPr>
        <w:t>Describe your public school PreK program’s plan for assessment, standards, curriculum, instruction and support to meet the needs of all learners.</w:t>
      </w:r>
      <w:r w:rsidRPr="008D2952">
        <w:rPr>
          <w:rFonts w:cstheme="minorHAnsi"/>
          <w:b/>
          <w:bCs/>
          <w:color w:val="333333"/>
          <w:highlight w:val="yellow"/>
        </w:rPr>
        <w:t xml:space="preserve"> </w:t>
      </w:r>
    </w:p>
    <w:tbl>
      <w:tblPr>
        <w:tblStyle w:val="TableGrid"/>
        <w:tblW w:w="9450" w:type="dxa"/>
        <w:tblInd w:w="1075" w:type="dxa"/>
        <w:tblLook w:val="04A0" w:firstRow="1" w:lastRow="0" w:firstColumn="1" w:lastColumn="0" w:noHBand="0" w:noVBand="1"/>
      </w:tblPr>
      <w:tblGrid>
        <w:gridCol w:w="9450"/>
      </w:tblGrid>
      <w:tr w:rsidR="00F846F3" w14:paraId="468011E2" w14:textId="77777777" w:rsidTr="00570EDB">
        <w:trPr>
          <w:trHeight w:val="562"/>
        </w:trPr>
        <w:tc>
          <w:tcPr>
            <w:tcW w:w="9450" w:type="dxa"/>
          </w:tcPr>
          <w:p w14:paraId="6BB2D41B" w14:textId="5D378C44" w:rsidR="00F846F3" w:rsidRDefault="00570EDB" w:rsidP="005129BB">
            <w:pPr>
              <w:pStyle w:val="span7"/>
              <w:spacing w:before="0" w:beforeAutospacing="0" w:after="0" w:afterAutospacing="0"/>
              <w:rPr>
                <w:rFonts w:asciiTheme="minorHAnsi" w:hAnsiTheme="minorHAnsi" w:cstheme="minorHAnsi"/>
                <w:b/>
                <w:bCs/>
                <w:color w:val="333333"/>
                <w:sz w:val="20"/>
                <w:szCs w:val="20"/>
                <w:highlight w:val="yellow"/>
              </w:rPr>
            </w:pPr>
            <w:r w:rsidRPr="000125FC">
              <w:rPr>
                <w:rFonts w:asciiTheme="minorHAnsi" w:hAnsiTheme="minorHAnsi" w:cstheme="minorBidi"/>
                <w:color w:val="333333"/>
                <w:sz w:val="20"/>
                <w:szCs w:val="20"/>
              </w:rPr>
              <w:t xml:space="preserve">Our VPK programs </w:t>
            </w:r>
            <w:r>
              <w:rPr>
                <w:rFonts w:asciiTheme="minorHAnsi" w:hAnsiTheme="minorHAnsi" w:cstheme="minorBidi"/>
                <w:color w:val="333333"/>
                <w:sz w:val="20"/>
                <w:szCs w:val="20"/>
              </w:rPr>
              <w:t xml:space="preserve">use the state FAST Reading progress monitoring, STAR Early Literacy.  We also use Edmentum’s </w:t>
            </w:r>
            <w:r w:rsidRPr="000125FC">
              <w:rPr>
                <w:rFonts w:asciiTheme="minorHAnsi" w:hAnsiTheme="minorHAnsi" w:cstheme="minorBidi"/>
                <w:color w:val="333333"/>
                <w:sz w:val="20"/>
                <w:szCs w:val="20"/>
              </w:rPr>
              <w:t>Reading Eggs</w:t>
            </w:r>
            <w:r>
              <w:rPr>
                <w:rFonts w:asciiTheme="minorHAnsi" w:hAnsiTheme="minorHAnsi" w:cstheme="minorBidi"/>
                <w:color w:val="333333"/>
                <w:sz w:val="20"/>
                <w:szCs w:val="20"/>
              </w:rPr>
              <w:t xml:space="preserve"> program with our VPK students to build phonological awareness.  The Birth to age 4 state standards are used along with the cross-walk age 4 to kindergarten standards.  We use the McGraw Hill World of Wonders Curriculum which is on the state approved list of programs for VPK students.  Our VPK lead paraprofessionals attend professional learning through Early Learning and with our State Regional Literacy Director to learn how to implement the best foundational reading skills in our programs.</w:t>
            </w:r>
          </w:p>
        </w:tc>
      </w:tr>
    </w:tbl>
    <w:p w14:paraId="13F90881" w14:textId="77777777" w:rsidR="00770B90" w:rsidRDefault="00770B90" w:rsidP="008D2952">
      <w:pPr>
        <w:shd w:val="clear" w:color="auto" w:fill="FFFFFF"/>
        <w:tabs>
          <w:tab w:val="left" w:pos="270"/>
        </w:tabs>
        <w:spacing w:after="0" w:line="240" w:lineRule="auto"/>
        <w:ind w:left="360" w:hanging="360"/>
        <w:rPr>
          <w:rFonts w:eastAsia="Times New Roman" w:cstheme="minorHAnsi"/>
          <w:b/>
          <w:bCs/>
          <w:color w:val="333333"/>
        </w:rPr>
      </w:pPr>
    </w:p>
    <w:p w14:paraId="009F1762" w14:textId="1B367A28" w:rsidR="001D4B9E" w:rsidRPr="008D2952" w:rsidRDefault="00C87987" w:rsidP="008D2952">
      <w:pPr>
        <w:shd w:val="clear" w:color="auto" w:fill="FFFFFF"/>
        <w:tabs>
          <w:tab w:val="left" w:pos="270"/>
        </w:tabs>
        <w:spacing w:after="0" w:line="240" w:lineRule="auto"/>
        <w:ind w:left="360" w:hanging="360"/>
        <w:rPr>
          <w:rFonts w:eastAsia="Times New Roman" w:cstheme="minorHAnsi"/>
          <w:b/>
          <w:bCs/>
          <w:color w:val="333333"/>
        </w:rPr>
      </w:pPr>
      <w:r w:rsidRPr="008D2952">
        <w:rPr>
          <w:rFonts w:eastAsia="Times New Roman" w:cstheme="minorHAnsi"/>
          <w:b/>
          <w:bCs/>
          <w:color w:val="333333"/>
        </w:rPr>
        <w:br/>
        <w:t xml:space="preserve">B.   </w:t>
      </w:r>
      <w:r w:rsidR="001D4B9E" w:rsidRPr="008D2952">
        <w:rPr>
          <w:rFonts w:eastAsia="Times New Roman" w:cstheme="minorHAnsi"/>
          <w:b/>
          <w:bCs/>
          <w:color w:val="333333"/>
        </w:rPr>
        <w:t xml:space="preserve">Assessment/Curriculum Decision Trees </w:t>
      </w:r>
      <w:r w:rsidR="005E4DE8" w:rsidRPr="008D2952">
        <w:rPr>
          <w:rStyle w:val="normaltextrun"/>
          <w:rFonts w:cstheme="minorHAnsi"/>
          <w:b/>
        </w:rPr>
        <w:t>(</w:t>
      </w:r>
      <w:hyperlink r:id="rId22" w:history="1">
        <w:r w:rsidR="005E4DE8" w:rsidRPr="008D2952">
          <w:rPr>
            <w:rStyle w:val="Hyperlink"/>
            <w:rFonts w:cstheme="minorHAnsi"/>
            <w:b/>
          </w:rPr>
          <w:t>Rule</w:t>
        </w:r>
        <w:r w:rsidR="005E4DE8" w:rsidRPr="008D2952">
          <w:rPr>
            <w:rStyle w:val="Hyperlink"/>
            <w:rFonts w:cstheme="minorHAnsi"/>
          </w:rPr>
          <w:t xml:space="preserve"> </w:t>
        </w:r>
        <w:r w:rsidR="005E4DE8" w:rsidRPr="008D2952">
          <w:rPr>
            <w:rStyle w:val="Hyperlink"/>
            <w:rFonts w:cstheme="minorHAnsi"/>
            <w:b/>
          </w:rPr>
          <w:t>6A-6.053(</w:t>
        </w:r>
        <w:r w:rsidR="000B2D79" w:rsidRPr="008D2952">
          <w:rPr>
            <w:rStyle w:val="Hyperlink"/>
            <w:rFonts w:cstheme="minorHAnsi"/>
            <w:b/>
          </w:rPr>
          <w:t>8</w:t>
        </w:r>
        <w:r w:rsidR="005E4DE8" w:rsidRPr="008D2952">
          <w:rPr>
            <w:rStyle w:val="Hyperlink"/>
            <w:rFonts w:cstheme="minorHAnsi"/>
            <w:b/>
          </w:rPr>
          <w:t>)(</w:t>
        </w:r>
        <w:r w:rsidR="000B2D79" w:rsidRPr="008D2952">
          <w:rPr>
            <w:rStyle w:val="Hyperlink"/>
            <w:rFonts w:cstheme="minorHAnsi"/>
            <w:b/>
          </w:rPr>
          <w:t>b</w:t>
        </w:r>
        <w:r w:rsidR="005E4DE8" w:rsidRPr="008D2952">
          <w:rPr>
            <w:rStyle w:val="Hyperlink"/>
            <w:rFonts w:cstheme="minorHAnsi"/>
            <w:b/>
          </w:rPr>
          <w:t>)</w:t>
        </w:r>
        <w:r w:rsidR="000B2D79" w:rsidRPr="008D2952">
          <w:rPr>
            <w:rStyle w:val="Hyperlink"/>
            <w:rFonts w:cstheme="minorHAnsi"/>
            <w:b/>
          </w:rPr>
          <w:t>4.</w:t>
        </w:r>
        <w:r w:rsidR="005E4DE8" w:rsidRPr="008D2952">
          <w:rPr>
            <w:rStyle w:val="Hyperlink"/>
            <w:rFonts w:cstheme="minorHAnsi"/>
            <w:b/>
          </w:rPr>
          <w:t>, F.A.C.</w:t>
        </w:r>
      </w:hyperlink>
      <w:r w:rsidR="005E4DE8" w:rsidRPr="008D2952">
        <w:rPr>
          <w:rStyle w:val="Hyperlink"/>
          <w:rFonts w:cstheme="minorHAnsi"/>
          <w:b/>
          <w:color w:val="auto"/>
          <w:u w:val="none"/>
        </w:rPr>
        <w:t>)</w:t>
      </w:r>
    </w:p>
    <w:p w14:paraId="2E83F4CE" w14:textId="446EABE7" w:rsidR="00342AD3" w:rsidRDefault="001D4B9E" w:rsidP="008D2952">
      <w:pPr>
        <w:shd w:val="clear" w:color="auto" w:fill="FFFFFF"/>
        <w:tabs>
          <w:tab w:val="left" w:pos="990"/>
        </w:tabs>
        <w:spacing w:after="0" w:line="240" w:lineRule="auto"/>
        <w:ind w:left="720"/>
        <w:rPr>
          <w:rFonts w:eastAsia="Times New Roman" w:cstheme="minorHAnsi"/>
          <w:color w:val="000000" w:themeColor="text1"/>
        </w:rPr>
      </w:pPr>
      <w:r w:rsidRPr="008D2952">
        <w:rPr>
          <w:rFonts w:eastAsia="Times New Roman" w:cstheme="minorHAnsi"/>
          <w:color w:val="000000" w:themeColor="text1"/>
        </w:rPr>
        <w:t>Districts are required to develop Assessment/Curriculum Decision Trees to demonstrate how data will be used to determine specific reading instructional needs and interventions for all students in grades K-12. Use Assessment/Curriculum Decision Tree</w:t>
      </w:r>
      <w:r w:rsidR="00134C92" w:rsidRPr="008D2952">
        <w:rPr>
          <w:rFonts w:eastAsia="Times New Roman" w:cstheme="minorHAnsi"/>
          <w:color w:val="000000" w:themeColor="text1"/>
        </w:rPr>
        <w:t>s</w:t>
      </w:r>
      <w:r w:rsidRPr="008D2952">
        <w:rPr>
          <w:rFonts w:eastAsia="Times New Roman" w:cstheme="minorHAnsi"/>
          <w:color w:val="000000" w:themeColor="text1"/>
        </w:rPr>
        <w:t xml:space="preserve"> to address ALL students. The template can be used for grade</w:t>
      </w:r>
      <w:r w:rsidR="00342AD3" w:rsidRPr="008D2952">
        <w:rPr>
          <w:rFonts w:eastAsia="Times New Roman" w:cstheme="minorHAnsi"/>
          <w:color w:val="000000" w:themeColor="text1"/>
        </w:rPr>
        <w:t xml:space="preserve"> </w:t>
      </w:r>
      <w:r w:rsidRPr="008D2952">
        <w:rPr>
          <w:rFonts w:eastAsia="Times New Roman" w:cstheme="minorHAnsi"/>
          <w:color w:val="000000" w:themeColor="text1"/>
        </w:rPr>
        <w:t>bands or for individual grades.</w:t>
      </w:r>
    </w:p>
    <w:p w14:paraId="647104DC" w14:textId="77777777" w:rsidR="008D2952" w:rsidRPr="008D2952" w:rsidRDefault="008D2952" w:rsidP="008D2952">
      <w:pPr>
        <w:shd w:val="clear" w:color="auto" w:fill="FFFFFF"/>
        <w:tabs>
          <w:tab w:val="left" w:pos="990"/>
        </w:tabs>
        <w:spacing w:after="0" w:line="240" w:lineRule="auto"/>
        <w:ind w:left="720"/>
        <w:rPr>
          <w:rFonts w:eastAsia="Times New Roman" w:cstheme="minorHAnsi"/>
          <w:color w:val="000000" w:themeColor="text1"/>
        </w:rPr>
      </w:pPr>
    </w:p>
    <w:p w14:paraId="009F1764" w14:textId="6E7D40FC" w:rsidR="001D4B9E" w:rsidRDefault="00947AF3" w:rsidP="008D2952">
      <w:pPr>
        <w:shd w:val="clear" w:color="auto" w:fill="FFFFFF"/>
        <w:spacing w:after="0" w:line="240" w:lineRule="auto"/>
        <w:ind w:firstLine="90"/>
        <w:rPr>
          <w:rFonts w:eastAsia="Times New Roman" w:cstheme="minorHAnsi"/>
          <w:color w:val="000000" w:themeColor="text1"/>
        </w:rPr>
      </w:pPr>
      <w:r w:rsidRPr="008D2952">
        <w:rPr>
          <w:rFonts w:eastAsia="Times New Roman" w:cstheme="minorHAnsi"/>
          <w:color w:val="000000" w:themeColor="text1"/>
        </w:rPr>
        <w:t xml:space="preserve">             </w:t>
      </w:r>
      <w:r w:rsidR="001D4B9E" w:rsidRPr="008D2952">
        <w:rPr>
          <w:rFonts w:eastAsia="Times New Roman" w:cstheme="minorHAnsi"/>
          <w:color w:val="000000" w:themeColor="text1"/>
        </w:rPr>
        <w:t>The Decision Trees must contain the following information:</w:t>
      </w:r>
    </w:p>
    <w:p w14:paraId="2D5EA5C4" w14:textId="77777777" w:rsidR="008D2952" w:rsidRPr="008D2952" w:rsidRDefault="008D2952" w:rsidP="008D2952">
      <w:pPr>
        <w:shd w:val="clear" w:color="auto" w:fill="FFFFFF"/>
        <w:spacing w:after="0" w:line="240" w:lineRule="auto"/>
        <w:ind w:firstLine="90"/>
        <w:rPr>
          <w:rFonts w:eastAsia="Times New Roman" w:cstheme="minorHAnsi"/>
          <w:color w:val="000000" w:themeColor="text1"/>
        </w:rPr>
      </w:pPr>
    </w:p>
    <w:p w14:paraId="616564F9" w14:textId="77777777" w:rsidR="00A55E9E" w:rsidRPr="00A55E9E" w:rsidRDefault="001D4B9E"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Name of </w:t>
      </w:r>
      <w:r w:rsidR="00A85182" w:rsidRPr="008D2952">
        <w:rPr>
          <w:rFonts w:eastAsia="Times New Roman" w:cstheme="minorHAnsi"/>
          <w:bCs/>
          <w:color w:val="000000" w:themeColor="text1"/>
        </w:rPr>
        <w:t xml:space="preserve">each assessment, targeted audience, component(s) of reading assessed, type of assessment, the frequency of data collection and the method and timeframes by which assessment data will be provided to teachers and parents. </w:t>
      </w:r>
      <w:r w:rsidR="006E73AE" w:rsidRPr="008D2952">
        <w:rPr>
          <w:rFonts w:eastAsia="Times New Roman" w:cstheme="minorHAnsi"/>
          <w:bCs/>
          <w:color w:val="000000" w:themeColor="text1"/>
        </w:rPr>
        <w:t>For students i</w:t>
      </w:r>
      <w:r w:rsidR="00A85182" w:rsidRPr="008D2952">
        <w:rPr>
          <w:rFonts w:eastAsia="Times New Roman" w:cstheme="minorHAnsi"/>
          <w:bCs/>
          <w:color w:val="000000" w:themeColor="text1"/>
        </w:rPr>
        <w:t xml:space="preserve">n </w:t>
      </w:r>
      <w:r w:rsidR="00A85182" w:rsidRPr="00C33ED7">
        <w:rPr>
          <w:rFonts w:eastAsia="Times New Roman" w:cstheme="minorHAnsi"/>
          <w:bCs/>
          <w:color w:val="000000" w:themeColor="text1"/>
        </w:rPr>
        <w:t>VPK</w:t>
      </w:r>
      <w:r w:rsidR="006E73AE" w:rsidRPr="008D2952">
        <w:rPr>
          <w:rFonts w:eastAsia="Times New Roman" w:cstheme="minorHAnsi"/>
          <w:bCs/>
          <w:color w:val="000000" w:themeColor="text1"/>
        </w:rPr>
        <w:t xml:space="preserve"> through grade 10, the </w:t>
      </w:r>
      <w:r w:rsidR="00326FC7" w:rsidRPr="008D2952">
        <w:rPr>
          <w:rFonts w:eastAsia="Times New Roman" w:cstheme="minorHAnsi"/>
          <w:bCs/>
          <w:color w:val="000000" w:themeColor="text1"/>
        </w:rPr>
        <w:t>FAST</w:t>
      </w:r>
      <w:r w:rsidR="006E73AE" w:rsidRPr="008D2952">
        <w:rPr>
          <w:rFonts w:eastAsia="Times New Roman" w:cstheme="minorHAnsi"/>
          <w:bCs/>
          <w:color w:val="000000" w:themeColor="text1"/>
        </w:rPr>
        <w:t xml:space="preserve"> must be administered pursuant to</w:t>
      </w:r>
      <w:r w:rsidR="006E73AE" w:rsidRPr="008D2952">
        <w:rPr>
          <w:rFonts w:eastAsia="Times New Roman" w:cstheme="minorHAnsi"/>
          <w:bCs/>
          <w:color w:val="333333"/>
        </w:rPr>
        <w:t xml:space="preserve"> </w:t>
      </w:r>
      <w:hyperlink r:id="rId23" w:anchor=":~:text=The%202022%20Florida%20Statutes%20Title%20XLVIII%20EARLY%20LEARNING-20,support%3B%20coordinated%20screening%20and%20progress%20monitoring%3B%20reporting%20requirements.%E2%80%94" w:history="1">
        <w:r w:rsidR="006E73AE" w:rsidRPr="008D2952">
          <w:rPr>
            <w:rStyle w:val="Hyperlink"/>
            <w:rFonts w:eastAsia="Times New Roman" w:cstheme="minorHAnsi"/>
            <w:bCs/>
          </w:rPr>
          <w:t>s. 1008.25(</w:t>
        </w:r>
        <w:r w:rsidR="00F2309A" w:rsidRPr="008D2952">
          <w:rPr>
            <w:rStyle w:val="Hyperlink"/>
            <w:rFonts w:eastAsia="Times New Roman" w:cstheme="minorHAnsi"/>
            <w:bCs/>
          </w:rPr>
          <w:t>9</w:t>
        </w:r>
        <w:r w:rsidR="006E73AE" w:rsidRPr="008D2952">
          <w:rPr>
            <w:rStyle w:val="Hyperlink"/>
            <w:rFonts w:eastAsia="Times New Roman" w:cstheme="minorHAnsi"/>
            <w:bCs/>
          </w:rPr>
          <w:t>)(b), F.S.</w:t>
        </w:r>
      </w:hyperlink>
    </w:p>
    <w:p w14:paraId="5F4CAC89" w14:textId="282653B1" w:rsidR="002B5FF9" w:rsidRPr="008D2952" w:rsidRDefault="006E73AE"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333333"/>
        </w:rPr>
        <w:t xml:space="preserve"> </w:t>
      </w:r>
      <w:r w:rsidRPr="008D2952">
        <w:rPr>
          <w:rFonts w:eastAsia="Times New Roman" w:cstheme="minorHAnsi"/>
          <w:bCs/>
          <w:color w:val="000000" w:themeColor="text1"/>
        </w:rPr>
        <w:t>and included as a component of the Assessment/Curriculum Decision Trees.</w:t>
      </w:r>
    </w:p>
    <w:p w14:paraId="661985C3" w14:textId="06D176CC" w:rsidR="002B5FF9" w:rsidRPr="008D2952" w:rsidRDefault="001D4B9E"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Performance criteria used for decision-making for each </w:t>
      </w:r>
      <w:r w:rsidR="003F3F8E" w:rsidRPr="008D2952">
        <w:rPr>
          <w:rFonts w:eastAsia="Times New Roman" w:cstheme="minorHAnsi"/>
          <w:bCs/>
          <w:color w:val="000000" w:themeColor="text1"/>
        </w:rPr>
        <w:t xml:space="preserve">assessment </w:t>
      </w:r>
      <w:r w:rsidR="00486242" w:rsidRPr="008D2952">
        <w:rPr>
          <w:rFonts w:eastAsia="Times New Roman" w:cstheme="minorHAnsi"/>
          <w:bCs/>
          <w:color w:val="000000" w:themeColor="text1"/>
        </w:rPr>
        <w:t>at each grade level</w:t>
      </w:r>
      <w:r w:rsidR="00F3787D" w:rsidRPr="008D2952">
        <w:rPr>
          <w:rFonts w:eastAsia="Times New Roman" w:cstheme="minorHAnsi"/>
          <w:bCs/>
          <w:color w:val="000000" w:themeColor="text1"/>
        </w:rPr>
        <w:t>.</w:t>
      </w:r>
    </w:p>
    <w:p w14:paraId="77FE3E1A" w14:textId="31EF2020" w:rsidR="002B5FF9" w:rsidRPr="008D2952" w:rsidRDefault="007157A0"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Evidence-based instruction and strategies</w:t>
      </w:r>
      <w:r w:rsidR="00F3787D" w:rsidRPr="008D2952">
        <w:rPr>
          <w:rFonts w:eastAsia="Times New Roman" w:cstheme="minorHAnsi"/>
          <w:bCs/>
          <w:color w:val="000000" w:themeColor="text1"/>
        </w:rPr>
        <w:t>.</w:t>
      </w:r>
    </w:p>
    <w:p w14:paraId="61A0EB8D" w14:textId="09DF7CBA" w:rsidR="002B5FF9" w:rsidRPr="008D2952" w:rsidRDefault="001D4B9E"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Specific criteria for when a student is identified to receive intensive reading interventions, what intensive reading interventions will be used, how the intensive reading interventions are provided and assurance that intensive reading interventions are delivered by a teacher who is certified or endorsed in reading</w:t>
      </w:r>
      <w:r w:rsidR="0098054D" w:rsidRPr="008D2952">
        <w:rPr>
          <w:rFonts w:eastAsia="Times New Roman" w:cstheme="minorHAnsi"/>
          <w:bCs/>
          <w:color w:val="000000" w:themeColor="text1"/>
        </w:rPr>
        <w:t xml:space="preserve"> or instructional personnel who possess</w:t>
      </w:r>
      <w:r w:rsidR="00F808DF" w:rsidRPr="008D2952">
        <w:rPr>
          <w:rFonts w:eastAsia="Times New Roman" w:cstheme="minorHAnsi"/>
          <w:bCs/>
          <w:color w:val="000000" w:themeColor="text1"/>
        </w:rPr>
        <w:t xml:space="preserve"> a literacy micro-credential</w:t>
      </w:r>
      <w:r w:rsidR="00F3787D" w:rsidRPr="008D2952">
        <w:rPr>
          <w:rFonts w:eastAsia="Times New Roman" w:cstheme="minorHAnsi"/>
          <w:bCs/>
          <w:color w:val="000000" w:themeColor="text1"/>
        </w:rPr>
        <w:t>.</w:t>
      </w:r>
    </w:p>
    <w:p w14:paraId="5C54DF30" w14:textId="4BC8345C" w:rsidR="00B81CA3" w:rsidRDefault="005D770B" w:rsidP="008D2952">
      <w:pPr>
        <w:pStyle w:val="ListParagraph"/>
        <w:numPr>
          <w:ilvl w:val="0"/>
          <w:numId w:val="20"/>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lastRenderedPageBreak/>
        <w:t xml:space="preserve">Identification of </w:t>
      </w:r>
      <w:r w:rsidR="001D4B9E" w:rsidRPr="008D2952">
        <w:rPr>
          <w:rFonts w:eastAsia="Times New Roman" w:cstheme="minorHAnsi"/>
          <w:bCs/>
          <w:color w:val="000000" w:themeColor="text1"/>
        </w:rPr>
        <w:t>the multisensory intervention</w:t>
      </w:r>
      <w:r w:rsidR="00F25BFE" w:rsidRPr="008D2952">
        <w:rPr>
          <w:rFonts w:eastAsia="Times New Roman" w:cstheme="minorHAnsi"/>
          <w:bCs/>
          <w:color w:val="000000" w:themeColor="text1"/>
        </w:rPr>
        <w:t>s</w:t>
      </w:r>
      <w:r w:rsidR="001D4B9E" w:rsidRPr="008D2952">
        <w:rPr>
          <w:rFonts w:eastAsia="Times New Roman" w:cstheme="minorHAnsi"/>
          <w:bCs/>
          <w:color w:val="000000" w:themeColor="text1"/>
        </w:rPr>
        <w:t xml:space="preserve"> provided to students in grades K-3 who have a substantial </w:t>
      </w:r>
      <w:r w:rsidR="00E71909" w:rsidRPr="008D2952">
        <w:rPr>
          <w:rFonts w:eastAsia="Times New Roman" w:cstheme="minorHAnsi"/>
          <w:bCs/>
          <w:color w:val="000000" w:themeColor="text1"/>
        </w:rPr>
        <w:t xml:space="preserve">reading </w:t>
      </w:r>
      <w:r w:rsidR="001D4B9E" w:rsidRPr="008D2952">
        <w:rPr>
          <w:rFonts w:eastAsia="Times New Roman" w:cstheme="minorHAnsi"/>
          <w:bCs/>
          <w:color w:val="000000" w:themeColor="text1"/>
        </w:rPr>
        <w:t>deficiency</w:t>
      </w:r>
      <w:r w:rsidR="00892CEE" w:rsidRPr="008D2952">
        <w:rPr>
          <w:rFonts w:eastAsia="Times New Roman" w:cstheme="minorHAnsi"/>
          <w:bCs/>
          <w:color w:val="000000" w:themeColor="text1"/>
        </w:rPr>
        <w:t xml:space="preserve"> or characteristics of dyslexia</w:t>
      </w:r>
      <w:r w:rsidR="00BB3C9E" w:rsidRPr="008D2952">
        <w:rPr>
          <w:rFonts w:eastAsia="Times New Roman" w:cstheme="minorHAnsi"/>
          <w:bCs/>
          <w:color w:val="000000" w:themeColor="text1"/>
        </w:rPr>
        <w:t>,</w:t>
      </w:r>
      <w:r w:rsidR="001D4B9E" w:rsidRPr="008D2952">
        <w:rPr>
          <w:rFonts w:eastAsia="Times New Roman" w:cstheme="minorHAnsi"/>
          <w:bCs/>
          <w:color w:val="000000" w:themeColor="text1"/>
        </w:rPr>
        <w:t xml:space="preserve"> includ</w:t>
      </w:r>
      <w:r w:rsidR="00BB3C9E" w:rsidRPr="008D2952">
        <w:rPr>
          <w:rFonts w:eastAsia="Times New Roman" w:cstheme="minorHAnsi"/>
          <w:bCs/>
          <w:color w:val="000000" w:themeColor="text1"/>
        </w:rPr>
        <w:t>ing</w:t>
      </w:r>
      <w:r w:rsidR="001D4B9E" w:rsidRPr="008D2952">
        <w:rPr>
          <w:rFonts w:eastAsia="Times New Roman" w:cstheme="minorHAnsi"/>
          <w:bCs/>
          <w:color w:val="000000" w:themeColor="text1"/>
        </w:rPr>
        <w:t xml:space="preserve"> a description of the intensive, explicit, systematic and multisensory reading interventions which will be provided to students in grades K-3.</w:t>
      </w:r>
    </w:p>
    <w:p w14:paraId="3AA8D764" w14:textId="77777777" w:rsidR="008D2952" w:rsidRPr="008D2952" w:rsidRDefault="008D2952" w:rsidP="00975991">
      <w:pPr>
        <w:pStyle w:val="ListParagraph"/>
        <w:spacing w:after="0" w:line="240" w:lineRule="auto"/>
        <w:ind w:left="1620"/>
        <w:rPr>
          <w:rFonts w:eastAsia="Times New Roman" w:cstheme="minorHAnsi"/>
          <w:bCs/>
          <w:color w:val="000000" w:themeColor="text1"/>
        </w:rPr>
      </w:pPr>
    </w:p>
    <w:p w14:paraId="0CE55E9F" w14:textId="5A8D8D54" w:rsidR="00E513F2" w:rsidRDefault="00E513F2" w:rsidP="008D2952">
      <w:pPr>
        <w:shd w:val="clear" w:color="auto" w:fill="FFFFFF"/>
        <w:spacing w:after="0" w:line="240" w:lineRule="auto"/>
        <w:ind w:left="1260" w:hanging="540"/>
        <w:rPr>
          <w:rStyle w:val="eop"/>
          <w:rFonts w:cstheme="minorHAnsi"/>
          <w:color w:val="000000"/>
        </w:rPr>
      </w:pPr>
      <w:r w:rsidRPr="008D2952">
        <w:rPr>
          <w:rStyle w:val="normaltextrun"/>
          <w:rFonts w:cstheme="minorHAnsi"/>
          <w:color w:val="000000" w:themeColor="text1"/>
        </w:rPr>
        <w:t>Note: Evidence-based instructional materials and strategies have a significant effect on improving student outcomes and meet strong, moderate or promising levels of evidence as defined in </w:t>
      </w:r>
      <w:hyperlink r:id="rId24" w:history="1">
        <w:r w:rsidR="009B2FCD" w:rsidRPr="008D2952">
          <w:rPr>
            <w:rStyle w:val="Hyperlink"/>
            <w:rFonts w:cstheme="minorHAnsi"/>
          </w:rPr>
          <w:t>20 U</w:t>
        </w:r>
        <w:r w:rsidR="003E134E">
          <w:rPr>
            <w:rStyle w:val="Hyperlink"/>
            <w:rFonts w:cstheme="minorHAnsi"/>
          </w:rPr>
          <w:t xml:space="preserve">nited </w:t>
        </w:r>
        <w:r w:rsidR="009B2FCD" w:rsidRPr="008D2952">
          <w:rPr>
            <w:rStyle w:val="Hyperlink"/>
            <w:rFonts w:cstheme="minorHAnsi"/>
          </w:rPr>
          <w:t>S</w:t>
        </w:r>
        <w:r w:rsidR="003E134E">
          <w:rPr>
            <w:rStyle w:val="Hyperlink"/>
            <w:rFonts w:cstheme="minorHAnsi"/>
          </w:rPr>
          <w:t xml:space="preserve">tates </w:t>
        </w:r>
        <w:r w:rsidR="009B2FCD" w:rsidRPr="008D2952">
          <w:rPr>
            <w:rStyle w:val="Hyperlink"/>
            <w:rFonts w:cstheme="minorHAnsi"/>
          </w:rPr>
          <w:t>C</w:t>
        </w:r>
        <w:r w:rsidR="003E134E">
          <w:rPr>
            <w:rStyle w:val="Hyperlink"/>
            <w:rFonts w:cstheme="minorHAnsi"/>
          </w:rPr>
          <w:t>ode (U.S.C.)</w:t>
        </w:r>
        <w:r w:rsidR="009B2FCD" w:rsidRPr="008D2952">
          <w:rPr>
            <w:rStyle w:val="Hyperlink"/>
            <w:rFonts w:cstheme="minorHAnsi"/>
          </w:rPr>
          <w:t xml:space="preserve"> s. 7801(21)(A)(i)</w:t>
        </w:r>
      </w:hyperlink>
      <w:r w:rsidRPr="008D2952">
        <w:rPr>
          <w:rStyle w:val="normaltextrun"/>
          <w:rFonts w:cstheme="minorHAnsi"/>
          <w:color w:val="000000"/>
        </w:rPr>
        <w:t>:</w:t>
      </w:r>
      <w:r w:rsidRPr="008D2952">
        <w:rPr>
          <w:rStyle w:val="eop"/>
          <w:rFonts w:cstheme="minorHAnsi"/>
          <w:color w:val="000000"/>
        </w:rPr>
        <w:t> </w:t>
      </w:r>
    </w:p>
    <w:p w14:paraId="177D8FCF" w14:textId="77777777" w:rsidR="008D2952" w:rsidRPr="008D2952" w:rsidRDefault="008D2952" w:rsidP="008D2952">
      <w:pPr>
        <w:shd w:val="clear" w:color="auto" w:fill="FFFFFF"/>
        <w:spacing w:after="0" w:line="240" w:lineRule="auto"/>
        <w:ind w:left="1260" w:hanging="540"/>
        <w:rPr>
          <w:rFonts w:eastAsia="Times New Roman" w:cstheme="minorHAnsi"/>
          <w:bCs/>
          <w:color w:val="000000" w:themeColor="text1"/>
        </w:rPr>
      </w:pPr>
    </w:p>
    <w:p w14:paraId="566BA67E" w14:textId="77777777" w:rsidR="00E513F2" w:rsidRPr="008D2952" w:rsidRDefault="00E513F2" w:rsidP="008D2952">
      <w:pPr>
        <w:pStyle w:val="paragraph"/>
        <w:spacing w:before="0" w:beforeAutospacing="0" w:after="0" w:afterAutospacing="0"/>
        <w:ind w:left="504" w:firstLine="756"/>
        <w:textAlignment w:val="baseline"/>
        <w:rPr>
          <w:rStyle w:val="normaltextrun"/>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(A)  …an activity, strategy or intervention that – </w:t>
      </w:r>
    </w:p>
    <w:p w14:paraId="7ADF1A78" w14:textId="77777777" w:rsidR="00E513F2" w:rsidRPr="008D2952" w:rsidRDefault="00E513F2" w:rsidP="008D2952">
      <w:pPr>
        <w:pStyle w:val="paragraph"/>
        <w:spacing w:before="0" w:beforeAutospacing="0" w:after="0" w:afterAutospacing="0"/>
        <w:ind w:left="1728"/>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(i) demonstrates a statistically significant effect on improving student outcomes or other relevant outcomes based on – </w:t>
      </w:r>
      <w:r w:rsidRPr="008D2952">
        <w:rPr>
          <w:rStyle w:val="eop"/>
          <w:rFonts w:asciiTheme="minorHAnsi" w:hAnsiTheme="minorHAnsi" w:cstheme="minorHAnsi"/>
          <w:color w:val="000000" w:themeColor="text1"/>
          <w:sz w:val="22"/>
          <w:szCs w:val="22"/>
        </w:rPr>
        <w:t> </w:t>
      </w:r>
    </w:p>
    <w:p w14:paraId="5C07609B" w14:textId="77777777" w:rsidR="00E513F2" w:rsidRPr="008D2952" w:rsidRDefault="00E513F2" w:rsidP="008D2952">
      <w:pPr>
        <w:pStyle w:val="paragraph"/>
        <w:spacing w:before="0" w:beforeAutospacing="0" w:after="0" w:afterAutospacing="0"/>
        <w:ind w:left="1440" w:firstLine="72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 strong evidence from at least 1 well-designed and well-implemented experimental study;</w:t>
      </w:r>
      <w:r w:rsidRPr="008D2952">
        <w:rPr>
          <w:rStyle w:val="eop"/>
          <w:rFonts w:asciiTheme="minorHAnsi" w:hAnsiTheme="minorHAnsi" w:cstheme="minorHAnsi"/>
          <w:color w:val="000000" w:themeColor="text1"/>
          <w:sz w:val="22"/>
          <w:szCs w:val="22"/>
        </w:rPr>
        <w:t> </w:t>
      </w:r>
    </w:p>
    <w:p w14:paraId="2212139F" w14:textId="77777777" w:rsidR="00E513F2" w:rsidRPr="008D2952"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 moderate evidence from at least 1 well-designed and well-implemented quasi-experimental study; or</w:t>
      </w:r>
      <w:r w:rsidRPr="008D2952">
        <w:rPr>
          <w:rStyle w:val="eop"/>
          <w:rFonts w:asciiTheme="minorHAnsi" w:hAnsiTheme="minorHAnsi" w:cstheme="minorHAnsi"/>
          <w:color w:val="000000" w:themeColor="text1"/>
          <w:sz w:val="22"/>
          <w:szCs w:val="22"/>
        </w:rPr>
        <w:t> </w:t>
      </w:r>
    </w:p>
    <w:p w14:paraId="504BF24F" w14:textId="464FCE63" w:rsidR="007876D0" w:rsidRPr="00F951AF"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(III) promising evidence from at least 1 well-designed and well-implemented correlational study with statistical controls for selection bias</w:t>
      </w:r>
      <w:r w:rsidR="00AA02DD" w:rsidRPr="008D2952">
        <w:rPr>
          <w:rStyle w:val="normaltextrun"/>
          <w:rFonts w:asciiTheme="minorHAnsi" w:hAnsiTheme="minorHAnsi" w:cstheme="minorHAnsi"/>
          <w:color w:val="000000" w:themeColor="text1"/>
          <w:sz w:val="22"/>
          <w:szCs w:val="22"/>
        </w:rPr>
        <w:t>.</w:t>
      </w:r>
    </w:p>
    <w:p w14:paraId="40DDB33A" w14:textId="234F7FAD" w:rsidR="00892CEE" w:rsidRPr="00977203" w:rsidRDefault="00892CEE" w:rsidP="00977203">
      <w:pPr>
        <w:spacing w:after="0" w:line="240" w:lineRule="auto"/>
        <w:rPr>
          <w:rFonts w:eastAsia="Times New Roman" w:cstheme="minorHAnsi"/>
          <w:bCs/>
          <w:color w:val="000000" w:themeColor="text1"/>
        </w:rPr>
      </w:pPr>
    </w:p>
    <w:tbl>
      <w:tblPr>
        <w:tblStyle w:val="TableGrid"/>
        <w:tblW w:w="0" w:type="auto"/>
        <w:tblInd w:w="445" w:type="dxa"/>
        <w:tblLook w:val="04A0" w:firstRow="1" w:lastRow="0" w:firstColumn="1" w:lastColumn="0" w:noHBand="0" w:noVBand="1"/>
      </w:tblPr>
      <w:tblGrid>
        <w:gridCol w:w="9900"/>
      </w:tblGrid>
      <w:tr w:rsidR="00AB2C14" w:rsidRPr="00AB2C14" w14:paraId="009F1774" w14:textId="77777777" w:rsidTr="00462EDA">
        <w:trPr>
          <w:trHeight w:val="350"/>
        </w:trPr>
        <w:tc>
          <w:tcPr>
            <w:tcW w:w="9900" w:type="dxa"/>
            <w:shd w:val="clear" w:color="auto" w:fill="D9D9D9" w:themeFill="background1" w:themeFillShade="D9"/>
          </w:tcPr>
          <w:p w14:paraId="009F1773" w14:textId="23C5BD78" w:rsidR="00283B2D" w:rsidRPr="00B53613" w:rsidRDefault="001B6A65" w:rsidP="00283B2D">
            <w:pPr>
              <w:spacing w:before="100" w:beforeAutospacing="1" w:after="120" w:line="300" w:lineRule="atLeast"/>
              <w:jc w:val="center"/>
              <w:rPr>
                <w:rFonts w:eastAsia="Times New Roman" w:cstheme="minorHAnsi"/>
                <w:b/>
                <w:bCs/>
                <w:color w:val="000000" w:themeColor="text1"/>
                <w:sz w:val="24"/>
                <w:szCs w:val="24"/>
              </w:rPr>
            </w:pPr>
            <w:r w:rsidRPr="001F2A05">
              <w:rPr>
                <w:rFonts w:eastAsia="Times New Roman" w:cstheme="minorHAnsi"/>
                <w:b/>
                <w:bCs/>
                <w:color w:val="000000" w:themeColor="text1"/>
                <w:sz w:val="24"/>
                <w:szCs w:val="24"/>
              </w:rPr>
              <w:t xml:space="preserve">Grades </w:t>
            </w:r>
            <w:r w:rsidR="00764503">
              <w:rPr>
                <w:rFonts w:eastAsia="Times New Roman" w:cstheme="minorHAnsi"/>
                <w:b/>
                <w:bCs/>
                <w:color w:val="000000" w:themeColor="text1"/>
                <w:sz w:val="24"/>
                <w:szCs w:val="24"/>
              </w:rPr>
              <w:t>VP</w:t>
            </w:r>
            <w:r w:rsidR="00764503" w:rsidRPr="00B53613">
              <w:rPr>
                <w:rFonts w:eastAsia="Times New Roman" w:cstheme="minorHAnsi"/>
                <w:b/>
                <w:bCs/>
                <w:color w:val="000000" w:themeColor="text1"/>
                <w:sz w:val="24"/>
                <w:szCs w:val="24"/>
              </w:rPr>
              <w:t>K</w:t>
            </w:r>
            <w:r w:rsidR="00283B2D" w:rsidRPr="00B53613">
              <w:rPr>
                <w:rFonts w:eastAsia="Times New Roman" w:cstheme="minorHAnsi"/>
                <w:b/>
                <w:bCs/>
                <w:color w:val="000000" w:themeColor="text1"/>
                <w:sz w:val="24"/>
                <w:szCs w:val="24"/>
              </w:rPr>
              <w:t>-5</w:t>
            </w:r>
          </w:p>
        </w:tc>
      </w:tr>
    </w:tbl>
    <w:p w14:paraId="009F1775" w14:textId="77777777" w:rsidR="000C2FF7" w:rsidRPr="00AB2C14" w:rsidRDefault="00BE0410" w:rsidP="008D2952">
      <w:pPr>
        <w:shd w:val="clear" w:color="auto" w:fill="FFFFFF"/>
        <w:spacing w:after="0" w:line="240" w:lineRule="auto"/>
        <w:rPr>
          <w:rFonts w:eastAsia="Times New Roman" w:cstheme="minorHAnsi"/>
          <w:b/>
          <w:bCs/>
          <w:color w:val="000000" w:themeColor="text1"/>
        </w:rPr>
      </w:pPr>
      <w:r w:rsidRPr="00AB2C14">
        <w:rPr>
          <w:rFonts w:eastAsia="Times New Roman" w:cstheme="minorHAnsi"/>
          <w:b/>
          <w:bCs/>
          <w:color w:val="000000" w:themeColor="text1"/>
        </w:rPr>
        <w:t xml:space="preserve">       </w:t>
      </w:r>
    </w:p>
    <w:p w14:paraId="009F1777" w14:textId="1B1E2F33" w:rsidR="00BE0410" w:rsidRDefault="00FC1E0E" w:rsidP="008D2952">
      <w:pPr>
        <w:pStyle w:val="ListParagraph"/>
        <w:numPr>
          <w:ilvl w:val="2"/>
          <w:numId w:val="35"/>
        </w:numPr>
        <w:shd w:val="clear" w:color="auto" w:fill="FFFFFF"/>
        <w:spacing w:after="0" w:line="240" w:lineRule="auto"/>
        <w:ind w:left="1080"/>
        <w:rPr>
          <w:rFonts w:eastAsia="Times New Roman" w:cstheme="minorHAnsi"/>
          <w:b/>
          <w:bCs/>
          <w:color w:val="000000" w:themeColor="text1"/>
        </w:rPr>
      </w:pPr>
      <w:r w:rsidRPr="000F6D5D">
        <w:rPr>
          <w:rFonts w:eastAsia="Times New Roman" w:cstheme="minorHAnsi"/>
          <w:b/>
          <w:bCs/>
          <w:color w:val="000000" w:themeColor="text1"/>
        </w:rPr>
        <w:t xml:space="preserve">Grades </w:t>
      </w:r>
      <w:r w:rsidR="00764503" w:rsidRPr="000F6D5D">
        <w:rPr>
          <w:rFonts w:eastAsia="Times New Roman" w:cstheme="minorHAnsi"/>
          <w:b/>
          <w:bCs/>
          <w:color w:val="000000" w:themeColor="text1"/>
        </w:rPr>
        <w:t>VPK</w:t>
      </w:r>
      <w:r w:rsidRPr="000F6D5D">
        <w:rPr>
          <w:rFonts w:eastAsia="Times New Roman" w:cstheme="minorHAnsi"/>
          <w:b/>
          <w:bCs/>
          <w:color w:val="000000" w:themeColor="text1"/>
        </w:rPr>
        <w:t xml:space="preserve">-5 </w:t>
      </w:r>
      <w:r w:rsidR="00BE0410" w:rsidRPr="000F6D5D">
        <w:rPr>
          <w:rFonts w:eastAsia="Times New Roman" w:cstheme="minorHAnsi"/>
          <w:b/>
          <w:bCs/>
          <w:color w:val="000000" w:themeColor="text1"/>
        </w:rPr>
        <w:t>Assessments</w:t>
      </w:r>
      <w:r w:rsidR="00BC6BE7" w:rsidRPr="00F3787D">
        <w:rPr>
          <w:rFonts w:eastAsia="Times New Roman" w:cstheme="minorHAnsi"/>
          <w:b/>
          <w:bCs/>
          <w:color w:val="000000" w:themeColor="text1"/>
        </w:rPr>
        <w:t xml:space="preserve"> </w:t>
      </w:r>
      <w:r w:rsidR="004F7123" w:rsidRPr="009268BD">
        <w:rPr>
          <w:rFonts w:eastAsia="Times New Roman" w:cstheme="minorHAnsi"/>
          <w:b/>
          <w:bCs/>
          <w:color w:val="000000" w:themeColor="text1"/>
        </w:rPr>
        <w:br/>
      </w:r>
      <w:r w:rsidR="00E63C54" w:rsidRPr="009268BD">
        <w:rPr>
          <w:rFonts w:eastAsia="Times New Roman" w:cstheme="minorHAnsi"/>
          <w:b/>
          <w:bCs/>
          <w:color w:val="000000" w:themeColor="text1"/>
        </w:rPr>
        <w:t>Indicate in the chart below</w:t>
      </w:r>
      <w:r w:rsidR="00F760DD" w:rsidRPr="009268BD">
        <w:rPr>
          <w:rFonts w:eastAsia="Times New Roman" w:cstheme="minorHAnsi"/>
          <w:b/>
          <w:bCs/>
          <w:color w:val="000000" w:themeColor="text1"/>
        </w:rPr>
        <w:t xml:space="preserve"> the assessment(s) used to screen and progr</w:t>
      </w:r>
      <w:r w:rsidR="00E63C54" w:rsidRPr="009268BD">
        <w:rPr>
          <w:rFonts w:eastAsia="Times New Roman" w:cstheme="minorHAnsi"/>
          <w:b/>
          <w:bCs/>
          <w:color w:val="000000" w:themeColor="text1"/>
        </w:rPr>
        <w:t>ess monitor</w:t>
      </w:r>
      <w:r w:rsidR="00F760DD" w:rsidRPr="009268BD">
        <w:rPr>
          <w:rFonts w:eastAsia="Times New Roman" w:cstheme="minorHAnsi"/>
          <w:b/>
          <w:bCs/>
          <w:color w:val="000000" w:themeColor="text1"/>
        </w:rPr>
        <w:t xml:space="preserve"> </w:t>
      </w:r>
      <w:r w:rsidR="0092194C" w:rsidRPr="00F3787D">
        <w:rPr>
          <w:rFonts w:eastAsia="Times New Roman" w:cstheme="minorHAnsi"/>
          <w:b/>
          <w:bCs/>
          <w:color w:val="000000" w:themeColor="text1"/>
        </w:rPr>
        <w:t xml:space="preserve">grades </w:t>
      </w:r>
      <w:r w:rsidR="00764503" w:rsidRPr="00C33ED7">
        <w:rPr>
          <w:rFonts w:eastAsia="Times New Roman" w:cstheme="minorHAnsi"/>
          <w:b/>
          <w:bCs/>
          <w:color w:val="000000" w:themeColor="text1"/>
        </w:rPr>
        <w:t>VPK</w:t>
      </w:r>
      <w:r w:rsidR="00F760DD" w:rsidRPr="00C33ED7">
        <w:rPr>
          <w:rFonts w:eastAsia="Times New Roman" w:cstheme="minorHAnsi"/>
          <w:b/>
          <w:bCs/>
          <w:color w:val="000000" w:themeColor="text1"/>
        </w:rPr>
        <w:t>-</w:t>
      </w:r>
      <w:r w:rsidR="002B36B3" w:rsidRPr="00C33ED7">
        <w:rPr>
          <w:rFonts w:eastAsia="Times New Roman" w:cstheme="minorHAnsi"/>
          <w:b/>
          <w:bCs/>
          <w:color w:val="000000" w:themeColor="text1"/>
        </w:rPr>
        <w:t>5</w:t>
      </w:r>
      <w:r w:rsidR="00F760DD" w:rsidRPr="009268BD">
        <w:rPr>
          <w:rFonts w:eastAsia="Times New Roman" w:cstheme="minorHAnsi"/>
          <w:b/>
          <w:bCs/>
          <w:color w:val="000000" w:themeColor="text1"/>
        </w:rPr>
        <w:t xml:space="preserve"> students</w:t>
      </w:r>
      <w:r w:rsidR="00F760DD" w:rsidRPr="00974B55">
        <w:rPr>
          <w:rFonts w:eastAsia="Times New Roman" w:cstheme="minorHAnsi"/>
          <w:b/>
          <w:bCs/>
          <w:color w:val="000000" w:themeColor="text1"/>
        </w:rPr>
        <w:t>.</w:t>
      </w:r>
      <w:r w:rsidR="0047093C" w:rsidRPr="00974B55">
        <w:rPr>
          <w:rFonts w:eastAsia="Times New Roman" w:cstheme="minorHAnsi"/>
          <w:b/>
          <w:bCs/>
          <w:color w:val="000000" w:themeColor="text1"/>
        </w:rPr>
        <w:t xml:space="preserve"> Add additional rows as needed.</w:t>
      </w:r>
    </w:p>
    <w:p w14:paraId="35DFC464" w14:textId="77777777" w:rsidR="00BC04E7" w:rsidRPr="00BC04E7" w:rsidRDefault="00BC04E7" w:rsidP="008D2952">
      <w:pPr>
        <w:pStyle w:val="ListParagraph"/>
        <w:shd w:val="clear" w:color="auto" w:fill="FFFFFF"/>
        <w:spacing w:after="0" w:line="240" w:lineRule="auto"/>
        <w:ind w:left="1080"/>
        <w:rPr>
          <w:rFonts w:eastAsia="Times New Roman" w:cstheme="minorHAnsi"/>
          <w:b/>
          <w:bCs/>
          <w:color w:val="000000" w:themeColor="text1"/>
        </w:rPr>
      </w:pP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AB2C14" w:rsidRPr="00AB2C14" w14:paraId="009F177E" w14:textId="77777777" w:rsidTr="00AC3236">
        <w:trPr>
          <w:tblHeader/>
        </w:trPr>
        <w:tc>
          <w:tcPr>
            <w:tcW w:w="1980" w:type="dxa"/>
            <w:shd w:val="clear" w:color="auto" w:fill="D9D9D9" w:themeFill="background1" w:themeFillShade="D9"/>
          </w:tcPr>
          <w:p w14:paraId="009F1778" w14:textId="3E9A465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Name of the Assessment</w:t>
            </w:r>
            <w:r w:rsidR="00073960" w:rsidRPr="008D2952">
              <w:rPr>
                <w:rStyle w:val="eop"/>
                <w:rFonts w:asciiTheme="minorHAnsi" w:hAnsiTheme="minorHAnsi" w:cstheme="minorHAnsi"/>
                <w:b/>
                <w:color w:val="000000" w:themeColor="text1"/>
                <w:sz w:val="22"/>
                <w:szCs w:val="22"/>
              </w:rPr>
              <w:t xml:space="preserve"> </w:t>
            </w:r>
          </w:p>
        </w:tc>
        <w:tc>
          <w:tcPr>
            <w:tcW w:w="1890" w:type="dxa"/>
            <w:shd w:val="clear" w:color="auto" w:fill="D9D9D9" w:themeFill="background1" w:themeFillShade="D9"/>
          </w:tcPr>
          <w:p w14:paraId="009F1779" w14:textId="1BAA4E3E"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 xml:space="preserve">Target Audience (Grades </w:t>
            </w:r>
            <w:r w:rsidR="00764503" w:rsidRPr="00C33ED7">
              <w:rPr>
                <w:rStyle w:val="eop"/>
                <w:rFonts w:asciiTheme="minorHAnsi" w:hAnsiTheme="minorHAnsi" w:cstheme="minorHAnsi"/>
                <w:b/>
                <w:color w:val="000000" w:themeColor="text1"/>
                <w:sz w:val="22"/>
                <w:szCs w:val="22"/>
              </w:rPr>
              <w:t>VPK</w:t>
            </w:r>
            <w:r w:rsidRPr="00C33ED7">
              <w:rPr>
                <w:rStyle w:val="eop"/>
                <w:rFonts w:asciiTheme="minorHAnsi" w:hAnsiTheme="minorHAnsi" w:cstheme="minorHAnsi"/>
                <w:b/>
                <w:color w:val="000000" w:themeColor="text1"/>
                <w:sz w:val="22"/>
                <w:szCs w:val="22"/>
              </w:rPr>
              <w:t>-5)</w:t>
            </w:r>
          </w:p>
        </w:tc>
        <w:tc>
          <w:tcPr>
            <w:tcW w:w="2070" w:type="dxa"/>
            <w:shd w:val="clear" w:color="auto" w:fill="D9D9D9" w:themeFill="background1" w:themeFillShade="D9"/>
          </w:tcPr>
          <w:p w14:paraId="009F177A" w14:textId="3901D5A9"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What component of reading is being assessed? (</w:t>
            </w:r>
            <w:r w:rsidR="00DC6D45" w:rsidRPr="008D2952">
              <w:rPr>
                <w:rStyle w:val="eop"/>
                <w:rFonts w:asciiTheme="minorHAnsi" w:hAnsiTheme="minorHAnsi" w:cstheme="minorHAnsi"/>
                <w:b/>
                <w:color w:val="000000" w:themeColor="text1"/>
                <w:sz w:val="22"/>
                <w:szCs w:val="22"/>
              </w:rPr>
              <w:t>E</w:t>
            </w:r>
            <w:r w:rsidRPr="008D2952">
              <w:rPr>
                <w:rStyle w:val="eop"/>
                <w:rFonts w:asciiTheme="minorHAnsi" w:hAnsiTheme="minorHAnsi" w:cstheme="minorHAnsi"/>
                <w:b/>
                <w:color w:val="000000" w:themeColor="text1"/>
                <w:sz w:val="22"/>
                <w:szCs w:val="22"/>
              </w:rPr>
              <w:t>ach component should be addressed</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009F177B" w14:textId="7777777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Assessment Type</w:t>
            </w:r>
          </w:p>
          <w:p w14:paraId="009F177C" w14:textId="166E8073"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t>
            </w:r>
            <w:r w:rsidR="00DC6D45" w:rsidRPr="008D2952">
              <w:rPr>
                <w:rStyle w:val="eop"/>
                <w:rFonts w:asciiTheme="minorHAnsi" w:hAnsiTheme="minorHAnsi" w:cstheme="minorHAnsi"/>
                <w:b/>
                <w:color w:val="000000" w:themeColor="text1"/>
                <w:sz w:val="22"/>
                <w:szCs w:val="22"/>
              </w:rPr>
              <w:t>E</w:t>
            </w:r>
            <w:r w:rsidRPr="008D2952">
              <w:rPr>
                <w:rStyle w:val="eop"/>
                <w:rFonts w:asciiTheme="minorHAnsi" w:hAnsiTheme="minorHAnsi" w:cstheme="minorHAnsi"/>
                <w:b/>
                <w:color w:val="000000" w:themeColor="text1"/>
                <w:sz w:val="22"/>
                <w:szCs w:val="22"/>
              </w:rPr>
              <w:t>ach type of assessment should be represented</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009F177D" w14:textId="7777777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How often is the data being collected?</w:t>
            </w:r>
          </w:p>
        </w:tc>
      </w:tr>
      <w:tr w:rsidR="003F705B" w:rsidRPr="00AB2C14" w14:paraId="009F1784" w14:textId="77777777" w:rsidTr="00AC3236">
        <w:trPr>
          <w:trHeight w:val="422"/>
        </w:trPr>
        <w:tc>
          <w:tcPr>
            <w:tcW w:w="1980" w:type="dxa"/>
          </w:tcPr>
          <w:p w14:paraId="2AFCB044" w14:textId="32F88298" w:rsidR="003F705B" w:rsidRPr="008D2952" w:rsidRDefault="003F705B" w:rsidP="003F705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FAST</w:t>
            </w:r>
            <w:r w:rsidR="00FC6181" w:rsidRPr="008D2952">
              <w:rPr>
                <w:rStyle w:val="eop"/>
                <w:rFonts w:asciiTheme="minorHAnsi" w:hAnsiTheme="minorHAnsi" w:cstheme="minorHAnsi"/>
                <w:color w:val="000000" w:themeColor="text1"/>
                <w:sz w:val="22"/>
                <w:szCs w:val="22"/>
              </w:rPr>
              <w:t xml:space="preserve"> </w:t>
            </w:r>
          </w:p>
          <w:p w14:paraId="009F177F" w14:textId="3FA0DFB5" w:rsidR="003F705B" w:rsidRPr="008D2952" w:rsidRDefault="003F705B" w:rsidP="003F705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Star Early Literacy</w:t>
            </w:r>
          </w:p>
        </w:tc>
        <w:tc>
          <w:tcPr>
            <w:tcW w:w="1890" w:type="dxa"/>
          </w:tcPr>
          <w:p w14:paraId="61560A38" w14:textId="5FFF2826" w:rsidR="003F705B" w:rsidRPr="008D2952" w:rsidRDefault="00393B55" w:rsidP="00FD528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w:t>
            </w:r>
            <w:r w:rsidR="00764503" w:rsidRPr="008D2952">
              <w:rPr>
                <w:rStyle w:val="eop"/>
                <w:rFonts w:asciiTheme="minorHAnsi" w:hAnsiTheme="minorHAnsi" w:cstheme="minorHAnsi"/>
                <w:color w:val="000000" w:themeColor="text1"/>
                <w:sz w:val="22"/>
                <w:szCs w:val="22"/>
              </w:rPr>
              <w:t>VPK</w:t>
            </w:r>
          </w:p>
          <w:p w14:paraId="3CD2EC79" w14:textId="3F3FBFCA" w:rsidR="003F705B" w:rsidRPr="008D2952" w:rsidRDefault="00393B55" w:rsidP="00FD528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w:t>
            </w:r>
            <w:r w:rsidR="003F705B" w:rsidRPr="008D2952">
              <w:rPr>
                <w:rStyle w:val="eop"/>
                <w:rFonts w:asciiTheme="minorHAnsi" w:hAnsiTheme="minorHAnsi" w:cstheme="minorHAnsi"/>
                <w:color w:val="000000" w:themeColor="text1"/>
                <w:sz w:val="22"/>
                <w:szCs w:val="22"/>
              </w:rPr>
              <w:t>rade K</w:t>
            </w:r>
          </w:p>
          <w:p w14:paraId="02C6A78A" w14:textId="5E6604F6" w:rsidR="003F705B" w:rsidRPr="008D2952" w:rsidRDefault="00393B55" w:rsidP="00FD528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w:t>
            </w:r>
            <w:r w:rsidR="003F705B" w:rsidRPr="008D2952">
              <w:rPr>
                <w:rStyle w:val="eop"/>
                <w:rFonts w:asciiTheme="minorHAnsi" w:hAnsiTheme="minorHAnsi" w:cstheme="minorHAnsi"/>
                <w:color w:val="000000" w:themeColor="text1"/>
                <w:sz w:val="22"/>
                <w:szCs w:val="22"/>
              </w:rPr>
              <w:t>rade 1</w:t>
            </w:r>
          </w:p>
          <w:p w14:paraId="46FC74B7" w14:textId="25F4889E"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2</w:t>
            </w:r>
          </w:p>
          <w:p w14:paraId="5E167675" w14:textId="7E961C4C"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3</w:t>
            </w:r>
          </w:p>
          <w:p w14:paraId="1ECB4883" w14:textId="2E476CDC"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4</w:t>
            </w:r>
          </w:p>
          <w:p w14:paraId="22526554" w14:textId="7DB747ED"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5</w:t>
            </w:r>
          </w:p>
          <w:p w14:paraId="009F1780" w14:textId="201BD3B4" w:rsidR="003F705B" w:rsidRPr="008D2952" w:rsidRDefault="003F705B" w:rsidP="00FC618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6F564BE1" w14:textId="22092503"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Oral Language</w:t>
            </w:r>
          </w:p>
          <w:p w14:paraId="5CA9DA65" w14:textId="25FEE8B7"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Phonological  </w:t>
            </w:r>
          </w:p>
          <w:p w14:paraId="7B2C3592" w14:textId="77777777"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6A101CEB" w14:textId="6E046E35"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Phonics</w:t>
            </w:r>
          </w:p>
          <w:p w14:paraId="07325F62" w14:textId="5F0B264F" w:rsidR="00020E3F" w:rsidRPr="008D2952" w:rsidRDefault="00317CF4"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Fluency</w:t>
            </w:r>
          </w:p>
          <w:p w14:paraId="3281D751" w14:textId="293D20A7" w:rsidR="00020E3F" w:rsidRPr="008D2952" w:rsidRDefault="002373AE"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Vocabulary</w:t>
            </w:r>
          </w:p>
          <w:p w14:paraId="009F1781" w14:textId="24363C8D" w:rsidR="003F705B" w:rsidRPr="008D2952" w:rsidRDefault="00317CF4"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Comprehension</w:t>
            </w:r>
          </w:p>
        </w:tc>
        <w:tc>
          <w:tcPr>
            <w:tcW w:w="1980" w:type="dxa"/>
          </w:tcPr>
          <w:p w14:paraId="32990F63" w14:textId="1DD97614"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Screening</w:t>
            </w:r>
          </w:p>
          <w:p w14:paraId="34F01744" w14:textId="72878B64"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Progress   </w:t>
            </w:r>
          </w:p>
          <w:p w14:paraId="79B95E6C" w14:textId="77777777"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57684374" w14:textId="20A31366"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Diagnostic</w:t>
            </w:r>
          </w:p>
          <w:p w14:paraId="009F1782" w14:textId="3B3238CA" w:rsidR="003F705B"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Summative</w:t>
            </w:r>
          </w:p>
        </w:tc>
        <w:tc>
          <w:tcPr>
            <w:tcW w:w="1980" w:type="dxa"/>
          </w:tcPr>
          <w:p w14:paraId="77E03FA8" w14:textId="6EBF3B63"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Weekly</w:t>
            </w:r>
          </w:p>
          <w:p w14:paraId="70F6FF26" w14:textId="0D53D6C0"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2 x Month</w:t>
            </w:r>
          </w:p>
          <w:p w14:paraId="4EA73D08" w14:textId="5916FB9F"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Monthly</w:t>
            </w:r>
          </w:p>
          <w:p w14:paraId="00DD28DD" w14:textId="72B040DC"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Quarterly</w:t>
            </w:r>
          </w:p>
          <w:p w14:paraId="3F75484E" w14:textId="1601C5FD" w:rsidR="00020E3F" w:rsidRPr="008D2952" w:rsidRDefault="00525FC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3 x Year</w:t>
            </w:r>
          </w:p>
          <w:p w14:paraId="11639DA6" w14:textId="07822C75"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Annually</w:t>
            </w:r>
          </w:p>
          <w:p w14:paraId="35A3A8EB" w14:textId="739E387B"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As Needed</w:t>
            </w:r>
          </w:p>
          <w:p w14:paraId="009F1783" w14:textId="771C8E22" w:rsidR="003F705B"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Other</w:t>
            </w:r>
          </w:p>
        </w:tc>
      </w:tr>
      <w:tr w:rsidR="009D3041" w14:paraId="48371040" w14:textId="77777777" w:rsidTr="00AC3236">
        <w:trPr>
          <w:trHeight w:val="422"/>
        </w:trPr>
        <w:tc>
          <w:tcPr>
            <w:tcW w:w="1980" w:type="dxa"/>
            <w:tcBorders>
              <w:top w:val="single" w:sz="4" w:space="0" w:color="auto"/>
              <w:left w:val="single" w:sz="4" w:space="0" w:color="auto"/>
              <w:bottom w:val="single" w:sz="4" w:space="0" w:color="auto"/>
              <w:right w:val="single" w:sz="4" w:space="0" w:color="auto"/>
            </w:tcBorders>
            <w:hideMark/>
          </w:tcPr>
          <w:p w14:paraId="6EAAFEBC"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FAST</w:t>
            </w:r>
          </w:p>
          <w:p w14:paraId="30FB76B2"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Star Reading</w:t>
            </w:r>
          </w:p>
        </w:tc>
        <w:tc>
          <w:tcPr>
            <w:tcW w:w="1890" w:type="dxa"/>
            <w:tcBorders>
              <w:top w:val="single" w:sz="4" w:space="0" w:color="auto"/>
              <w:left w:val="single" w:sz="4" w:space="0" w:color="auto"/>
              <w:bottom w:val="single" w:sz="4" w:space="0" w:color="auto"/>
              <w:right w:val="single" w:sz="4" w:space="0" w:color="auto"/>
            </w:tcBorders>
          </w:tcPr>
          <w:p w14:paraId="3A056301"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PreK</w:t>
            </w:r>
          </w:p>
          <w:p w14:paraId="7BB3FD1E"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K</w:t>
            </w:r>
          </w:p>
          <w:p w14:paraId="43026D59"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w:t>
            </w:r>
          </w:p>
          <w:p w14:paraId="4F29B623"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2</w:t>
            </w:r>
          </w:p>
          <w:p w14:paraId="0E3D4F82"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3</w:t>
            </w:r>
          </w:p>
          <w:p w14:paraId="611FEC31"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4</w:t>
            </w:r>
          </w:p>
          <w:p w14:paraId="20B4F5F6"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5</w:t>
            </w:r>
          </w:p>
          <w:p w14:paraId="594C8FE5"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14:paraId="69392080"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Oral Language</w:t>
            </w:r>
          </w:p>
          <w:p w14:paraId="4FA0C64F"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Phonological  </w:t>
            </w:r>
          </w:p>
          <w:p w14:paraId="65E4AF8C"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Awareness</w:t>
            </w:r>
          </w:p>
          <w:p w14:paraId="112F6873"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Phonics</w:t>
            </w:r>
          </w:p>
          <w:p w14:paraId="62C6CE67"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Fluency</w:t>
            </w:r>
          </w:p>
          <w:p w14:paraId="7FE94252"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Vocabulary</w:t>
            </w:r>
          </w:p>
          <w:p w14:paraId="32A23C20"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Comprehension</w:t>
            </w:r>
          </w:p>
        </w:tc>
        <w:tc>
          <w:tcPr>
            <w:tcW w:w="1980" w:type="dxa"/>
            <w:tcBorders>
              <w:top w:val="single" w:sz="4" w:space="0" w:color="auto"/>
              <w:left w:val="single" w:sz="4" w:space="0" w:color="auto"/>
              <w:bottom w:val="single" w:sz="4" w:space="0" w:color="auto"/>
              <w:right w:val="single" w:sz="4" w:space="0" w:color="auto"/>
            </w:tcBorders>
            <w:hideMark/>
          </w:tcPr>
          <w:p w14:paraId="14E966AD"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Screening</w:t>
            </w:r>
          </w:p>
          <w:p w14:paraId="5914C686"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Progress   </w:t>
            </w:r>
          </w:p>
          <w:p w14:paraId="0D10EE0E"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Monitoring</w:t>
            </w:r>
          </w:p>
          <w:p w14:paraId="5D894DB9"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Diagnostic</w:t>
            </w:r>
          </w:p>
          <w:p w14:paraId="7777ACB6"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Summative</w:t>
            </w:r>
          </w:p>
        </w:tc>
        <w:tc>
          <w:tcPr>
            <w:tcW w:w="1980" w:type="dxa"/>
            <w:tcBorders>
              <w:top w:val="single" w:sz="4" w:space="0" w:color="auto"/>
              <w:left w:val="single" w:sz="4" w:space="0" w:color="auto"/>
              <w:bottom w:val="single" w:sz="4" w:space="0" w:color="auto"/>
              <w:right w:val="single" w:sz="4" w:space="0" w:color="auto"/>
            </w:tcBorders>
          </w:tcPr>
          <w:p w14:paraId="4529C1A5"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Weekly</w:t>
            </w:r>
          </w:p>
          <w:p w14:paraId="6DF6B6C6"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2 x Month</w:t>
            </w:r>
          </w:p>
          <w:p w14:paraId="2CCEAFFC"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Monthly</w:t>
            </w:r>
          </w:p>
          <w:p w14:paraId="10421950"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Quarterly</w:t>
            </w:r>
          </w:p>
          <w:p w14:paraId="52D1BF78"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3 x Year</w:t>
            </w:r>
          </w:p>
          <w:p w14:paraId="53AB3B47"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Annually</w:t>
            </w:r>
          </w:p>
          <w:p w14:paraId="6B0E0714" w14:textId="77777777"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As Needed</w:t>
            </w:r>
          </w:p>
          <w:p w14:paraId="7C14E235" w14:textId="3183E61F" w:rsidR="009D3041" w:rsidRDefault="009D304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Other</w:t>
            </w:r>
          </w:p>
        </w:tc>
      </w:tr>
      <w:tr w:rsidR="003F705B" w:rsidRPr="00AB2C14" w14:paraId="516C120B" w14:textId="77777777" w:rsidTr="00AC3236">
        <w:trPr>
          <w:trHeight w:val="422"/>
        </w:trPr>
        <w:tc>
          <w:tcPr>
            <w:tcW w:w="1980" w:type="dxa"/>
          </w:tcPr>
          <w:p w14:paraId="692FC517" w14:textId="77777777" w:rsidR="009D3041" w:rsidRDefault="003F705B" w:rsidP="003F705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FAST</w:t>
            </w:r>
            <w:r w:rsidR="00FC6181" w:rsidRPr="008D2952">
              <w:rPr>
                <w:rStyle w:val="eop"/>
                <w:rFonts w:asciiTheme="minorHAnsi" w:hAnsiTheme="minorHAnsi" w:cstheme="minorHAnsi"/>
                <w:color w:val="000000" w:themeColor="text1"/>
                <w:sz w:val="22"/>
                <w:szCs w:val="22"/>
              </w:rPr>
              <w:t xml:space="preserve"> </w:t>
            </w:r>
          </w:p>
          <w:p w14:paraId="6BE68D40" w14:textId="279DBB86" w:rsidR="003F705B" w:rsidRPr="008D2952" w:rsidRDefault="00FC6181" w:rsidP="003F705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ELA Reading</w:t>
            </w:r>
          </w:p>
          <w:p w14:paraId="27FF7390" w14:textId="34AEA2A1" w:rsidR="003F705B" w:rsidRPr="008D2952" w:rsidRDefault="003F705B" w:rsidP="003F705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6D08321F" w14:textId="5AB41A89" w:rsidR="00020E3F" w:rsidRPr="008D2952" w:rsidRDefault="000F0250"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w:t>
            </w:r>
            <w:r w:rsidR="00764503" w:rsidRPr="008D2952">
              <w:rPr>
                <w:rStyle w:val="eop"/>
                <w:rFonts w:asciiTheme="minorHAnsi" w:hAnsiTheme="minorHAnsi" w:cstheme="minorHAnsi"/>
                <w:color w:val="000000" w:themeColor="text1"/>
                <w:sz w:val="22"/>
                <w:szCs w:val="22"/>
              </w:rPr>
              <w:t>VPK</w:t>
            </w:r>
          </w:p>
          <w:p w14:paraId="6E77B3E3" w14:textId="1320BBF3" w:rsidR="00020E3F" w:rsidRPr="008D2952" w:rsidRDefault="000F0250"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Grade K</w:t>
            </w:r>
          </w:p>
          <w:p w14:paraId="013D0993" w14:textId="1DAFAA62" w:rsidR="00020E3F" w:rsidRPr="008D2952" w:rsidRDefault="000F0250"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Grade 1</w:t>
            </w:r>
          </w:p>
          <w:p w14:paraId="1DA4F47E" w14:textId="5C48C96A"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Grade 2</w:t>
            </w:r>
          </w:p>
          <w:p w14:paraId="5C444011" w14:textId="19AD2145" w:rsidR="00020E3F" w:rsidRPr="008D2952" w:rsidRDefault="00026D88"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Grade 3</w:t>
            </w:r>
          </w:p>
          <w:p w14:paraId="415ABDA8" w14:textId="48662E6A" w:rsidR="00020E3F" w:rsidRPr="008D2952" w:rsidRDefault="00393B55"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Grade 4</w:t>
            </w:r>
          </w:p>
          <w:p w14:paraId="512AA05C" w14:textId="4848AF76" w:rsidR="00020E3F" w:rsidRPr="008D2952" w:rsidRDefault="00393B55"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Grade 5</w:t>
            </w:r>
          </w:p>
          <w:p w14:paraId="0E011DB4" w14:textId="2266CE5E" w:rsidR="003F705B" w:rsidRPr="008D2952" w:rsidRDefault="003F705B" w:rsidP="00A177B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10966B50" w14:textId="53A52680"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Oral Language</w:t>
            </w:r>
          </w:p>
          <w:p w14:paraId="759FA497" w14:textId="554EEBFF"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Phonological  </w:t>
            </w:r>
          </w:p>
          <w:p w14:paraId="087A2E78" w14:textId="77777777"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52555D93" w14:textId="297040D6"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Phonics</w:t>
            </w:r>
          </w:p>
          <w:p w14:paraId="2FF3C225" w14:textId="72EB6606"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Fluency</w:t>
            </w:r>
          </w:p>
          <w:p w14:paraId="356BD4F1" w14:textId="15EFABC2" w:rsidR="00020E3F" w:rsidRPr="008D2952" w:rsidRDefault="00A9048D"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Vocabulary</w:t>
            </w:r>
          </w:p>
          <w:p w14:paraId="5BDD3351" w14:textId="6BEBF31D" w:rsidR="003F705B" w:rsidRPr="008D2952" w:rsidRDefault="00A9048D" w:rsidP="00A9048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C</w:t>
            </w:r>
            <w:r w:rsidR="00020E3F" w:rsidRPr="008D2952">
              <w:rPr>
                <w:rStyle w:val="eop"/>
                <w:rFonts w:asciiTheme="minorHAnsi" w:hAnsiTheme="minorHAnsi" w:cstheme="minorHAnsi"/>
                <w:color w:val="000000" w:themeColor="text1"/>
                <w:sz w:val="22"/>
                <w:szCs w:val="22"/>
              </w:rPr>
              <w:t>omprehension</w:t>
            </w:r>
          </w:p>
        </w:tc>
        <w:tc>
          <w:tcPr>
            <w:tcW w:w="1980" w:type="dxa"/>
          </w:tcPr>
          <w:p w14:paraId="2419E88A" w14:textId="093BC7F4" w:rsidR="00020E3F" w:rsidRPr="008D2952" w:rsidRDefault="00A9048D"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00020E3F" w:rsidRPr="008D2952">
              <w:rPr>
                <w:rStyle w:val="eop"/>
                <w:rFonts w:asciiTheme="minorHAnsi" w:hAnsiTheme="minorHAnsi" w:cstheme="minorHAnsi"/>
                <w:color w:val="000000" w:themeColor="text1"/>
                <w:sz w:val="22"/>
                <w:szCs w:val="22"/>
              </w:rPr>
              <w:t xml:space="preserve"> Screening</w:t>
            </w:r>
          </w:p>
          <w:p w14:paraId="10FACB41" w14:textId="0D7501EC" w:rsidR="00020E3F" w:rsidRPr="008D2952" w:rsidRDefault="00A9048D"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Progress   </w:t>
            </w:r>
          </w:p>
          <w:p w14:paraId="00543D48" w14:textId="77777777"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3ABF9D44" w14:textId="5513D22D"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Diagnostic</w:t>
            </w:r>
          </w:p>
          <w:p w14:paraId="50069BB7" w14:textId="6DA85507" w:rsidR="003F705B" w:rsidRPr="008D2952" w:rsidRDefault="00A9048D"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Summative</w:t>
            </w:r>
          </w:p>
        </w:tc>
        <w:tc>
          <w:tcPr>
            <w:tcW w:w="1980" w:type="dxa"/>
          </w:tcPr>
          <w:p w14:paraId="2C053A42" w14:textId="05D0B713"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Weekly</w:t>
            </w:r>
          </w:p>
          <w:p w14:paraId="5F98C71F" w14:textId="199A25EA"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2 x Month</w:t>
            </w:r>
          </w:p>
          <w:p w14:paraId="031BE59A" w14:textId="685F9621"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Monthly</w:t>
            </w:r>
          </w:p>
          <w:p w14:paraId="604409A7" w14:textId="0DC046DF"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lastRenderedPageBreak/>
              <w:t>☐</w:t>
            </w:r>
            <w:r w:rsidRPr="008D2952">
              <w:rPr>
                <w:rStyle w:val="eop"/>
                <w:rFonts w:asciiTheme="minorHAnsi" w:hAnsiTheme="minorHAnsi" w:cstheme="minorHAnsi"/>
                <w:color w:val="000000" w:themeColor="text1"/>
                <w:sz w:val="22"/>
                <w:szCs w:val="22"/>
              </w:rPr>
              <w:t xml:space="preserve"> Quarterly</w:t>
            </w:r>
          </w:p>
          <w:p w14:paraId="2D333B2A" w14:textId="4912DF9A" w:rsidR="00020E3F" w:rsidRPr="008D2952" w:rsidRDefault="00A9048D"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00020E3F" w:rsidRPr="008D2952">
              <w:rPr>
                <w:rStyle w:val="eop"/>
                <w:rFonts w:asciiTheme="minorHAnsi" w:hAnsiTheme="minorHAnsi" w:cstheme="minorHAnsi"/>
                <w:color w:val="000000" w:themeColor="text1"/>
                <w:sz w:val="22"/>
                <w:szCs w:val="22"/>
              </w:rPr>
              <w:t xml:space="preserve"> 3 x Year</w:t>
            </w:r>
          </w:p>
          <w:p w14:paraId="21718F87" w14:textId="45352101"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Annually</w:t>
            </w:r>
          </w:p>
          <w:p w14:paraId="1C9BFCA5" w14:textId="0CB5F8E6" w:rsidR="00020E3F"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As Needed</w:t>
            </w:r>
          </w:p>
          <w:p w14:paraId="2890ADE6" w14:textId="31A9D09C" w:rsidR="003F705B" w:rsidRPr="008D2952" w:rsidRDefault="00020E3F" w:rsidP="00020E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Other</w:t>
            </w:r>
          </w:p>
        </w:tc>
      </w:tr>
      <w:tr w:rsidR="004D2C5D" w:rsidRPr="00AB2C14" w14:paraId="009F179B" w14:textId="77777777" w:rsidTr="00AC3236">
        <w:tc>
          <w:tcPr>
            <w:tcW w:w="1980" w:type="dxa"/>
          </w:tcPr>
          <w:p w14:paraId="2C06C91C" w14:textId="77777777" w:rsidR="004D2C5D"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lastRenderedPageBreak/>
              <w:t>Other District Assessment</w:t>
            </w:r>
          </w:p>
          <w:p w14:paraId="1B5DF644" w14:textId="77777777" w:rsidR="004D2C5D" w:rsidRDefault="004D2C5D" w:rsidP="004D2C5D">
            <w:pPr>
              <w:pStyle w:val="paragraph"/>
              <w:spacing w:before="0" w:beforeAutospacing="0" w:after="0" w:afterAutospacing="0"/>
            </w:pPr>
            <w:r w:rsidRPr="163277F1">
              <w:rPr>
                <w:rStyle w:val="eop"/>
                <w:rFonts w:asciiTheme="minorHAnsi" w:hAnsiTheme="minorHAnsi" w:cstheme="minorBidi"/>
                <w:color w:val="000000" w:themeColor="text1"/>
                <w:sz w:val="22"/>
                <w:szCs w:val="22"/>
              </w:rPr>
              <w:t>Edmentum Exact Path</w:t>
            </w:r>
          </w:p>
          <w:p w14:paraId="009F1785" w14:textId="35E527FE" w:rsidR="004D2C5D" w:rsidRPr="008D2952"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7EBD3FED"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93307582"/>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PreK</w:t>
            </w:r>
          </w:p>
          <w:p w14:paraId="3D4A7443"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7575824"/>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K</w:t>
            </w:r>
          </w:p>
          <w:p w14:paraId="6C5B1045"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26877525"/>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1</w:t>
            </w:r>
          </w:p>
          <w:p w14:paraId="7C8C106A"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47849276"/>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2</w:t>
            </w:r>
          </w:p>
          <w:p w14:paraId="245E9B56"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9525337"/>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3</w:t>
            </w:r>
          </w:p>
          <w:p w14:paraId="5C79EA36"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67176929"/>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4</w:t>
            </w:r>
          </w:p>
          <w:p w14:paraId="4C1B0DC1"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2457862"/>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Grade 5</w:t>
            </w:r>
          </w:p>
          <w:p w14:paraId="44EB93C8" w14:textId="77777777" w:rsidR="004D2C5D"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009F1786" w14:textId="54C51E55" w:rsidR="004D2C5D" w:rsidRPr="008D2952"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0BF85C0F"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68820982"/>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O</w:t>
            </w:r>
            <w:r w:rsidR="004D2C5D" w:rsidRPr="00AB2C14">
              <w:rPr>
                <w:rStyle w:val="eop"/>
                <w:rFonts w:asciiTheme="minorHAnsi" w:hAnsiTheme="minorHAnsi" w:cstheme="minorHAnsi"/>
                <w:color w:val="000000" w:themeColor="text1"/>
                <w:sz w:val="22"/>
                <w:szCs w:val="22"/>
              </w:rPr>
              <w:t>ral Language</w:t>
            </w:r>
          </w:p>
          <w:p w14:paraId="51F06EBC"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06970995"/>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P</w:t>
            </w:r>
            <w:r w:rsidR="004D2C5D" w:rsidRPr="00AB2C14">
              <w:rPr>
                <w:rStyle w:val="eop"/>
                <w:rFonts w:asciiTheme="minorHAnsi" w:hAnsiTheme="minorHAnsi" w:cstheme="minorHAnsi"/>
                <w:color w:val="000000" w:themeColor="text1"/>
                <w:sz w:val="22"/>
                <w:szCs w:val="22"/>
              </w:rPr>
              <w:t xml:space="preserve">honological </w:t>
            </w:r>
            <w:r w:rsidR="004D2C5D">
              <w:rPr>
                <w:rStyle w:val="eop"/>
                <w:rFonts w:asciiTheme="minorHAnsi" w:hAnsiTheme="minorHAnsi" w:cstheme="minorHAnsi"/>
                <w:color w:val="000000" w:themeColor="text1"/>
                <w:sz w:val="22"/>
                <w:szCs w:val="22"/>
              </w:rPr>
              <w:t xml:space="preserve"> </w:t>
            </w:r>
          </w:p>
          <w:p w14:paraId="0FD5007C" w14:textId="77777777" w:rsidR="004D2C5D" w:rsidRPr="00AB2C14"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798054E2"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78592173"/>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P</w:t>
            </w:r>
            <w:r w:rsidR="004D2C5D" w:rsidRPr="00AB2C14">
              <w:rPr>
                <w:rStyle w:val="eop"/>
                <w:rFonts w:asciiTheme="minorHAnsi" w:hAnsiTheme="minorHAnsi" w:cstheme="minorHAnsi"/>
                <w:color w:val="000000" w:themeColor="text1"/>
                <w:sz w:val="22"/>
                <w:szCs w:val="22"/>
              </w:rPr>
              <w:t>honics</w:t>
            </w:r>
          </w:p>
          <w:p w14:paraId="4B455903"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76632078"/>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Fl</w:t>
            </w:r>
            <w:r w:rsidR="004D2C5D" w:rsidRPr="00AB2C14">
              <w:rPr>
                <w:rStyle w:val="eop"/>
                <w:rFonts w:asciiTheme="minorHAnsi" w:hAnsiTheme="minorHAnsi" w:cstheme="minorHAnsi"/>
                <w:color w:val="000000" w:themeColor="text1"/>
                <w:sz w:val="22"/>
                <w:szCs w:val="22"/>
              </w:rPr>
              <w:t>uency</w:t>
            </w:r>
          </w:p>
          <w:p w14:paraId="3E74AC1F"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55649990"/>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V</w:t>
            </w:r>
            <w:r w:rsidR="004D2C5D" w:rsidRPr="00AB2C14">
              <w:rPr>
                <w:rStyle w:val="eop"/>
                <w:rFonts w:asciiTheme="minorHAnsi" w:hAnsiTheme="minorHAnsi" w:cstheme="minorHAnsi"/>
                <w:color w:val="000000" w:themeColor="text1"/>
                <w:sz w:val="22"/>
                <w:szCs w:val="22"/>
              </w:rPr>
              <w:t>ocabulary</w:t>
            </w:r>
          </w:p>
          <w:p w14:paraId="009F178D" w14:textId="1CFBE78C" w:rsidR="004D2C5D" w:rsidRPr="008D2952"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0797574"/>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C</w:t>
            </w:r>
            <w:r w:rsidR="004D2C5D" w:rsidRPr="00AB2C14">
              <w:rPr>
                <w:rStyle w:val="eop"/>
                <w:rFonts w:asciiTheme="minorHAnsi" w:hAnsiTheme="minorHAnsi" w:cstheme="minorHAnsi"/>
                <w:color w:val="000000" w:themeColor="text1"/>
                <w:sz w:val="22"/>
                <w:szCs w:val="22"/>
              </w:rPr>
              <w:t>omprehension</w:t>
            </w:r>
          </w:p>
        </w:tc>
        <w:tc>
          <w:tcPr>
            <w:tcW w:w="1980" w:type="dxa"/>
          </w:tcPr>
          <w:p w14:paraId="0CAAF0D4"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80723141"/>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S</w:t>
            </w:r>
            <w:r w:rsidR="004D2C5D" w:rsidRPr="00AB2C14">
              <w:rPr>
                <w:rStyle w:val="eop"/>
                <w:rFonts w:asciiTheme="minorHAnsi" w:hAnsiTheme="minorHAnsi" w:cstheme="minorHAnsi"/>
                <w:color w:val="000000" w:themeColor="text1"/>
                <w:sz w:val="22"/>
                <w:szCs w:val="22"/>
              </w:rPr>
              <w:t>creening</w:t>
            </w:r>
          </w:p>
          <w:p w14:paraId="14E5AE30"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75453456"/>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P</w:t>
            </w:r>
            <w:r w:rsidR="004D2C5D" w:rsidRPr="00AB2C14">
              <w:rPr>
                <w:rStyle w:val="eop"/>
                <w:rFonts w:asciiTheme="minorHAnsi" w:hAnsiTheme="minorHAnsi" w:cstheme="minorHAnsi"/>
                <w:color w:val="000000" w:themeColor="text1"/>
                <w:sz w:val="22"/>
                <w:szCs w:val="22"/>
              </w:rPr>
              <w:t xml:space="preserve">rogress </w:t>
            </w:r>
            <w:r w:rsidR="004D2C5D">
              <w:rPr>
                <w:rStyle w:val="eop"/>
                <w:rFonts w:asciiTheme="minorHAnsi" w:hAnsiTheme="minorHAnsi" w:cstheme="minorHAnsi"/>
                <w:color w:val="000000" w:themeColor="text1"/>
                <w:sz w:val="22"/>
                <w:szCs w:val="22"/>
              </w:rPr>
              <w:t xml:space="preserve">  </w:t>
            </w:r>
          </w:p>
          <w:p w14:paraId="4A58319E" w14:textId="77777777" w:rsidR="004D2C5D" w:rsidRPr="00AB2C14" w:rsidRDefault="004D2C5D"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34744D7F"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72566783"/>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D</w:t>
            </w:r>
            <w:r w:rsidR="004D2C5D" w:rsidRPr="00AB2C14">
              <w:rPr>
                <w:rStyle w:val="eop"/>
                <w:rFonts w:asciiTheme="minorHAnsi" w:hAnsiTheme="minorHAnsi" w:cstheme="minorHAnsi"/>
                <w:color w:val="000000" w:themeColor="text1"/>
                <w:sz w:val="22"/>
                <w:szCs w:val="22"/>
              </w:rPr>
              <w:t>iagnostic</w:t>
            </w:r>
          </w:p>
          <w:p w14:paraId="009F1793" w14:textId="6CCDC578" w:rsidR="004D2C5D" w:rsidRPr="008D2952"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72852272"/>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S</w:t>
            </w:r>
            <w:r w:rsidR="004D2C5D" w:rsidRPr="00AB2C14">
              <w:rPr>
                <w:rStyle w:val="eop"/>
                <w:rFonts w:asciiTheme="minorHAnsi" w:hAnsiTheme="minorHAnsi" w:cstheme="minorHAnsi"/>
                <w:color w:val="000000" w:themeColor="text1"/>
                <w:sz w:val="22"/>
                <w:szCs w:val="22"/>
              </w:rPr>
              <w:t xml:space="preserve">ummative </w:t>
            </w:r>
          </w:p>
        </w:tc>
        <w:tc>
          <w:tcPr>
            <w:tcW w:w="1980" w:type="dxa"/>
          </w:tcPr>
          <w:p w14:paraId="5FB5569E"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543026"/>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W</w:t>
            </w:r>
            <w:r w:rsidR="004D2C5D" w:rsidRPr="00AB2C14">
              <w:rPr>
                <w:rStyle w:val="eop"/>
                <w:rFonts w:asciiTheme="minorHAnsi" w:hAnsiTheme="minorHAnsi" w:cstheme="minorHAnsi"/>
                <w:color w:val="000000" w:themeColor="text1"/>
                <w:sz w:val="22"/>
                <w:szCs w:val="22"/>
              </w:rPr>
              <w:t>eekly</w:t>
            </w:r>
          </w:p>
          <w:p w14:paraId="4AC8C829"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1929172"/>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2 x</w:t>
            </w:r>
            <w:r w:rsidR="004D2C5D" w:rsidRPr="00AB2C14">
              <w:rPr>
                <w:rStyle w:val="eop"/>
                <w:rFonts w:asciiTheme="minorHAnsi" w:hAnsiTheme="minorHAnsi" w:cstheme="minorHAnsi"/>
                <w:color w:val="000000" w:themeColor="text1"/>
                <w:sz w:val="22"/>
                <w:szCs w:val="22"/>
              </w:rPr>
              <w:t xml:space="preserve"> Month</w:t>
            </w:r>
          </w:p>
          <w:p w14:paraId="13B3A1CB"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74158621"/>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M</w:t>
            </w:r>
            <w:r w:rsidR="004D2C5D" w:rsidRPr="00AB2C14">
              <w:rPr>
                <w:rStyle w:val="eop"/>
                <w:rFonts w:asciiTheme="minorHAnsi" w:hAnsiTheme="minorHAnsi" w:cstheme="minorHAnsi"/>
                <w:color w:val="000000" w:themeColor="text1"/>
                <w:sz w:val="22"/>
                <w:szCs w:val="22"/>
              </w:rPr>
              <w:t>onthly</w:t>
            </w:r>
          </w:p>
          <w:p w14:paraId="6D529480"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02304152"/>
                <w14:checkbox>
                  <w14:checked w14:val="1"/>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Q</w:t>
            </w:r>
            <w:r w:rsidR="004D2C5D" w:rsidRPr="00AB2C14">
              <w:rPr>
                <w:rStyle w:val="eop"/>
                <w:rFonts w:asciiTheme="minorHAnsi" w:hAnsiTheme="minorHAnsi" w:cstheme="minorHAnsi"/>
                <w:color w:val="000000" w:themeColor="text1"/>
                <w:sz w:val="22"/>
                <w:szCs w:val="22"/>
              </w:rPr>
              <w:t>uarterly</w:t>
            </w:r>
          </w:p>
          <w:p w14:paraId="1417F5B4" w14:textId="77777777" w:rsidR="004D2C5D" w:rsidRPr="00AB2C14"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55573883"/>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3</w:t>
            </w:r>
            <w:r w:rsidR="004D2C5D" w:rsidRPr="00AB2C14">
              <w:rPr>
                <w:rStyle w:val="eop"/>
                <w:rFonts w:asciiTheme="minorHAnsi" w:hAnsiTheme="minorHAnsi" w:cstheme="minorHAnsi"/>
                <w:color w:val="000000" w:themeColor="text1"/>
                <w:sz w:val="22"/>
                <w:szCs w:val="22"/>
              </w:rPr>
              <w:t xml:space="preserve"> x Year</w:t>
            </w:r>
          </w:p>
          <w:p w14:paraId="7639AFF6"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35629175"/>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A</w:t>
            </w:r>
            <w:r w:rsidR="004D2C5D" w:rsidRPr="00AB2C14">
              <w:rPr>
                <w:rStyle w:val="eop"/>
                <w:rFonts w:asciiTheme="minorHAnsi" w:hAnsiTheme="minorHAnsi" w:cstheme="minorHAnsi"/>
                <w:color w:val="000000" w:themeColor="text1"/>
                <w:sz w:val="22"/>
                <w:szCs w:val="22"/>
              </w:rPr>
              <w:t>nnually</w:t>
            </w:r>
          </w:p>
          <w:p w14:paraId="1E206BB4" w14:textId="77777777" w:rsidR="004D2C5D"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0737640"/>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As Needed</w:t>
            </w:r>
          </w:p>
          <w:p w14:paraId="009F179A" w14:textId="5CD08B44" w:rsidR="004D2C5D" w:rsidRPr="008D2952" w:rsidRDefault="00000000" w:rsidP="004D2C5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2816530"/>
                <w14:checkbox>
                  <w14:checked w14:val="0"/>
                  <w14:checkedState w14:val="2612" w14:font="MS Gothic"/>
                  <w14:uncheckedState w14:val="2610" w14:font="MS Gothic"/>
                </w14:checkbox>
              </w:sdtPr>
              <w:sdtContent>
                <w:r w:rsidR="004D2C5D">
                  <w:rPr>
                    <w:rStyle w:val="eop"/>
                    <w:rFonts w:ascii="MS Gothic" w:eastAsia="MS Gothic" w:hAnsi="MS Gothic" w:cstheme="minorHAnsi" w:hint="eastAsia"/>
                    <w:color w:val="000000" w:themeColor="text1"/>
                    <w:sz w:val="22"/>
                    <w:szCs w:val="22"/>
                  </w:rPr>
                  <w:t>☐</w:t>
                </w:r>
              </w:sdtContent>
            </w:sdt>
            <w:r w:rsidR="004D2C5D">
              <w:rPr>
                <w:rStyle w:val="eop"/>
                <w:rFonts w:asciiTheme="minorHAnsi" w:hAnsiTheme="minorHAnsi" w:cstheme="minorHAnsi"/>
                <w:color w:val="000000" w:themeColor="text1"/>
                <w:sz w:val="22"/>
                <w:szCs w:val="22"/>
              </w:rPr>
              <w:t xml:space="preserve"> Other</w:t>
            </w:r>
          </w:p>
        </w:tc>
      </w:tr>
      <w:tr w:rsidR="00AC3236" w:rsidRPr="00AB2C14" w14:paraId="2B30534B" w14:textId="77777777" w:rsidTr="00AC3236">
        <w:tc>
          <w:tcPr>
            <w:tcW w:w="1980" w:type="dxa"/>
          </w:tcPr>
          <w:p w14:paraId="6624892D"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22AF6727" w14:textId="5819F4DF" w:rsidR="00AC3236" w:rsidRDefault="00E024DD" w:rsidP="00AC3236">
            <w:pPr>
              <w:pStyle w:val="paragraph"/>
              <w:spacing w:before="0" w:beforeAutospacing="0" w:after="0" w:afterAutospacing="0"/>
            </w:pPr>
            <w:r>
              <w:rPr>
                <w:rStyle w:val="eop"/>
                <w:rFonts w:asciiTheme="minorHAnsi" w:hAnsiTheme="minorHAnsi" w:cstheme="minorBidi"/>
                <w:color w:val="000000" w:themeColor="text1"/>
                <w:sz w:val="22"/>
                <w:szCs w:val="22"/>
              </w:rPr>
              <w:t xml:space="preserve">Renaissance </w:t>
            </w:r>
            <w:r w:rsidR="008C64F8">
              <w:rPr>
                <w:rStyle w:val="eop"/>
                <w:rFonts w:asciiTheme="minorHAnsi" w:hAnsiTheme="minorHAnsi" w:cstheme="minorBidi"/>
                <w:color w:val="000000" w:themeColor="text1"/>
                <w:sz w:val="22"/>
                <w:szCs w:val="22"/>
              </w:rPr>
              <w:t>CBM</w:t>
            </w:r>
          </w:p>
          <w:p w14:paraId="537D6F0C"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3E151AE9"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2233190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4AB62B05"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6372816"/>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499D3881"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5589046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2F8D96F7"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83159727"/>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65E53CFF"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887314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2661F67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11399049"/>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1739791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6738353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12E842BA"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0E1A07D0"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73549057"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2084306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0E32515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23513224"/>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3B675AA3"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070CE58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04354520"/>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14CD2184"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1371402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1C8B796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1979234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17AA71FC" w14:textId="2DBD43F4"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4156557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50E4B1D2"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1430690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70869862"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4189684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7690D24C"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2CE0A0A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5866034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00E3859A" w14:textId="407EED12"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020410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6059A84C"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82515584"/>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6A9A66DD"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74217044"/>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406924C5"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534429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1CB4766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8008933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522F2947"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4410532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764F7D27"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0706846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628144B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6860384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33890923" w14:textId="1437055E"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9136259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3403F224" w14:textId="77777777" w:rsidTr="00AC3236">
        <w:tc>
          <w:tcPr>
            <w:tcW w:w="1980" w:type="dxa"/>
          </w:tcPr>
          <w:p w14:paraId="1DD5A08C"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277CD395" w14:textId="77777777" w:rsidR="00AC3236" w:rsidRDefault="00AC3236" w:rsidP="00AC3236">
            <w:pPr>
              <w:pStyle w:val="paragraph"/>
              <w:spacing w:before="0" w:beforeAutospacing="0" w:after="0" w:afterAutospacing="0"/>
            </w:pPr>
            <w:r>
              <w:rPr>
                <w:rStyle w:val="eop"/>
                <w:rFonts w:asciiTheme="minorHAnsi" w:hAnsiTheme="minorHAnsi" w:cstheme="minorBidi"/>
                <w:color w:val="000000" w:themeColor="text1"/>
                <w:sz w:val="22"/>
                <w:szCs w:val="22"/>
              </w:rPr>
              <w:t>Oral Reading Fluency</w:t>
            </w:r>
          </w:p>
          <w:p w14:paraId="3F31FC31"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7ACDC1DC"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414815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429300B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3151247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1C90618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8920674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69FB209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8063696"/>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621ED7F6"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1823337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544FE9A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9655067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18C3C473"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480248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29543144"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7BA4C521"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1DF2CE1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4313604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06D9917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7948334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63AE49C9"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30518FC5"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1011690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440533A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00306374"/>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169CA67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4194112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7B2B8150" w14:textId="12AB715C"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91342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5628A47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2941586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703B8050"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1877082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35B677A5"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3418D513"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3395461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4F0CE3DB" w14:textId="37B315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8051813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6C4B4EB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6042604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2017D68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284844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4D8E42F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18512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65AC384D"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018940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1AF8C6C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0857668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54ED995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469599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3A20F739"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3814362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3C8E23E6" w14:textId="1DB92445"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28405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70D92AF2" w14:textId="77777777" w:rsidTr="00AC3236">
        <w:tc>
          <w:tcPr>
            <w:tcW w:w="1980" w:type="dxa"/>
          </w:tcPr>
          <w:p w14:paraId="62B12762"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4140BCE8" w14:textId="77777777" w:rsidR="00AC3236" w:rsidRDefault="00AC3236" w:rsidP="00AC3236">
            <w:pPr>
              <w:pStyle w:val="paragraph"/>
              <w:spacing w:before="0" w:beforeAutospacing="0" w:after="0" w:afterAutospacing="0"/>
            </w:pPr>
            <w:r>
              <w:rPr>
                <w:rStyle w:val="eop"/>
                <w:rFonts w:asciiTheme="minorHAnsi" w:hAnsiTheme="minorHAnsi" w:cstheme="minorBidi"/>
                <w:color w:val="000000" w:themeColor="text1"/>
                <w:sz w:val="22"/>
                <w:szCs w:val="22"/>
              </w:rPr>
              <w:t>QuickReads</w:t>
            </w:r>
          </w:p>
          <w:p w14:paraId="02B66621"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6B9BF61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8148751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593D643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1473103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233B70DF"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3293126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3A65E664"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05021947"/>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724459D3"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7494843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4336E924"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4199920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2C9ADCB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1635208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4C128C75"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2A78BABC"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7EA349E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4710711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595633B9"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9353834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5B0B2B21"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5682728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7617817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65712B5D"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54378359"/>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41998C1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1259688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74A0815B" w14:textId="3A9F36A0"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2354267"/>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08FF78C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59651414"/>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4BC976A2"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34833440"/>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0AD906DD"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42E8EFE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2986683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4C8F86B4" w14:textId="7D4748ED"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5117790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32C5A32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6987990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6311277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7737811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2425178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0362643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3E04F242"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1920630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5ECEA1B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1351345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381FF913"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6749729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3DA31BD4"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47087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392F90F7" w14:textId="356F6A42"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5946653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2E1CE532" w14:textId="77777777" w:rsidTr="00AC3236">
        <w:tc>
          <w:tcPr>
            <w:tcW w:w="1980" w:type="dxa"/>
          </w:tcPr>
          <w:p w14:paraId="0E4C4271"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5DB3AD77" w14:textId="1E9DA213"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r>
              <w:rPr>
                <w:rStyle w:val="eop"/>
                <w:rFonts w:asciiTheme="minorHAnsi" w:hAnsiTheme="minorHAnsi" w:cstheme="minorBidi"/>
                <w:color w:val="000000" w:themeColor="text1"/>
                <w:sz w:val="22"/>
                <w:szCs w:val="22"/>
              </w:rPr>
              <w:lastRenderedPageBreak/>
              <w:t>Tyner Screener</w:t>
            </w:r>
          </w:p>
        </w:tc>
        <w:tc>
          <w:tcPr>
            <w:tcW w:w="1890" w:type="dxa"/>
          </w:tcPr>
          <w:p w14:paraId="205F6F26"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97724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0837B9C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1159674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5CDEF13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9875539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6FD9AB37"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4534024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0C8A5911"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9731189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32878CDC"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0040639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1533A9C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38560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7A058A5D"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5112970E"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419A05C6"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0928490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4CDC5DA9"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5295399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3D020957"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lastRenderedPageBreak/>
              <w:t xml:space="preserve">     </w:t>
            </w:r>
            <w:r w:rsidRPr="00AB2C14">
              <w:rPr>
                <w:rStyle w:val="eop"/>
                <w:rFonts w:asciiTheme="minorHAnsi" w:hAnsiTheme="minorHAnsi" w:cstheme="minorHAnsi"/>
                <w:color w:val="000000" w:themeColor="text1"/>
                <w:sz w:val="22"/>
                <w:szCs w:val="22"/>
              </w:rPr>
              <w:t>Awareness</w:t>
            </w:r>
          </w:p>
          <w:p w14:paraId="122D2C7E"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5500952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6A10A81A"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637308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1C0DCE7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8806316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5139D258" w14:textId="58B700C6"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020805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7FA59FB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0772735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0FEC3B7F"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45990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74B323B7"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lastRenderedPageBreak/>
              <w:t xml:space="preserve">     </w:t>
            </w:r>
            <w:r w:rsidRPr="00AB2C14">
              <w:rPr>
                <w:rStyle w:val="eop"/>
                <w:rFonts w:asciiTheme="minorHAnsi" w:hAnsiTheme="minorHAnsi" w:cstheme="minorHAnsi"/>
                <w:color w:val="000000" w:themeColor="text1"/>
                <w:sz w:val="22"/>
                <w:szCs w:val="22"/>
              </w:rPr>
              <w:t>Monitoring</w:t>
            </w:r>
          </w:p>
          <w:p w14:paraId="176E269C"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9143844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32476724" w14:textId="77CBDD59"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7178979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62F7A5C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499576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519EB1D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9444545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501A091B"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678500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11DC35E4"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4476258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480C2094"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969728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144AA2D0"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913391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0E54BF43"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7477455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784C9C80" w14:textId="643A1B92"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4250103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39BD5CCA" w14:textId="77777777" w:rsidTr="00AC3236">
        <w:tc>
          <w:tcPr>
            <w:tcW w:w="1980" w:type="dxa"/>
          </w:tcPr>
          <w:p w14:paraId="24408CA7"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lastRenderedPageBreak/>
              <w:t>Other District Assessment</w:t>
            </w:r>
          </w:p>
          <w:p w14:paraId="5B60A9A0" w14:textId="77777777" w:rsidR="00AC3236" w:rsidRDefault="00AC3236" w:rsidP="00AC3236">
            <w:pPr>
              <w:pStyle w:val="paragraph"/>
              <w:spacing w:before="0" w:beforeAutospacing="0" w:after="0" w:afterAutospacing="0"/>
            </w:pPr>
            <w:r>
              <w:rPr>
                <w:rStyle w:val="eop"/>
                <w:rFonts w:asciiTheme="minorHAnsi" w:hAnsiTheme="minorHAnsi" w:cstheme="minorBidi"/>
                <w:color w:val="000000" w:themeColor="text1"/>
                <w:sz w:val="22"/>
                <w:szCs w:val="22"/>
              </w:rPr>
              <w:t>Winsor Sonday Systems</w:t>
            </w:r>
          </w:p>
          <w:p w14:paraId="4599FC5B"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2658397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8670444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21A24C80"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446723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6A5D870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0411366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211281D9"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66361670"/>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5E0C14E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94815119"/>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108BEA05"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86450254"/>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629D8972"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48643614"/>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50AECD21"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3F72FB90"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5D00485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4378716"/>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6EE4649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6937305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4AF48C30"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22B2ED46"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5882457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4545561E"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1166016"/>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1005A5E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2057584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3929883F" w14:textId="43B94835"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86337104"/>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3613FE2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3702921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380B1E40"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560241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1D945A8A"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5F621914"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9195947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095CB6ED" w14:textId="5168EFE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9181084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41C8506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504508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3CC05C73"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9854610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3AA77EF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3115080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46BFC09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1288288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454C7DC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5998721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22813C97"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9159501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52FE40C6"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696811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44E25400" w14:textId="7F07D68D"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4669248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6552F5FB" w14:textId="77777777" w:rsidTr="00AC3236">
        <w:tc>
          <w:tcPr>
            <w:tcW w:w="1980" w:type="dxa"/>
          </w:tcPr>
          <w:p w14:paraId="6ABECB44"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3488ED36" w14:textId="77777777" w:rsidR="00AC3236" w:rsidRDefault="00AC3236" w:rsidP="00AC3236">
            <w:pPr>
              <w:pStyle w:val="paragraph"/>
              <w:spacing w:before="0" w:beforeAutospacing="0" w:after="0" w:afterAutospacing="0"/>
            </w:pPr>
            <w:r>
              <w:rPr>
                <w:rStyle w:val="eop"/>
                <w:rFonts w:asciiTheme="minorHAnsi" w:hAnsiTheme="minorHAnsi" w:cstheme="minorBidi"/>
                <w:color w:val="000000" w:themeColor="text1"/>
                <w:sz w:val="22"/>
                <w:szCs w:val="22"/>
              </w:rPr>
              <w:t>Sound Partners</w:t>
            </w:r>
          </w:p>
          <w:p w14:paraId="05206015"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0400ED9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6950351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32A84DF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9171284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7DC3E3D4"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7175252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5F0839D2"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4738420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599F063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5146226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44BED036"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5882624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67468C18"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3258816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187964D0"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4612C41E"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041D4F37"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8746114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7374A7A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9243241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5D51889D"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1BF2D71D"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2795793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4E33327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8093416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1D243BFA"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0062410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58FA9F78" w14:textId="121DAE81"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2781941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17BC45AF"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364110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2CCA149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315909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5F854377"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167A1F2C"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4800290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21C4A001" w14:textId="660AA6E2"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037551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41B12C6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788068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45005DE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4603284"/>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3A1E5602"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7676440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38D65954"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213947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122DB3C0"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6529087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7E55841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0822612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31BA7C05"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9183447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0F3AFEF0" w14:textId="5A348EE0"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2453660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r w:rsidR="00AC3236" w:rsidRPr="00AB2C14" w14:paraId="70F0E772" w14:textId="77777777" w:rsidTr="00AC3236">
        <w:tc>
          <w:tcPr>
            <w:tcW w:w="1980" w:type="dxa"/>
          </w:tcPr>
          <w:p w14:paraId="2D5A1705"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163277F1">
              <w:rPr>
                <w:rStyle w:val="eop"/>
                <w:rFonts w:asciiTheme="minorHAnsi" w:hAnsiTheme="minorHAnsi" w:cstheme="minorBidi"/>
                <w:color w:val="000000" w:themeColor="text1"/>
                <w:sz w:val="22"/>
                <w:szCs w:val="22"/>
              </w:rPr>
              <w:t>Other District Assessment</w:t>
            </w:r>
          </w:p>
          <w:p w14:paraId="7431E704" w14:textId="77777777" w:rsidR="00AC3236" w:rsidRDefault="00AC3236" w:rsidP="00AC3236">
            <w:pPr>
              <w:pStyle w:val="paragraph"/>
              <w:spacing w:before="0" w:beforeAutospacing="0" w:after="0" w:afterAutospacing="0"/>
            </w:pPr>
            <w:r>
              <w:rPr>
                <w:rStyle w:val="eop"/>
                <w:rFonts w:asciiTheme="minorHAnsi" w:hAnsiTheme="minorHAnsi" w:cstheme="minorBidi"/>
                <w:color w:val="000000" w:themeColor="text1"/>
                <w:sz w:val="22"/>
                <w:szCs w:val="22"/>
              </w:rPr>
              <w:t>Reading Eggs</w:t>
            </w:r>
          </w:p>
          <w:p w14:paraId="1789F3D1" w14:textId="77777777" w:rsidR="00AC3236" w:rsidRPr="163277F1" w:rsidRDefault="00AC3236" w:rsidP="00AC3236">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p>
        </w:tc>
        <w:tc>
          <w:tcPr>
            <w:tcW w:w="1890" w:type="dxa"/>
          </w:tcPr>
          <w:p w14:paraId="39787A3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256322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PreK</w:t>
            </w:r>
          </w:p>
          <w:p w14:paraId="5DF664A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33841572"/>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K</w:t>
            </w:r>
          </w:p>
          <w:p w14:paraId="50813DFA"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3500366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1</w:t>
            </w:r>
          </w:p>
          <w:p w14:paraId="093386B3"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5472161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2</w:t>
            </w:r>
          </w:p>
          <w:p w14:paraId="18C34391"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2737106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3</w:t>
            </w:r>
          </w:p>
          <w:p w14:paraId="1603D08B"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0939774"/>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4</w:t>
            </w:r>
          </w:p>
          <w:p w14:paraId="2B64272F"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456202"/>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Grade 5</w:t>
            </w:r>
          </w:p>
          <w:p w14:paraId="3C4002E0"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225B56E5" w14:textId="77777777" w:rsidR="00AC3236"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7EBB2C2E"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94370995"/>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w:t>
            </w:r>
            <w:r w:rsidR="00AC3236" w:rsidRPr="00AB2C14">
              <w:rPr>
                <w:rStyle w:val="eop"/>
                <w:rFonts w:asciiTheme="minorHAnsi" w:hAnsiTheme="minorHAnsi" w:cstheme="minorHAnsi"/>
                <w:color w:val="000000" w:themeColor="text1"/>
                <w:sz w:val="22"/>
                <w:szCs w:val="22"/>
              </w:rPr>
              <w:t>ral Language</w:t>
            </w:r>
          </w:p>
          <w:p w14:paraId="6D9AD49F"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462263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honological </w:t>
            </w:r>
            <w:r w:rsidR="00AC3236">
              <w:rPr>
                <w:rStyle w:val="eop"/>
                <w:rFonts w:asciiTheme="minorHAnsi" w:hAnsiTheme="minorHAnsi" w:cstheme="minorHAnsi"/>
                <w:color w:val="000000" w:themeColor="text1"/>
                <w:sz w:val="22"/>
                <w:szCs w:val="22"/>
              </w:rPr>
              <w:t xml:space="preserve"> </w:t>
            </w:r>
          </w:p>
          <w:p w14:paraId="67DBD7F6"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77F8F079"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29191061"/>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honics</w:t>
            </w:r>
          </w:p>
          <w:p w14:paraId="242E58AE"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6404684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Fl</w:t>
            </w:r>
            <w:r w:rsidR="00AC3236" w:rsidRPr="00AB2C14">
              <w:rPr>
                <w:rStyle w:val="eop"/>
                <w:rFonts w:asciiTheme="minorHAnsi" w:hAnsiTheme="minorHAnsi" w:cstheme="minorHAnsi"/>
                <w:color w:val="000000" w:themeColor="text1"/>
                <w:sz w:val="22"/>
                <w:szCs w:val="22"/>
              </w:rPr>
              <w:t>uency</w:t>
            </w:r>
          </w:p>
          <w:p w14:paraId="210CD57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99460669"/>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V</w:t>
            </w:r>
            <w:r w:rsidR="00AC3236" w:rsidRPr="00AB2C14">
              <w:rPr>
                <w:rStyle w:val="eop"/>
                <w:rFonts w:asciiTheme="minorHAnsi" w:hAnsiTheme="minorHAnsi" w:cstheme="minorHAnsi"/>
                <w:color w:val="000000" w:themeColor="text1"/>
                <w:sz w:val="22"/>
                <w:szCs w:val="22"/>
              </w:rPr>
              <w:t>ocabulary</w:t>
            </w:r>
          </w:p>
          <w:p w14:paraId="25214AFC" w14:textId="0466104C"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15784101"/>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C</w:t>
            </w:r>
            <w:r w:rsidR="00AC3236" w:rsidRPr="00AB2C14">
              <w:rPr>
                <w:rStyle w:val="eop"/>
                <w:rFonts w:asciiTheme="minorHAnsi" w:hAnsiTheme="minorHAnsi" w:cstheme="minorHAnsi"/>
                <w:color w:val="000000" w:themeColor="text1"/>
                <w:sz w:val="22"/>
                <w:szCs w:val="22"/>
              </w:rPr>
              <w:t>omprehension</w:t>
            </w:r>
          </w:p>
        </w:tc>
        <w:tc>
          <w:tcPr>
            <w:tcW w:w="1980" w:type="dxa"/>
          </w:tcPr>
          <w:p w14:paraId="5A8BF3D2"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23487963"/>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creening</w:t>
            </w:r>
          </w:p>
          <w:p w14:paraId="4615B2A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24901933"/>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P</w:t>
            </w:r>
            <w:r w:rsidR="00AC3236" w:rsidRPr="00AB2C14">
              <w:rPr>
                <w:rStyle w:val="eop"/>
                <w:rFonts w:asciiTheme="minorHAnsi" w:hAnsiTheme="minorHAnsi" w:cstheme="minorHAnsi"/>
                <w:color w:val="000000" w:themeColor="text1"/>
                <w:sz w:val="22"/>
                <w:szCs w:val="22"/>
              </w:rPr>
              <w:t xml:space="preserve">rogress </w:t>
            </w:r>
            <w:r w:rsidR="00AC3236">
              <w:rPr>
                <w:rStyle w:val="eop"/>
                <w:rFonts w:asciiTheme="minorHAnsi" w:hAnsiTheme="minorHAnsi" w:cstheme="minorHAnsi"/>
                <w:color w:val="000000" w:themeColor="text1"/>
                <w:sz w:val="22"/>
                <w:szCs w:val="22"/>
              </w:rPr>
              <w:t xml:space="preserve">  </w:t>
            </w:r>
          </w:p>
          <w:p w14:paraId="49748C8F" w14:textId="77777777" w:rsidR="00AC3236" w:rsidRPr="00AB2C14" w:rsidRDefault="00AC3236"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17413181"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3384851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D</w:t>
            </w:r>
            <w:r w:rsidR="00AC3236" w:rsidRPr="00AB2C14">
              <w:rPr>
                <w:rStyle w:val="eop"/>
                <w:rFonts w:asciiTheme="minorHAnsi" w:hAnsiTheme="minorHAnsi" w:cstheme="minorHAnsi"/>
                <w:color w:val="000000" w:themeColor="text1"/>
                <w:sz w:val="22"/>
                <w:szCs w:val="22"/>
              </w:rPr>
              <w:t>iagnostic</w:t>
            </w:r>
          </w:p>
          <w:p w14:paraId="09467D71" w14:textId="3B14D663"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9263711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S</w:t>
            </w:r>
            <w:r w:rsidR="00AC3236" w:rsidRPr="00AB2C14">
              <w:rPr>
                <w:rStyle w:val="eop"/>
                <w:rFonts w:asciiTheme="minorHAnsi" w:hAnsiTheme="minorHAnsi" w:cstheme="minorHAnsi"/>
                <w:color w:val="000000" w:themeColor="text1"/>
                <w:sz w:val="22"/>
                <w:szCs w:val="22"/>
              </w:rPr>
              <w:t xml:space="preserve">ummative </w:t>
            </w:r>
          </w:p>
        </w:tc>
        <w:tc>
          <w:tcPr>
            <w:tcW w:w="1980" w:type="dxa"/>
          </w:tcPr>
          <w:p w14:paraId="29717A7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1678460"/>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W</w:t>
            </w:r>
            <w:r w:rsidR="00AC3236" w:rsidRPr="00AB2C14">
              <w:rPr>
                <w:rStyle w:val="eop"/>
                <w:rFonts w:asciiTheme="minorHAnsi" w:hAnsiTheme="minorHAnsi" w:cstheme="minorHAnsi"/>
                <w:color w:val="000000" w:themeColor="text1"/>
                <w:sz w:val="22"/>
                <w:szCs w:val="22"/>
              </w:rPr>
              <w:t>eekly</w:t>
            </w:r>
          </w:p>
          <w:p w14:paraId="017413A8"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21769846"/>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2 x</w:t>
            </w:r>
            <w:r w:rsidR="00AC3236" w:rsidRPr="00AB2C14">
              <w:rPr>
                <w:rStyle w:val="eop"/>
                <w:rFonts w:asciiTheme="minorHAnsi" w:hAnsiTheme="minorHAnsi" w:cstheme="minorHAnsi"/>
                <w:color w:val="000000" w:themeColor="text1"/>
                <w:sz w:val="22"/>
                <w:szCs w:val="22"/>
              </w:rPr>
              <w:t xml:space="preserve"> Month</w:t>
            </w:r>
          </w:p>
          <w:p w14:paraId="5D22C123"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76313265"/>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M</w:t>
            </w:r>
            <w:r w:rsidR="00AC3236" w:rsidRPr="00AB2C14">
              <w:rPr>
                <w:rStyle w:val="eop"/>
                <w:rFonts w:asciiTheme="minorHAnsi" w:hAnsiTheme="minorHAnsi" w:cstheme="minorHAnsi"/>
                <w:color w:val="000000" w:themeColor="text1"/>
                <w:sz w:val="22"/>
                <w:szCs w:val="22"/>
              </w:rPr>
              <w:t>onthly</w:t>
            </w:r>
          </w:p>
          <w:p w14:paraId="195842E5"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82122748"/>
                <w14:checkbox>
                  <w14:checked w14:val="1"/>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Q</w:t>
            </w:r>
            <w:r w:rsidR="00AC3236" w:rsidRPr="00AB2C14">
              <w:rPr>
                <w:rStyle w:val="eop"/>
                <w:rFonts w:asciiTheme="minorHAnsi" w:hAnsiTheme="minorHAnsi" w:cstheme="minorHAnsi"/>
                <w:color w:val="000000" w:themeColor="text1"/>
                <w:sz w:val="22"/>
                <w:szCs w:val="22"/>
              </w:rPr>
              <w:t>uarterly</w:t>
            </w:r>
          </w:p>
          <w:p w14:paraId="6A0B0EB3" w14:textId="77777777" w:rsidR="00AC3236" w:rsidRPr="00AB2C14"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0602418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3</w:t>
            </w:r>
            <w:r w:rsidR="00AC3236" w:rsidRPr="00AB2C14">
              <w:rPr>
                <w:rStyle w:val="eop"/>
                <w:rFonts w:asciiTheme="minorHAnsi" w:hAnsiTheme="minorHAnsi" w:cstheme="minorHAnsi"/>
                <w:color w:val="000000" w:themeColor="text1"/>
                <w:sz w:val="22"/>
                <w:szCs w:val="22"/>
              </w:rPr>
              <w:t xml:space="preserve"> x Year</w:t>
            </w:r>
          </w:p>
          <w:p w14:paraId="453FDC1E"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11532218"/>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w:t>
            </w:r>
            <w:r w:rsidR="00AC3236" w:rsidRPr="00AB2C14">
              <w:rPr>
                <w:rStyle w:val="eop"/>
                <w:rFonts w:asciiTheme="minorHAnsi" w:hAnsiTheme="minorHAnsi" w:cstheme="minorHAnsi"/>
                <w:color w:val="000000" w:themeColor="text1"/>
                <w:sz w:val="22"/>
                <w:szCs w:val="22"/>
              </w:rPr>
              <w:t>nnually</w:t>
            </w:r>
          </w:p>
          <w:p w14:paraId="3DEC44BD" w14:textId="77777777"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82464907"/>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As Needed</w:t>
            </w:r>
          </w:p>
          <w:p w14:paraId="70470DFF" w14:textId="2C15D855" w:rsidR="00AC3236" w:rsidRDefault="00000000" w:rsidP="00AC323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87918039"/>
                <w14:checkbox>
                  <w14:checked w14:val="0"/>
                  <w14:checkedState w14:val="2612" w14:font="MS Gothic"/>
                  <w14:uncheckedState w14:val="2610" w14:font="MS Gothic"/>
                </w14:checkbox>
              </w:sdtPr>
              <w:sdtContent>
                <w:r w:rsidR="00AC3236">
                  <w:rPr>
                    <w:rStyle w:val="eop"/>
                    <w:rFonts w:ascii="MS Gothic" w:eastAsia="MS Gothic" w:hAnsi="MS Gothic" w:cstheme="minorHAnsi" w:hint="eastAsia"/>
                    <w:color w:val="000000" w:themeColor="text1"/>
                    <w:sz w:val="22"/>
                    <w:szCs w:val="22"/>
                  </w:rPr>
                  <w:t>☐</w:t>
                </w:r>
              </w:sdtContent>
            </w:sdt>
            <w:r w:rsidR="00AC3236">
              <w:rPr>
                <w:rStyle w:val="eop"/>
                <w:rFonts w:asciiTheme="minorHAnsi" w:hAnsiTheme="minorHAnsi" w:cstheme="minorHAnsi"/>
                <w:color w:val="000000" w:themeColor="text1"/>
                <w:sz w:val="22"/>
                <w:szCs w:val="22"/>
              </w:rPr>
              <w:t xml:space="preserve"> Other</w:t>
            </w:r>
          </w:p>
        </w:tc>
      </w:tr>
    </w:tbl>
    <w:p w14:paraId="6EF86E60" w14:textId="77777777" w:rsidR="00977203" w:rsidRPr="009E4954" w:rsidRDefault="00977203" w:rsidP="00977203">
      <w:pPr>
        <w:pStyle w:val="paragraph"/>
        <w:spacing w:before="0" w:beforeAutospacing="0" w:after="0" w:afterAutospacing="0"/>
        <w:ind w:left="990"/>
        <w:textAlignment w:val="baseline"/>
        <w:rPr>
          <w:rFonts w:asciiTheme="minorHAnsi" w:eastAsiaTheme="minorHAnsi" w:hAnsiTheme="minorHAnsi" w:cstheme="minorHAnsi"/>
          <w:b/>
          <w:color w:val="000000" w:themeColor="text1"/>
          <w:sz w:val="20"/>
          <w:szCs w:val="20"/>
        </w:rPr>
      </w:pPr>
    </w:p>
    <w:p w14:paraId="54EA1DD4" w14:textId="0221D85F" w:rsidR="005A2CFB" w:rsidRPr="008D2952" w:rsidRDefault="0021209A" w:rsidP="00507A81">
      <w:pPr>
        <w:pStyle w:val="paragraph"/>
        <w:numPr>
          <w:ilvl w:val="0"/>
          <w:numId w:val="40"/>
        </w:numPr>
        <w:spacing w:before="0" w:beforeAutospacing="0" w:after="0" w:afterAutospacing="0"/>
        <w:textAlignment w:val="baseline"/>
        <w:rPr>
          <w:rStyle w:val="Hyperlink"/>
          <w:rFonts w:asciiTheme="minorHAnsi" w:eastAsiaTheme="minorHAnsi" w:hAnsiTheme="minorHAnsi" w:cstheme="minorHAnsi"/>
          <w:b/>
          <w:color w:val="000000" w:themeColor="text1"/>
          <w:sz w:val="22"/>
          <w:szCs w:val="22"/>
          <w:u w:val="none"/>
        </w:rPr>
      </w:pPr>
      <w:r w:rsidRPr="008D2952">
        <w:rPr>
          <w:rFonts w:asciiTheme="minorHAnsi" w:hAnsiTheme="minorHAnsi" w:cstheme="minorHAnsi"/>
          <w:b/>
          <w:bCs/>
          <w:color w:val="000000" w:themeColor="text1"/>
          <w:sz w:val="22"/>
          <w:szCs w:val="22"/>
        </w:rPr>
        <w:t xml:space="preserve">Students with a Substantial Reading Deficiency </w:t>
      </w:r>
      <w:hyperlink r:id="rId25" w:history="1">
        <w:r w:rsidRPr="00507A81">
          <w:rPr>
            <w:rStyle w:val="Hyperlink"/>
            <w:rFonts w:asciiTheme="minorHAnsi" w:hAnsiTheme="minorHAnsi" w:cstheme="minorHAnsi"/>
            <w:b/>
            <w:color w:val="auto"/>
            <w:sz w:val="22"/>
            <w:szCs w:val="22"/>
            <w:u w:val="none"/>
          </w:rPr>
          <w:t>(</w:t>
        </w:r>
        <w:r w:rsidR="00D97E8E" w:rsidRPr="008D2952">
          <w:rPr>
            <w:rStyle w:val="Hyperlink"/>
            <w:rFonts w:asciiTheme="minorHAnsi" w:hAnsiTheme="minorHAnsi" w:cstheme="minorHAnsi"/>
            <w:b/>
            <w:sz w:val="22"/>
            <w:szCs w:val="22"/>
          </w:rPr>
          <w:t xml:space="preserve">Rule </w:t>
        </w:r>
        <w:r w:rsidRPr="008D2952">
          <w:rPr>
            <w:rStyle w:val="Hyperlink"/>
            <w:rFonts w:asciiTheme="minorHAnsi" w:hAnsiTheme="minorHAnsi" w:cstheme="minorHAnsi"/>
            <w:b/>
            <w:sz w:val="22"/>
            <w:szCs w:val="22"/>
          </w:rPr>
          <w:t>6A-6.053(</w:t>
        </w:r>
        <w:r w:rsidR="009F5252" w:rsidRPr="008D2952">
          <w:rPr>
            <w:rStyle w:val="Hyperlink"/>
            <w:rFonts w:asciiTheme="minorHAnsi" w:hAnsiTheme="minorHAnsi" w:cstheme="minorHAnsi"/>
            <w:b/>
            <w:sz w:val="22"/>
            <w:szCs w:val="22"/>
          </w:rPr>
          <w:t>5</w:t>
        </w:r>
        <w:r w:rsidRPr="008D2952">
          <w:rPr>
            <w:rStyle w:val="Hyperlink"/>
            <w:rFonts w:asciiTheme="minorHAnsi" w:hAnsiTheme="minorHAnsi" w:cstheme="minorHAnsi"/>
            <w:b/>
            <w:sz w:val="22"/>
            <w:szCs w:val="22"/>
          </w:rPr>
          <w:t>), F.A.C.</w:t>
        </w:r>
        <w:r w:rsidRPr="00507A81">
          <w:rPr>
            <w:rStyle w:val="Hyperlink"/>
            <w:rFonts w:asciiTheme="minorHAnsi" w:hAnsiTheme="minorHAnsi" w:cstheme="minorHAnsi"/>
            <w:b/>
            <w:color w:val="auto"/>
            <w:sz w:val="22"/>
            <w:szCs w:val="22"/>
            <w:u w:val="none"/>
          </w:rPr>
          <w:t>)</w:t>
        </w:r>
      </w:hyperlink>
    </w:p>
    <w:p w14:paraId="103BB466" w14:textId="46FF89DE" w:rsidR="00A82265" w:rsidRDefault="00BB3625" w:rsidP="008D2952">
      <w:pPr>
        <w:pStyle w:val="paragraph"/>
        <w:spacing w:before="0" w:beforeAutospacing="0" w:after="0" w:afterAutospacing="0"/>
        <w:ind w:left="994"/>
        <w:textAlignment w:val="baseline"/>
        <w:rPr>
          <w:rFonts w:asciiTheme="minorHAnsi" w:hAnsiTheme="minorHAnsi" w:cstheme="minorHAnsi"/>
          <w:color w:val="000000" w:themeColor="text1"/>
          <w:sz w:val="22"/>
          <w:szCs w:val="22"/>
        </w:rPr>
      </w:pPr>
      <w:r w:rsidRPr="008D2952">
        <w:rPr>
          <w:rFonts w:asciiTheme="minorHAnsi" w:hAnsiTheme="minorHAnsi" w:cstheme="minorHAnsi"/>
          <w:color w:val="000000" w:themeColor="text1"/>
          <w:sz w:val="22"/>
          <w:szCs w:val="22"/>
        </w:rPr>
        <w:t>S</w:t>
      </w:r>
      <w:r w:rsidR="00A82265" w:rsidRPr="008D2952">
        <w:rPr>
          <w:rFonts w:asciiTheme="minorHAnsi" w:hAnsiTheme="minorHAnsi" w:cstheme="minorHAnsi"/>
          <w:color w:val="000000" w:themeColor="text1"/>
          <w:sz w:val="22"/>
          <w:szCs w:val="22"/>
        </w:rPr>
        <w:t xml:space="preserve">tudents identified with a substantial reading deficiency must have an individualized progress monitoring plan that is designed to address the student’s specific reading deficiency and that meets the minimum requirements set forth in </w:t>
      </w:r>
      <w:hyperlink r:id="rId26" w:anchor=":~:text=The%202022%20Florida%20Statutes%20Title%20XLVIII%20EARLY%20LEARNING-20,support%3B%20coordinated%20screening%20and%20progress%20monitoring%3B%20reporting%20requirements.%E2%80%94" w:history="1">
        <w:r w:rsidR="00A82265" w:rsidRPr="008D2952">
          <w:rPr>
            <w:rStyle w:val="Hyperlink"/>
            <w:rFonts w:asciiTheme="minorHAnsi" w:hAnsiTheme="minorHAnsi" w:cstheme="minorHAnsi"/>
            <w:sz w:val="22"/>
            <w:szCs w:val="22"/>
          </w:rPr>
          <w:t>s. 1008.25(4)(c), F.S.</w:t>
        </w:r>
      </w:hyperlink>
      <w:r w:rsidR="00A82265" w:rsidRPr="008D2952">
        <w:rPr>
          <w:rFonts w:asciiTheme="minorHAnsi" w:hAnsiTheme="minorHAnsi" w:cstheme="minorHAnsi"/>
          <w:color w:val="000000" w:themeColor="text1"/>
          <w:sz w:val="22"/>
          <w:szCs w:val="22"/>
        </w:rPr>
        <w:t xml:space="preserve"> </w:t>
      </w:r>
    </w:p>
    <w:p w14:paraId="6D615881" w14:textId="77777777" w:rsidR="00EC4D08" w:rsidRDefault="00EC4D08" w:rsidP="008D2952">
      <w:pPr>
        <w:pStyle w:val="paragraph"/>
        <w:spacing w:before="0" w:beforeAutospacing="0" w:after="0" w:afterAutospacing="0"/>
        <w:ind w:left="994"/>
        <w:textAlignment w:val="baseline"/>
        <w:rPr>
          <w:rFonts w:asciiTheme="minorHAnsi" w:hAnsiTheme="minorHAnsi" w:cstheme="minorHAnsi"/>
          <w:color w:val="000000" w:themeColor="text1"/>
          <w:sz w:val="22"/>
          <w:szCs w:val="22"/>
        </w:rPr>
      </w:pPr>
    </w:p>
    <w:p w14:paraId="3AEB0DE8" w14:textId="17FC21AE" w:rsidR="00A82265" w:rsidRPr="008D2952" w:rsidRDefault="00A82265" w:rsidP="008D2952">
      <w:pPr>
        <w:pStyle w:val="paragraph"/>
        <w:spacing w:before="0" w:beforeAutospacing="0" w:after="0" w:afterAutospacing="0"/>
        <w:ind w:left="994"/>
        <w:textAlignment w:val="baseline"/>
        <w:rPr>
          <w:rFonts w:asciiTheme="minorHAnsi" w:hAnsiTheme="minorHAnsi" w:cstheme="minorHAnsi"/>
          <w:color w:val="000000" w:themeColor="text1"/>
          <w:sz w:val="22"/>
          <w:szCs w:val="22"/>
        </w:rPr>
      </w:pPr>
      <w:r w:rsidRPr="008D2952">
        <w:rPr>
          <w:rFonts w:asciiTheme="minorHAnsi" w:hAnsiTheme="minorHAnsi" w:cstheme="minorHAnsi"/>
          <w:color w:val="000000" w:themeColor="text1"/>
          <w:sz w:val="22"/>
          <w:szCs w:val="22"/>
        </w:rPr>
        <w:t xml:space="preserve">Students with qualifying disabilities covered by an IEP or a 504 Plan are exempt from the requirement to have a progress monitoring plan, if the IEP or 504 Plan addresses the student’s reading deficiency. Nothing in </w:t>
      </w:r>
      <w:r w:rsidR="00FF7703" w:rsidRPr="008D2952">
        <w:rPr>
          <w:rFonts w:asciiTheme="minorHAnsi" w:hAnsiTheme="minorHAnsi" w:cstheme="minorHAnsi"/>
          <w:color w:val="000000" w:themeColor="text1"/>
          <w:sz w:val="22"/>
          <w:szCs w:val="22"/>
        </w:rPr>
        <w:t xml:space="preserve">Rule 6A-6.053(5), F.A.C., </w:t>
      </w:r>
      <w:r w:rsidRPr="008D2952">
        <w:rPr>
          <w:rFonts w:asciiTheme="minorHAnsi" w:hAnsiTheme="minorHAnsi" w:cstheme="minorHAnsi"/>
          <w:color w:val="000000" w:themeColor="text1"/>
          <w:sz w:val="22"/>
          <w:szCs w:val="22"/>
        </w:rPr>
        <w:t xml:space="preserve">should be construed to require or prohibit an IEP or 504 Plan or the contents of </w:t>
      </w:r>
      <w:r w:rsidR="00BB400A" w:rsidRPr="008D2952">
        <w:rPr>
          <w:rFonts w:asciiTheme="minorHAnsi" w:hAnsiTheme="minorHAnsi" w:cstheme="minorHAnsi"/>
          <w:color w:val="000000" w:themeColor="text1"/>
          <w:sz w:val="22"/>
          <w:szCs w:val="22"/>
        </w:rPr>
        <w:lastRenderedPageBreak/>
        <w:t>the CERP</w:t>
      </w:r>
      <w:r w:rsidRPr="008D2952">
        <w:rPr>
          <w:rFonts w:asciiTheme="minorHAnsi" w:hAnsiTheme="minorHAnsi" w:cstheme="minorHAnsi"/>
          <w:color w:val="000000" w:themeColor="text1"/>
          <w:sz w:val="22"/>
          <w:szCs w:val="22"/>
        </w:rPr>
        <w:t xml:space="preserve">. Districts and charter schools are authorized to develop individualized progress monitoring plans for students with IEPs or 504 Plans that address the student’s reading deficiency. </w:t>
      </w:r>
    </w:p>
    <w:p w14:paraId="66814B48" w14:textId="77777777" w:rsidR="00A82265" w:rsidRPr="008D2952" w:rsidRDefault="00A82265" w:rsidP="008D2952">
      <w:pPr>
        <w:pStyle w:val="paragraph"/>
        <w:spacing w:before="0" w:beforeAutospacing="0" w:after="0" w:afterAutospacing="0"/>
        <w:ind w:left="994"/>
        <w:textAlignment w:val="baseline"/>
        <w:rPr>
          <w:rFonts w:asciiTheme="minorHAnsi" w:hAnsiTheme="minorHAnsi" w:cstheme="minorHAnsi"/>
          <w:color w:val="000000" w:themeColor="text1"/>
          <w:sz w:val="22"/>
          <w:szCs w:val="22"/>
        </w:rPr>
      </w:pPr>
    </w:p>
    <w:p w14:paraId="0931E65F" w14:textId="3EA4C616" w:rsidR="00A82265" w:rsidRDefault="00A82265" w:rsidP="008D2952">
      <w:pPr>
        <w:pStyle w:val="paragraph"/>
        <w:spacing w:before="0" w:beforeAutospacing="0" w:after="0" w:afterAutospacing="0"/>
        <w:ind w:left="990"/>
        <w:textAlignment w:val="baseline"/>
        <w:rPr>
          <w:rFonts w:asciiTheme="minorHAnsi" w:hAnsiTheme="minorHAnsi" w:cstheme="minorHAnsi"/>
          <w:color w:val="000000" w:themeColor="text1"/>
          <w:sz w:val="22"/>
          <w:szCs w:val="22"/>
        </w:rPr>
      </w:pPr>
      <w:r w:rsidRPr="008D2952">
        <w:rPr>
          <w:rFonts w:asciiTheme="minorHAnsi" w:hAnsiTheme="minorHAnsi" w:cstheme="minorHAnsi"/>
          <w:color w:val="000000" w:themeColor="text1"/>
          <w:sz w:val="22"/>
          <w:szCs w:val="22"/>
        </w:rPr>
        <w:t xml:space="preserve">A </w:t>
      </w:r>
      <w:r w:rsidR="00BB3625" w:rsidRPr="008D2952">
        <w:rPr>
          <w:rFonts w:asciiTheme="minorHAnsi" w:hAnsiTheme="minorHAnsi" w:cstheme="minorHAnsi"/>
          <w:color w:val="000000" w:themeColor="text1"/>
          <w:sz w:val="22"/>
          <w:szCs w:val="22"/>
        </w:rPr>
        <w:t>K-</w:t>
      </w:r>
      <w:r w:rsidRPr="008D2952">
        <w:rPr>
          <w:rFonts w:asciiTheme="minorHAnsi" w:hAnsiTheme="minorHAnsi" w:cstheme="minorHAnsi"/>
          <w:color w:val="000000" w:themeColor="text1"/>
          <w:sz w:val="22"/>
          <w:szCs w:val="22"/>
        </w:rPr>
        <w:t>3 student is identified as having a substantial reading deficiency if:</w:t>
      </w:r>
    </w:p>
    <w:p w14:paraId="0FEF2DD5" w14:textId="77777777" w:rsidR="008D2952" w:rsidRPr="008D2952" w:rsidRDefault="008D2952" w:rsidP="00977203">
      <w:pPr>
        <w:pStyle w:val="paragraph"/>
        <w:spacing w:before="0" w:beforeAutospacing="0" w:after="0" w:afterAutospacing="0"/>
        <w:ind w:left="990"/>
        <w:textAlignment w:val="baseline"/>
        <w:rPr>
          <w:rFonts w:asciiTheme="minorHAnsi" w:hAnsiTheme="minorHAnsi" w:cstheme="minorHAnsi"/>
          <w:b/>
          <w:color w:val="000000" w:themeColor="text1"/>
          <w:sz w:val="22"/>
          <w:szCs w:val="22"/>
        </w:rPr>
      </w:pPr>
    </w:p>
    <w:p w14:paraId="023B19C0" w14:textId="77777777" w:rsidR="00977203" w:rsidRPr="00977203" w:rsidRDefault="00977203" w:rsidP="00977203">
      <w:pPr>
        <w:pStyle w:val="ListParagraph"/>
        <w:numPr>
          <w:ilvl w:val="0"/>
          <w:numId w:val="13"/>
        </w:numPr>
        <w:shd w:val="clear" w:color="auto" w:fill="FFFFFF"/>
        <w:spacing w:after="0" w:line="240" w:lineRule="auto"/>
        <w:rPr>
          <w:rFonts w:eastAsia="Times New Roman" w:cstheme="minorHAnsi"/>
          <w:b/>
          <w:bCs/>
          <w:color w:val="000000" w:themeColor="text1"/>
        </w:rPr>
      </w:pPr>
      <w:r>
        <w:rPr>
          <w:rFonts w:eastAsia="Times New Roman" w:cstheme="minorHAnsi"/>
          <w:color w:val="000000" w:themeColor="text1"/>
        </w:rPr>
        <w:t>The student is identified as in need of Tier 3 interventions;</w:t>
      </w:r>
    </w:p>
    <w:p w14:paraId="5A5F7C7D" w14:textId="0373BC8A" w:rsidR="00A82265" w:rsidRPr="008D2952" w:rsidRDefault="00977203" w:rsidP="00977203">
      <w:pPr>
        <w:pStyle w:val="ListParagraph"/>
        <w:numPr>
          <w:ilvl w:val="0"/>
          <w:numId w:val="13"/>
        </w:numPr>
        <w:shd w:val="clear" w:color="auto" w:fill="FFFFFF"/>
        <w:spacing w:after="0" w:line="240" w:lineRule="auto"/>
        <w:rPr>
          <w:rFonts w:eastAsia="Times New Roman" w:cstheme="minorHAnsi"/>
          <w:b/>
          <w:bCs/>
          <w:color w:val="000000" w:themeColor="text1"/>
        </w:rPr>
      </w:pPr>
      <w:r>
        <w:rPr>
          <w:rFonts w:eastAsia="Times New Roman" w:cstheme="minorHAnsi"/>
          <w:color w:val="000000" w:themeColor="text1"/>
        </w:rPr>
        <w:t>A student in grades K-3 d</w:t>
      </w:r>
      <w:r w:rsidR="00A82265" w:rsidRPr="008D2952">
        <w:rPr>
          <w:rFonts w:eastAsia="Times New Roman" w:cstheme="minorHAnsi"/>
          <w:color w:val="000000" w:themeColor="text1"/>
        </w:rPr>
        <w:t>emonstrates through progress monitoring, formative assessments or teacher observation data, minimum skill levels for reading competency in one or more of the six (6) components of reading; and</w:t>
      </w:r>
    </w:p>
    <w:p w14:paraId="1C37A72C" w14:textId="3BE09487" w:rsidR="00A82265" w:rsidRPr="008D2952" w:rsidRDefault="00A82265" w:rsidP="00977203">
      <w:pPr>
        <w:pStyle w:val="ListParagraph"/>
        <w:numPr>
          <w:ilvl w:val="1"/>
          <w:numId w:val="13"/>
        </w:numPr>
        <w:shd w:val="clear" w:color="auto" w:fill="FFFFFF"/>
        <w:spacing w:after="0" w:line="240" w:lineRule="auto"/>
        <w:rPr>
          <w:rFonts w:eastAsia="Times New Roman" w:cstheme="minorHAnsi"/>
          <w:b/>
          <w:bCs/>
          <w:color w:val="000000" w:themeColor="text1"/>
        </w:rPr>
      </w:pPr>
      <w:r w:rsidRPr="008D2952">
        <w:rPr>
          <w:rFonts w:eastAsia="Times New Roman" w:cstheme="minorHAnsi"/>
          <w:bCs/>
          <w:color w:val="000000" w:themeColor="text1"/>
        </w:rPr>
        <w:t>For kindergarten, the student scores below the tenth (10</w:t>
      </w:r>
      <w:r w:rsidR="00F3787D" w:rsidRPr="008D2952">
        <w:rPr>
          <w:rFonts w:eastAsia="Times New Roman" w:cstheme="minorHAnsi"/>
          <w:bCs/>
          <w:color w:val="000000" w:themeColor="text1"/>
          <w:vertAlign w:val="superscript"/>
        </w:rPr>
        <w:t>th</w:t>
      </w:r>
      <w:r w:rsidRPr="008D2952">
        <w:rPr>
          <w:rFonts w:eastAsia="Times New Roman" w:cstheme="minorHAnsi"/>
          <w:bCs/>
          <w:color w:val="000000" w:themeColor="text1"/>
        </w:rPr>
        <w:t xml:space="preserve">) percentile or is unable to complete the practice items on the designated grade-level assessment at the beginning, middle or end of the year on the coordinated screening and progress monitoring system pursuant to </w:t>
      </w:r>
      <w:hyperlink r:id="rId27" w:anchor=":~:text=The%202022%20Florida%20Statutes%20Title%20XLVIII%20EARLY%20LEARNING-20,support%3B%20coordinated%20screening%20and%20progress%20monitoring%3B%20reporting%20requirements.%E2%80%94" w:history="1">
        <w:r w:rsidR="00626D90" w:rsidRPr="008D2952">
          <w:rPr>
            <w:rStyle w:val="Hyperlink"/>
            <w:rFonts w:eastAsia="Times New Roman" w:cstheme="minorHAnsi"/>
          </w:rPr>
          <w:t>s. 1008.25(9), F.S.</w:t>
        </w:r>
      </w:hyperlink>
      <w:r w:rsidR="00EE154A" w:rsidRPr="008D2952">
        <w:rPr>
          <w:rFonts w:cstheme="minorHAnsi"/>
        </w:rPr>
        <w:t>;</w:t>
      </w:r>
    </w:p>
    <w:p w14:paraId="1E14FBB5" w14:textId="31AECD32" w:rsidR="00A82265" w:rsidRPr="008D2952" w:rsidRDefault="00A82265" w:rsidP="00977203">
      <w:pPr>
        <w:pStyle w:val="ListParagraph"/>
        <w:numPr>
          <w:ilvl w:val="1"/>
          <w:numId w:val="13"/>
        </w:numPr>
        <w:shd w:val="clear" w:color="auto" w:fill="FFFFFF"/>
        <w:spacing w:after="0" w:line="240" w:lineRule="auto"/>
        <w:rPr>
          <w:rStyle w:val="Hyperlink"/>
          <w:rFonts w:eastAsia="Times New Roman" w:cstheme="minorHAnsi"/>
          <w:b/>
          <w:bCs/>
          <w:color w:val="000000" w:themeColor="text1"/>
          <w:u w:val="none"/>
        </w:rPr>
      </w:pPr>
      <w:r w:rsidRPr="008D2952">
        <w:rPr>
          <w:rFonts w:eastAsia="Times New Roman" w:cstheme="minorHAnsi"/>
          <w:color w:val="000000" w:themeColor="text1"/>
        </w:rPr>
        <w:t>For grades 1 and 2, the student scores below the tenth (10</w:t>
      </w:r>
      <w:r w:rsidR="00F3787D" w:rsidRPr="008D2952">
        <w:rPr>
          <w:rFonts w:eastAsia="Times New Roman" w:cstheme="minorHAnsi"/>
          <w:color w:val="000000" w:themeColor="text1"/>
          <w:vertAlign w:val="superscript"/>
        </w:rPr>
        <w:t>th</w:t>
      </w:r>
      <w:r w:rsidRPr="008D2952">
        <w:rPr>
          <w:rFonts w:eastAsia="Times New Roman" w:cstheme="minorHAnsi"/>
          <w:color w:val="000000" w:themeColor="text1"/>
        </w:rPr>
        <w:t xml:space="preserve">) percentile or is unable to complete the practice items on the designated grade-level assessment for the specified testing window of the coordinated screening and progress monitoring system pursuant to </w:t>
      </w:r>
      <w:hyperlink r:id="rId28" w:anchor=":~:text=The%202022%20Florida%20Statutes%20Title%20XLVIII%20EARLY%20LEARNING-20,support%3B%20coordinated%20screening%20and%20progress%20monitoring%3B%20reporting%20requirements.%E2%80%94" w:history="1">
        <w:r w:rsidRPr="00CF3B0E">
          <w:rPr>
            <w:rStyle w:val="Hyperlink"/>
            <w:rFonts w:eastAsia="Times New Roman" w:cstheme="minorHAnsi"/>
          </w:rPr>
          <w:t>s. 1008.25</w:t>
        </w:r>
        <w:r w:rsidR="00E244A4" w:rsidRPr="00CF3B0E">
          <w:rPr>
            <w:rStyle w:val="Hyperlink"/>
            <w:rFonts w:eastAsia="Times New Roman" w:cstheme="minorHAnsi"/>
          </w:rPr>
          <w:t>(</w:t>
        </w:r>
        <w:r w:rsidRPr="00CF3B0E">
          <w:rPr>
            <w:rStyle w:val="Hyperlink"/>
            <w:rFonts w:eastAsia="Times New Roman" w:cstheme="minorHAnsi"/>
          </w:rPr>
          <w:t>9), F.S.</w:t>
        </w:r>
      </w:hyperlink>
      <w:r w:rsidRPr="008D2952">
        <w:rPr>
          <w:rStyle w:val="Hyperlink"/>
          <w:rFonts w:eastAsia="Times New Roman" w:cstheme="minorHAnsi"/>
          <w:color w:val="000000" w:themeColor="text1"/>
          <w:u w:val="none"/>
        </w:rPr>
        <w:t>; or</w:t>
      </w:r>
    </w:p>
    <w:p w14:paraId="3B978E1E" w14:textId="1A02BBF3" w:rsidR="00BB4B26" w:rsidRPr="008D2952" w:rsidRDefault="00BB4B26" w:rsidP="00977203">
      <w:pPr>
        <w:pStyle w:val="ListParagraph"/>
        <w:numPr>
          <w:ilvl w:val="1"/>
          <w:numId w:val="13"/>
        </w:numPr>
        <w:shd w:val="clear" w:color="auto" w:fill="FFFFFF"/>
        <w:spacing w:after="0" w:line="240" w:lineRule="auto"/>
        <w:rPr>
          <w:rFonts w:eastAsia="Times New Roman" w:cstheme="minorHAnsi"/>
          <w:b/>
          <w:bCs/>
          <w:color w:val="000000" w:themeColor="text1"/>
        </w:rPr>
      </w:pPr>
      <w:r w:rsidRPr="008D2952">
        <w:rPr>
          <w:rStyle w:val="Hyperlink"/>
          <w:rFonts w:eastAsia="Times New Roman" w:cstheme="minorHAnsi"/>
          <w:color w:val="000000" w:themeColor="text1"/>
          <w:u w:val="none"/>
        </w:rPr>
        <w:t xml:space="preserve">For grade 3, </w:t>
      </w:r>
      <w:r w:rsidRPr="008D2952">
        <w:rPr>
          <w:rFonts w:eastAsia="Times New Roman" w:cstheme="minorHAnsi"/>
          <w:color w:val="000000" w:themeColor="text1"/>
        </w:rPr>
        <w:t>the student scores below the twentieth (20</w:t>
      </w:r>
      <w:r w:rsidR="00F3787D" w:rsidRPr="008D2952">
        <w:rPr>
          <w:rFonts w:eastAsia="Times New Roman" w:cstheme="minorHAnsi"/>
          <w:color w:val="000000" w:themeColor="text1"/>
          <w:vertAlign w:val="superscript"/>
        </w:rPr>
        <w:t>th</w:t>
      </w:r>
      <w:r w:rsidRPr="008D2952">
        <w:rPr>
          <w:rFonts w:eastAsia="Times New Roman" w:cstheme="minorHAnsi"/>
          <w:color w:val="000000" w:themeColor="text1"/>
        </w:rPr>
        <w:t xml:space="preserve">) percentile at the beginning or middle of the year on the coordinated screening and progress monitoring system pursuant to </w:t>
      </w:r>
      <w:hyperlink r:id="rId29" w:anchor=":~:text=The%202022%20Florida%20Statutes%20Title%20XLVIII%20EARLY%20LEARNING-20,support%3B%20coordinated%20screening%20and%20progress%20monitoring%3B%20reporting%20requirements.%E2%80%94" w:history="1">
        <w:r w:rsidRPr="00CF3B0E">
          <w:rPr>
            <w:rStyle w:val="Hyperlink"/>
            <w:rFonts w:eastAsia="Times New Roman" w:cstheme="minorHAnsi"/>
          </w:rPr>
          <w:t>s. 1008.25(9), F.S.</w:t>
        </w:r>
      </w:hyperlink>
    </w:p>
    <w:p w14:paraId="0C6DCE13" w14:textId="70CBF0D3" w:rsidR="00D54E5F" w:rsidRPr="008D2952" w:rsidRDefault="00EE7CEE" w:rsidP="009E4954">
      <w:pPr>
        <w:pStyle w:val="ListParagraph"/>
        <w:numPr>
          <w:ilvl w:val="0"/>
          <w:numId w:val="13"/>
        </w:numPr>
        <w:shd w:val="clear" w:color="auto" w:fill="FFFFFF"/>
        <w:spacing w:after="0" w:line="240" w:lineRule="auto"/>
        <w:rPr>
          <w:rStyle w:val="Hyperlink"/>
          <w:rFonts w:eastAsia="Times New Roman" w:cstheme="minorHAnsi"/>
          <w:color w:val="333333"/>
          <w:u w:val="none"/>
        </w:rPr>
      </w:pPr>
      <w:r w:rsidRPr="008D2952">
        <w:rPr>
          <w:rFonts w:eastAsia="Times New Roman" w:cstheme="minorHAnsi"/>
          <w:color w:val="333333"/>
        </w:rPr>
        <w:t>A student in grade 3 scores a Level 1 on the end-of-year statewide, standardized ELA</w:t>
      </w:r>
      <w:r w:rsidR="000E0FE8" w:rsidRPr="008D2952">
        <w:rPr>
          <w:rFonts w:eastAsia="Times New Roman" w:cstheme="minorHAnsi"/>
          <w:color w:val="333333"/>
        </w:rPr>
        <w:t xml:space="preserve"> </w:t>
      </w:r>
      <w:r w:rsidRPr="008D2952">
        <w:rPr>
          <w:rFonts w:eastAsia="Times New Roman" w:cstheme="minorHAnsi"/>
          <w:color w:val="333333"/>
        </w:rPr>
        <w:t xml:space="preserve">assessment </w:t>
      </w:r>
      <w:r w:rsidRPr="008D2952">
        <w:rPr>
          <w:rFonts w:eastAsia="Times New Roman" w:cstheme="minorHAnsi"/>
          <w:color w:val="000000" w:themeColor="text1"/>
        </w:rPr>
        <w:t xml:space="preserve">pursuant to </w:t>
      </w:r>
      <w:hyperlink r:id="rId30" w:history="1">
        <w:r w:rsidRPr="008D2952">
          <w:rPr>
            <w:rStyle w:val="Hyperlink"/>
            <w:rFonts w:eastAsia="Times New Roman" w:cstheme="minorHAnsi"/>
          </w:rPr>
          <w:t>s. 1008.22(3)(a), F.S.</w:t>
        </w:r>
      </w:hyperlink>
    </w:p>
    <w:p w14:paraId="1367CE03" w14:textId="42C8AFB7" w:rsidR="00B227DF" w:rsidRDefault="00B227DF" w:rsidP="009E4954">
      <w:pPr>
        <w:spacing w:after="0" w:line="240" w:lineRule="auto"/>
        <w:rPr>
          <w:rFonts w:eastAsia="Times New Roman" w:cstheme="minorHAnsi"/>
          <w:color w:val="333333"/>
        </w:rPr>
      </w:pPr>
    </w:p>
    <w:p w14:paraId="5F422A19" w14:textId="77777777" w:rsidR="00A82265" w:rsidRPr="008D2952" w:rsidRDefault="00A82265" w:rsidP="009E4954">
      <w:pPr>
        <w:shd w:val="clear" w:color="auto" w:fill="FFFFFF" w:themeFill="background1"/>
        <w:tabs>
          <w:tab w:val="left" w:pos="990"/>
        </w:tabs>
        <w:spacing w:after="0" w:line="240" w:lineRule="auto"/>
        <w:ind w:left="990" w:hanging="360"/>
        <w:rPr>
          <w:rFonts w:eastAsia="Times New Roman" w:cstheme="minorHAnsi"/>
          <w:b/>
          <w:bCs/>
          <w:color w:val="333333"/>
        </w:rPr>
      </w:pPr>
      <w:r w:rsidRPr="008D2952">
        <w:rPr>
          <w:rFonts w:eastAsia="Times New Roman" w:cstheme="minorHAnsi"/>
          <w:b/>
          <w:bCs/>
          <w:color w:val="333333"/>
        </w:rPr>
        <w:t>2a. Describe the district’s process for identifying grades K-3 students in need of Tier 2/Tier 3 interventions. Tier 3 interventions must be provided to students identified as having a substantial reading deficiency.</w:t>
      </w:r>
    </w:p>
    <w:tbl>
      <w:tblPr>
        <w:tblStyle w:val="TableGrid"/>
        <w:tblW w:w="0" w:type="auto"/>
        <w:tblInd w:w="985" w:type="dxa"/>
        <w:tblLook w:val="04A0" w:firstRow="1" w:lastRow="0" w:firstColumn="1" w:lastColumn="0" w:noHBand="0" w:noVBand="1"/>
      </w:tblPr>
      <w:tblGrid>
        <w:gridCol w:w="9360"/>
      </w:tblGrid>
      <w:tr w:rsidR="00A82265" w:rsidRPr="008D2952" w14:paraId="710017B3" w14:textId="77777777" w:rsidTr="00C86C6B">
        <w:tc>
          <w:tcPr>
            <w:tcW w:w="9360" w:type="dxa"/>
          </w:tcPr>
          <w:p w14:paraId="5F198494" w14:textId="7B657D9E" w:rsidR="00A82265" w:rsidRPr="008D2952" w:rsidRDefault="00C86C6B" w:rsidP="008D2952">
            <w:pPr>
              <w:pStyle w:val="ListParagraph"/>
              <w:tabs>
                <w:tab w:val="left" w:pos="810"/>
              </w:tabs>
              <w:ind w:left="0"/>
              <w:rPr>
                <w:rFonts w:eastAsia="Times New Roman" w:cstheme="minorHAnsi"/>
                <w:b/>
                <w:bCs/>
                <w:color w:val="333333"/>
              </w:rPr>
            </w:pPr>
            <w:r>
              <w:rPr>
                <w:rFonts w:eastAsia="Times New Roman" w:cstheme="minorHAnsi"/>
                <w:color w:val="333333"/>
              </w:rPr>
              <w:t>Our district uses our Reading Decision Trees that has set criteria for state progress monitoring results and our classroom assessments to identify our K-3 students in need of Tier2/Tier 3 instruction.  Students who are identified as Tier 2 receive an additional 15 minutes of reading interventions and students who are identified as Tier 3 receive Tier 2 instruction and then an additional 20 minutes of more individualized Tier 3 instruction by a reading certified or endorsed teacher. Both Tier 2 and Tier 3 students are in our Multi-Tiered System of Support (MTSS) process and are monitored by the teacher, school and district while in MTSS.</w:t>
            </w:r>
          </w:p>
        </w:tc>
      </w:tr>
    </w:tbl>
    <w:p w14:paraId="2B9A2A7C" w14:textId="47A85604" w:rsidR="00A82265" w:rsidRPr="008D2952" w:rsidRDefault="00A82265" w:rsidP="00507A81">
      <w:pPr>
        <w:shd w:val="clear" w:color="auto" w:fill="FFFFFF"/>
        <w:spacing w:after="0" w:line="240" w:lineRule="auto"/>
        <w:ind w:left="990" w:hanging="360"/>
        <w:rPr>
          <w:rFonts w:cstheme="minorHAnsi"/>
          <w:b/>
          <w:color w:val="000000"/>
        </w:rPr>
      </w:pPr>
      <w:r w:rsidRPr="008D2952">
        <w:rPr>
          <w:rFonts w:cstheme="minorHAnsi"/>
          <w:b/>
          <w:color w:val="000000"/>
        </w:rPr>
        <w:t>2b. Describe the district’s process for identifying grades 4-5 students in need of Tier 2/Tier 3 interventions.</w:t>
      </w:r>
    </w:p>
    <w:tbl>
      <w:tblPr>
        <w:tblStyle w:val="TableGrid"/>
        <w:tblW w:w="0" w:type="auto"/>
        <w:tblInd w:w="985" w:type="dxa"/>
        <w:tblLook w:val="04A0" w:firstRow="1" w:lastRow="0" w:firstColumn="1" w:lastColumn="0" w:noHBand="0" w:noVBand="1"/>
      </w:tblPr>
      <w:tblGrid>
        <w:gridCol w:w="9360"/>
      </w:tblGrid>
      <w:tr w:rsidR="00A82265" w:rsidRPr="008D2952" w14:paraId="4C4DFA81" w14:textId="77777777" w:rsidTr="0077713E">
        <w:tc>
          <w:tcPr>
            <w:tcW w:w="9360" w:type="dxa"/>
          </w:tcPr>
          <w:p w14:paraId="014B998A" w14:textId="5604A927" w:rsidR="00A82265" w:rsidRPr="008D2952" w:rsidRDefault="0077713E" w:rsidP="008D2952">
            <w:pPr>
              <w:tabs>
                <w:tab w:val="left" w:pos="810"/>
              </w:tabs>
              <w:rPr>
                <w:rFonts w:cstheme="minorHAnsi"/>
                <w:b/>
                <w:color w:val="000000"/>
              </w:rPr>
            </w:pPr>
            <w:r>
              <w:rPr>
                <w:rFonts w:eastAsia="Times New Roman" w:cstheme="minorHAnsi"/>
                <w:color w:val="333333"/>
              </w:rPr>
              <w:t>Our district uses our Reading Decision Trees that has set criteria for state progress monitoring results and our classroom assessments to identify our 4</w:t>
            </w:r>
            <w:r>
              <w:rPr>
                <w:rFonts w:eastAsia="Times New Roman"/>
                <w:color w:val="333333"/>
              </w:rPr>
              <w:t>-5</w:t>
            </w:r>
            <w:r>
              <w:rPr>
                <w:rFonts w:eastAsia="Times New Roman" w:cstheme="minorHAnsi"/>
                <w:color w:val="333333"/>
              </w:rPr>
              <w:t xml:space="preserve"> students in need of Tier2/Tier 3 instruction.  Students who are identified as Tier 2 receive an additional 15 minutes of reading interventions and students who are identified as Tier 3 receive Tier 2 instruction and then an additional 20 minutes of more individualized Tier 3 instruction by a reading certified or endorsed teacher. Both Tier 2 and Tier 3 students are in our Multi-Tiered System of Support (MTSS) process and are monitored by the teacher, school and district while in MTSS.</w:t>
            </w:r>
          </w:p>
        </w:tc>
      </w:tr>
    </w:tbl>
    <w:p w14:paraId="6690099E" w14:textId="77777777" w:rsidR="00A82265" w:rsidRPr="008D2952" w:rsidRDefault="00A82265" w:rsidP="008D2952">
      <w:pPr>
        <w:pStyle w:val="span7"/>
        <w:shd w:val="clear" w:color="auto" w:fill="FFFFFF"/>
        <w:spacing w:before="0" w:beforeAutospacing="0" w:after="0" w:afterAutospacing="0"/>
        <w:ind w:left="1620" w:hanging="180"/>
        <w:rPr>
          <w:rFonts w:asciiTheme="minorHAnsi" w:hAnsiTheme="minorHAnsi" w:cstheme="minorHAnsi"/>
          <w:b/>
          <w:bCs/>
          <w:color w:val="333333"/>
          <w:sz w:val="22"/>
          <w:szCs w:val="22"/>
        </w:rPr>
      </w:pPr>
    </w:p>
    <w:p w14:paraId="4569B7AF" w14:textId="72418EDD" w:rsidR="00632400" w:rsidRPr="008D2952" w:rsidRDefault="00A82265" w:rsidP="00507A81">
      <w:pPr>
        <w:pStyle w:val="paragraph"/>
        <w:numPr>
          <w:ilvl w:val="0"/>
          <w:numId w:val="29"/>
        </w:numPr>
        <w:tabs>
          <w:tab w:val="clear" w:pos="720"/>
        </w:tabs>
        <w:spacing w:before="0" w:beforeAutospacing="0" w:after="0" w:afterAutospacing="0"/>
        <w:ind w:left="990"/>
        <w:textAlignment w:val="baseline"/>
        <w:rPr>
          <w:rStyle w:val="Hyperlink"/>
          <w:rFonts w:asciiTheme="minorHAnsi" w:hAnsiTheme="minorHAnsi" w:cstheme="minorHAnsi"/>
          <w:b/>
          <w:color w:val="000000" w:themeColor="text1"/>
          <w:sz w:val="22"/>
          <w:szCs w:val="22"/>
          <w:u w:val="none"/>
        </w:rPr>
      </w:pPr>
      <w:r w:rsidRPr="008D2952">
        <w:rPr>
          <w:rStyle w:val="Hyperlink"/>
          <w:rFonts w:asciiTheme="minorHAnsi" w:hAnsiTheme="minorHAnsi" w:cstheme="minorHAnsi"/>
          <w:b/>
          <w:color w:val="auto"/>
          <w:sz w:val="22"/>
          <w:szCs w:val="22"/>
          <w:u w:val="none"/>
        </w:rPr>
        <w:t>Students with Characteristics of Dyslexia</w:t>
      </w:r>
      <w:r w:rsidR="00C05244">
        <w:rPr>
          <w:rStyle w:val="Hyperlink"/>
          <w:rFonts w:asciiTheme="minorHAnsi" w:hAnsiTheme="minorHAnsi" w:cstheme="minorHAnsi"/>
          <w:b/>
          <w:color w:val="auto"/>
          <w:sz w:val="22"/>
          <w:szCs w:val="22"/>
          <w:u w:val="none"/>
        </w:rPr>
        <w:t xml:space="preserve"> (</w:t>
      </w:r>
      <w:hyperlink r:id="rId31" w:history="1">
        <w:r w:rsidR="00C05244" w:rsidRPr="00C05244">
          <w:rPr>
            <w:rStyle w:val="Hyperlink"/>
            <w:rFonts w:asciiTheme="minorHAnsi" w:hAnsiTheme="minorHAnsi" w:cstheme="minorHAnsi"/>
            <w:b/>
            <w:sz w:val="22"/>
            <w:szCs w:val="22"/>
          </w:rPr>
          <w:t>Rule 6A-6.053(6), F.A.C.</w:t>
        </w:r>
      </w:hyperlink>
      <w:r w:rsidR="00C05244">
        <w:rPr>
          <w:rStyle w:val="Hyperlink"/>
          <w:rFonts w:asciiTheme="minorHAnsi" w:hAnsiTheme="minorHAnsi" w:cstheme="minorHAnsi"/>
          <w:b/>
          <w:color w:val="auto"/>
          <w:sz w:val="22"/>
          <w:szCs w:val="22"/>
          <w:u w:val="none"/>
        </w:rPr>
        <w:t>)</w:t>
      </w:r>
    </w:p>
    <w:p w14:paraId="3CDC7FB7" w14:textId="0EDB20F7" w:rsidR="00093E6A" w:rsidRDefault="00BB3625" w:rsidP="008D2952">
      <w:pPr>
        <w:pStyle w:val="paragraph"/>
        <w:tabs>
          <w:tab w:val="left" w:pos="990"/>
        </w:tabs>
        <w:spacing w:before="0" w:beforeAutospacing="0" w:after="0" w:afterAutospacing="0"/>
        <w:ind w:left="990"/>
        <w:textAlignment w:val="baseline"/>
        <w:rPr>
          <w:rStyle w:val="Hyperlink"/>
          <w:rFonts w:asciiTheme="minorHAnsi" w:hAnsiTheme="minorHAnsi" w:cstheme="minorHAnsi"/>
          <w:bCs/>
          <w:color w:val="auto"/>
          <w:sz w:val="22"/>
          <w:szCs w:val="22"/>
          <w:u w:val="none"/>
        </w:rPr>
      </w:pPr>
      <w:r w:rsidRPr="008D2952">
        <w:rPr>
          <w:rStyle w:val="Hyperlink"/>
          <w:rFonts w:asciiTheme="minorHAnsi" w:hAnsiTheme="minorHAnsi" w:cstheme="minorHAnsi"/>
          <w:bCs/>
          <w:color w:val="auto"/>
          <w:sz w:val="22"/>
          <w:szCs w:val="22"/>
          <w:u w:val="none"/>
        </w:rPr>
        <w:t>Students who have characteristics of dyslexia must be covered by one of the plans describe</w:t>
      </w:r>
      <w:r w:rsidR="00333158" w:rsidRPr="008D2952">
        <w:rPr>
          <w:rStyle w:val="Hyperlink"/>
          <w:rFonts w:asciiTheme="minorHAnsi" w:hAnsiTheme="minorHAnsi" w:cstheme="minorHAnsi"/>
          <w:bCs/>
          <w:color w:val="auto"/>
          <w:sz w:val="22"/>
          <w:szCs w:val="22"/>
          <w:u w:val="none"/>
        </w:rPr>
        <w:t xml:space="preserve">d in </w:t>
      </w:r>
    </w:p>
    <w:p w14:paraId="1004F59B" w14:textId="116077B1" w:rsidR="00456E7B" w:rsidRDefault="00333158" w:rsidP="008D2952">
      <w:pPr>
        <w:pStyle w:val="paragraph"/>
        <w:tabs>
          <w:tab w:val="left" w:pos="990"/>
        </w:tabs>
        <w:spacing w:before="0" w:beforeAutospacing="0" w:after="0" w:afterAutospacing="0"/>
        <w:ind w:left="990"/>
        <w:textAlignment w:val="baseline"/>
        <w:rPr>
          <w:rStyle w:val="Hyperlink"/>
          <w:rFonts w:asciiTheme="minorHAnsi" w:hAnsiTheme="minorHAnsi" w:cstheme="minorHAnsi"/>
          <w:bCs/>
          <w:color w:val="auto"/>
          <w:sz w:val="22"/>
          <w:szCs w:val="22"/>
          <w:u w:val="none"/>
        </w:rPr>
      </w:pPr>
      <w:hyperlink r:id="rId32" w:history="1">
        <w:r w:rsidRPr="00E8524C">
          <w:rPr>
            <w:rStyle w:val="Hyperlink"/>
            <w:rFonts w:asciiTheme="minorHAnsi" w:hAnsiTheme="minorHAnsi" w:cstheme="minorHAnsi"/>
            <w:bCs/>
            <w:sz w:val="22"/>
            <w:szCs w:val="22"/>
          </w:rPr>
          <w:t>s. 1008.25(4)(b), F.S.</w:t>
        </w:r>
        <w:r w:rsidR="003132B5" w:rsidRPr="00E8524C">
          <w:rPr>
            <w:rStyle w:val="Hyperlink"/>
            <w:rFonts w:asciiTheme="minorHAnsi" w:hAnsiTheme="minorHAnsi" w:cstheme="minorHAnsi"/>
            <w:bCs/>
            <w:sz w:val="22"/>
            <w:szCs w:val="22"/>
          </w:rPr>
          <w:t xml:space="preserve"> </w:t>
        </w:r>
      </w:hyperlink>
    </w:p>
    <w:p w14:paraId="56127418" w14:textId="77777777" w:rsidR="00E8524C" w:rsidRPr="008D2952" w:rsidRDefault="00E8524C" w:rsidP="008D2952">
      <w:pPr>
        <w:pStyle w:val="paragraph"/>
        <w:tabs>
          <w:tab w:val="left" w:pos="990"/>
        </w:tabs>
        <w:spacing w:before="0" w:beforeAutospacing="0" w:after="0" w:afterAutospacing="0"/>
        <w:ind w:left="990"/>
        <w:textAlignment w:val="baseline"/>
        <w:rPr>
          <w:rStyle w:val="Hyperlink"/>
          <w:rFonts w:asciiTheme="minorHAnsi" w:hAnsiTheme="minorHAnsi" w:cstheme="minorHAnsi"/>
          <w:bCs/>
          <w:color w:val="auto"/>
          <w:sz w:val="22"/>
          <w:szCs w:val="22"/>
          <w:u w:val="none"/>
        </w:rPr>
      </w:pPr>
    </w:p>
    <w:p w14:paraId="0A6D2BE4" w14:textId="306A549B" w:rsidR="00054022" w:rsidRPr="003F7B2E" w:rsidRDefault="004146E9" w:rsidP="00425DB6">
      <w:pPr>
        <w:shd w:val="clear" w:color="auto" w:fill="FFFFFF" w:themeFill="background1"/>
        <w:spacing w:after="0" w:line="240" w:lineRule="auto"/>
        <w:ind w:left="990" w:hanging="360"/>
        <w:rPr>
          <w:rFonts w:eastAsia="Times New Roman"/>
          <w:b/>
          <w:bCs/>
          <w:color w:val="333333"/>
        </w:rPr>
      </w:pPr>
      <w:r>
        <w:rPr>
          <w:rFonts w:eastAsia="Times New Roman"/>
          <w:b/>
          <w:bCs/>
          <w:color w:val="333333"/>
        </w:rPr>
        <w:t>3</w:t>
      </w:r>
      <w:r w:rsidRPr="209047CB">
        <w:rPr>
          <w:rFonts w:eastAsia="Times New Roman"/>
          <w:b/>
          <w:bCs/>
          <w:color w:val="333333"/>
        </w:rPr>
        <w:t>a</w:t>
      </w:r>
      <w:r w:rsidR="00054022">
        <w:rPr>
          <w:rFonts w:eastAsia="Times New Roman"/>
          <w:b/>
          <w:bCs/>
          <w:color w:val="333333"/>
        </w:rPr>
        <w:t>.</w:t>
      </w:r>
      <w:r w:rsidR="00054022" w:rsidRPr="209047CB">
        <w:rPr>
          <w:rFonts w:eastAsia="Times New Roman"/>
          <w:b/>
          <w:bCs/>
          <w:color w:val="333333"/>
        </w:rPr>
        <w:t xml:space="preserve"> Describe the district’s process for identifying grades K-3 students </w:t>
      </w:r>
      <w:r w:rsidR="00E23E0F">
        <w:rPr>
          <w:rFonts w:eastAsia="Times New Roman"/>
          <w:b/>
          <w:bCs/>
          <w:color w:val="333333"/>
        </w:rPr>
        <w:t>with characteristics of dyslexia</w:t>
      </w:r>
      <w:r w:rsidR="00054022" w:rsidRPr="209047CB">
        <w:rPr>
          <w:rFonts w:eastAsia="Times New Roman"/>
          <w:b/>
          <w:bCs/>
          <w:color w:val="333333"/>
        </w:rPr>
        <w:t xml:space="preserve">. Tier 3 interventions must be provided to students identified as having </w:t>
      </w:r>
      <w:r w:rsidR="00E860B5">
        <w:rPr>
          <w:rFonts w:eastAsia="Times New Roman"/>
          <w:b/>
          <w:bCs/>
          <w:color w:val="333333"/>
        </w:rPr>
        <w:t>characteristics of dyslexia</w:t>
      </w:r>
      <w:r w:rsidR="00054022" w:rsidRPr="209047CB">
        <w:rPr>
          <w:rFonts w:eastAsia="Times New Roman"/>
          <w:b/>
          <w:bCs/>
          <w:color w:val="333333"/>
        </w:rPr>
        <w:t>.</w:t>
      </w:r>
    </w:p>
    <w:tbl>
      <w:tblPr>
        <w:tblStyle w:val="TableGrid"/>
        <w:tblW w:w="0" w:type="auto"/>
        <w:tblInd w:w="985" w:type="dxa"/>
        <w:tblLook w:val="04A0" w:firstRow="1" w:lastRow="0" w:firstColumn="1" w:lastColumn="0" w:noHBand="0" w:noVBand="1"/>
      </w:tblPr>
      <w:tblGrid>
        <w:gridCol w:w="9360"/>
      </w:tblGrid>
      <w:tr w:rsidR="00054022" w14:paraId="6CF1028C" w14:textId="77777777" w:rsidTr="003D770F">
        <w:tc>
          <w:tcPr>
            <w:tcW w:w="9360" w:type="dxa"/>
            <w:shd w:val="clear" w:color="auto" w:fill="FFFFFF" w:themeFill="background1"/>
          </w:tcPr>
          <w:p w14:paraId="365FC36D" w14:textId="0C650B02" w:rsidR="009F7A3F" w:rsidRPr="009F7A3F" w:rsidRDefault="009F7A3F" w:rsidP="009F7A3F">
            <w:pPr>
              <w:shd w:val="clear" w:color="auto" w:fill="FFFFFF"/>
              <w:rPr>
                <w:rFonts w:eastAsia="Times New Roman" w:cstheme="minorHAnsi"/>
                <w:color w:val="1F1F1F"/>
              </w:rPr>
            </w:pPr>
            <w:r w:rsidRPr="009F7A3F">
              <w:rPr>
                <w:rFonts w:eastAsia="Times New Roman" w:cstheme="minorHAnsi"/>
                <w:color w:val="1F1F1F"/>
                <w:lang w:val="en"/>
              </w:rPr>
              <w:t xml:space="preserve">The identification of students with dyslexia in any grade occurs through </w:t>
            </w:r>
            <w:r w:rsidRPr="009F7A3F">
              <w:rPr>
                <w:rFonts w:eastAsia="Times New Roman" w:cstheme="minorHAnsi"/>
                <w:color w:val="1F1F1F"/>
                <w:shd w:val="clear" w:color="auto" w:fill="FFFFFF" w:themeFill="background1"/>
                <w:lang w:val="en"/>
              </w:rPr>
              <w:t>the </w:t>
            </w:r>
            <w:r w:rsidRPr="009F7A3F">
              <w:rPr>
                <w:rFonts w:eastAsia="Times New Roman" w:cstheme="minorHAnsi"/>
                <w:color w:val="040C28"/>
                <w:shd w:val="clear" w:color="auto" w:fill="FFFFFF" w:themeFill="background1"/>
                <w:lang w:val="en"/>
              </w:rPr>
              <w:t>MTSS process</w:t>
            </w:r>
            <w:r w:rsidRPr="009F7A3F">
              <w:rPr>
                <w:rFonts w:eastAsia="Times New Roman" w:cstheme="minorHAnsi"/>
                <w:color w:val="1F1F1F"/>
                <w:shd w:val="clear" w:color="auto" w:fill="FFFFFF" w:themeFill="background1"/>
                <w:lang w:val="en"/>
              </w:rPr>
              <w:t>.</w:t>
            </w:r>
            <w:r w:rsidRPr="009F7A3F">
              <w:rPr>
                <w:rFonts w:eastAsia="Times New Roman" w:cstheme="minorHAnsi"/>
                <w:color w:val="1F1F1F"/>
                <w:lang w:val="en"/>
              </w:rPr>
              <w:t xml:space="preserve"> In grades K - 3, this process is well suited to the identification of deficits in print level reading skills that are the hallmark of dyslexia.</w:t>
            </w:r>
            <w:r w:rsidR="005B0BB0">
              <w:rPr>
                <w:rFonts w:eastAsia="Times New Roman" w:cstheme="minorHAnsi"/>
                <w:color w:val="1F1F1F"/>
                <w:lang w:val="en"/>
              </w:rPr>
              <w:t xml:space="preserve">  Students are screened </w:t>
            </w:r>
            <w:r w:rsidR="004E0869">
              <w:rPr>
                <w:rFonts w:eastAsia="Times New Roman" w:cstheme="minorHAnsi"/>
                <w:color w:val="1F1F1F"/>
                <w:lang w:val="en"/>
              </w:rPr>
              <w:t xml:space="preserve">by our Curriculum Coordinators </w:t>
            </w:r>
            <w:r w:rsidR="005B0BB0">
              <w:rPr>
                <w:rFonts w:eastAsia="Times New Roman" w:cstheme="minorHAnsi"/>
                <w:color w:val="1F1F1F"/>
                <w:lang w:val="en"/>
              </w:rPr>
              <w:t xml:space="preserve">during the initial </w:t>
            </w:r>
            <w:r w:rsidR="005B0BB0">
              <w:rPr>
                <w:rFonts w:eastAsia="Times New Roman" w:cstheme="minorHAnsi"/>
                <w:color w:val="1F1F1F"/>
                <w:lang w:val="en"/>
              </w:rPr>
              <w:lastRenderedPageBreak/>
              <w:t>placement into Tier 2</w:t>
            </w:r>
            <w:r w:rsidR="00285B03">
              <w:rPr>
                <w:rFonts w:eastAsia="Times New Roman" w:cstheme="minorHAnsi"/>
                <w:color w:val="1F1F1F"/>
                <w:lang w:val="en"/>
              </w:rPr>
              <w:t xml:space="preserve"> to identify students who must be moved automatically to Tier 3 </w:t>
            </w:r>
            <w:r w:rsidR="004E0869">
              <w:rPr>
                <w:rFonts w:eastAsia="Times New Roman" w:cstheme="minorHAnsi"/>
                <w:color w:val="1F1F1F"/>
                <w:lang w:val="en"/>
              </w:rPr>
              <w:t xml:space="preserve">when they are </w:t>
            </w:r>
            <w:r w:rsidR="004E0869" w:rsidRPr="003D770F">
              <w:rPr>
                <w:rFonts w:eastAsia="Times New Roman" w:cstheme="minorHAnsi"/>
                <w:color w:val="1F1F1F"/>
                <w:lang w:val="en"/>
              </w:rPr>
              <w:t>identified as having characteristics of dyslexia.</w:t>
            </w:r>
          </w:p>
          <w:p w14:paraId="09D433C4" w14:textId="0D8B72D6" w:rsidR="003D770F" w:rsidRPr="003D770F" w:rsidRDefault="0056603E" w:rsidP="003D770F">
            <w:pPr>
              <w:pStyle w:val="NormalWeb"/>
              <w:shd w:val="clear" w:color="auto" w:fill="FFFFFF"/>
              <w:spacing w:before="0" w:beforeAutospacing="0" w:after="165" w:afterAutospacing="0"/>
              <w:rPr>
                <w:rFonts w:asciiTheme="minorHAnsi" w:hAnsiTheme="minorHAnsi" w:cstheme="minorHAnsi"/>
                <w:sz w:val="22"/>
                <w:szCs w:val="22"/>
              </w:rPr>
            </w:pPr>
            <w:r w:rsidRPr="003D770F">
              <w:rPr>
                <w:rFonts w:asciiTheme="minorHAnsi" w:hAnsiTheme="minorHAnsi" w:cstheme="minorHAnsi"/>
                <w:color w:val="040C28"/>
                <w:sz w:val="22"/>
                <w:szCs w:val="22"/>
                <w:shd w:val="clear" w:color="auto" w:fill="FFFFFF" w:themeFill="background1"/>
                <w:lang w:val="en"/>
              </w:rPr>
              <w:t xml:space="preserve">In Holmes we begin with </w:t>
            </w:r>
            <w:r w:rsidR="003D770F">
              <w:rPr>
                <w:rFonts w:asciiTheme="minorHAnsi" w:hAnsiTheme="minorHAnsi" w:cstheme="minorHAnsi"/>
                <w:sz w:val="22"/>
                <w:szCs w:val="22"/>
                <w:shd w:val="clear" w:color="auto" w:fill="FFFFFF" w:themeFill="background1"/>
                <w:lang w:val="en"/>
              </w:rPr>
              <w:t xml:space="preserve">assessing the following areas in </w:t>
            </w:r>
            <w:r w:rsidR="0044301F">
              <w:rPr>
                <w:rFonts w:asciiTheme="minorHAnsi" w:hAnsiTheme="minorHAnsi" w:cstheme="minorHAnsi"/>
                <w:sz w:val="22"/>
                <w:szCs w:val="22"/>
                <w:shd w:val="clear" w:color="auto" w:fill="FFFFFF" w:themeFill="background1"/>
                <w:lang w:val="en"/>
              </w:rPr>
              <w:t>screening for</w:t>
            </w:r>
            <w:r w:rsidR="003D770F" w:rsidRPr="003D770F">
              <w:rPr>
                <w:rFonts w:asciiTheme="minorHAnsi" w:hAnsiTheme="minorHAnsi" w:cstheme="minorHAnsi"/>
                <w:sz w:val="22"/>
                <w:szCs w:val="22"/>
              </w:rPr>
              <w:t xml:space="preserve"> dyslexia:</w:t>
            </w:r>
          </w:p>
          <w:p w14:paraId="2CD2AA8A"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Phonological Awareness – an individual’s awareness of and access to the sound structure of his/her oral language</w:t>
            </w:r>
          </w:p>
          <w:p w14:paraId="28E53CC9"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Phonological or Language-Based Memory – ability to recall sounds, syllables, words</w:t>
            </w:r>
          </w:p>
          <w:p w14:paraId="7D59BDE3"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Rapid Automatic Naming – speed of naming objects, colors, digits, or letters</w:t>
            </w:r>
          </w:p>
          <w:p w14:paraId="76D6A99E"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Receptive Vocabulary – understanding of words heard</w:t>
            </w:r>
          </w:p>
          <w:p w14:paraId="243611DA"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Phonics Skills – understanding of the symbol (letter) to the sound(s) relationship, either individually or in combination with other letters</w:t>
            </w:r>
          </w:p>
          <w:p w14:paraId="4957B0FC" w14:textId="77777777" w:rsidR="003D770F" w:rsidRPr="003D770F" w:rsidRDefault="003D770F" w:rsidP="003D770F">
            <w:pPr>
              <w:numPr>
                <w:ilvl w:val="0"/>
                <w:numId w:val="55"/>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Decoding –ability to use symbol-sound associations to identify (read – pronounce) words</w:t>
            </w:r>
          </w:p>
          <w:p w14:paraId="442D96C1" w14:textId="77777777" w:rsidR="003D770F" w:rsidRPr="003D770F" w:rsidRDefault="003D770F" w:rsidP="003D770F">
            <w:pPr>
              <w:numPr>
                <w:ilvl w:val="1"/>
                <w:numId w:val="55"/>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Real Words</w:t>
            </w:r>
          </w:p>
          <w:p w14:paraId="23FD3079" w14:textId="77777777" w:rsidR="003D770F" w:rsidRPr="003D770F" w:rsidRDefault="003D770F" w:rsidP="003D770F">
            <w:pPr>
              <w:numPr>
                <w:ilvl w:val="1"/>
                <w:numId w:val="55"/>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Nonsense Words</w:t>
            </w:r>
          </w:p>
          <w:p w14:paraId="43395AF0" w14:textId="77777777" w:rsidR="003D770F" w:rsidRPr="003D770F" w:rsidRDefault="003D770F" w:rsidP="003D770F">
            <w:pPr>
              <w:numPr>
                <w:ilvl w:val="0"/>
                <w:numId w:val="56"/>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Oral Reading Fluency – ability to read accurately, at a story-telling pace – to facilitate / support comprehension</w:t>
            </w:r>
          </w:p>
          <w:p w14:paraId="0A627FE2" w14:textId="77777777" w:rsidR="003D770F" w:rsidRPr="003D770F" w:rsidRDefault="003D770F" w:rsidP="003D770F">
            <w:pPr>
              <w:numPr>
                <w:ilvl w:val="1"/>
                <w:numId w:val="56"/>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Single Words</w:t>
            </w:r>
          </w:p>
          <w:p w14:paraId="7FD0BAA5" w14:textId="77777777" w:rsidR="003D770F" w:rsidRPr="003D770F" w:rsidRDefault="003D770F" w:rsidP="003D770F">
            <w:pPr>
              <w:numPr>
                <w:ilvl w:val="1"/>
                <w:numId w:val="56"/>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Sentences and Paragraphs</w:t>
            </w:r>
          </w:p>
          <w:p w14:paraId="059538F7" w14:textId="77777777" w:rsidR="003D770F" w:rsidRPr="003D770F" w:rsidRDefault="003D770F" w:rsidP="003D770F">
            <w:pPr>
              <w:numPr>
                <w:ilvl w:val="0"/>
                <w:numId w:val="57"/>
              </w:numPr>
              <w:shd w:val="clear" w:color="auto" w:fill="FFFFFF"/>
              <w:spacing w:before="100" w:beforeAutospacing="1" w:after="100" w:afterAutospacing="1" w:line="330" w:lineRule="atLeast"/>
              <w:ind w:left="1095"/>
              <w:rPr>
                <w:rFonts w:eastAsia="Times New Roman" w:cstheme="minorHAnsi"/>
              </w:rPr>
            </w:pPr>
            <w:r w:rsidRPr="003D770F">
              <w:rPr>
                <w:rFonts w:eastAsia="Times New Roman" w:cstheme="minorHAnsi"/>
              </w:rPr>
              <w:t>Spelling</w:t>
            </w:r>
          </w:p>
          <w:p w14:paraId="48B71A4C" w14:textId="2D9F6335" w:rsidR="003D770F" w:rsidRPr="003D770F" w:rsidRDefault="00685746" w:rsidP="003D770F">
            <w:pPr>
              <w:numPr>
                <w:ilvl w:val="0"/>
                <w:numId w:val="57"/>
              </w:numPr>
              <w:shd w:val="clear" w:color="auto" w:fill="FFFFFF"/>
              <w:spacing w:before="100" w:beforeAutospacing="1" w:after="100" w:afterAutospacing="1" w:line="330" w:lineRule="atLeast"/>
              <w:ind w:left="1095"/>
              <w:rPr>
                <w:rFonts w:eastAsia="Times New Roman" w:cstheme="minorHAnsi"/>
              </w:rPr>
            </w:pPr>
            <w:r>
              <w:rPr>
                <w:rFonts w:eastAsia="Times New Roman" w:cstheme="minorHAnsi"/>
              </w:rPr>
              <w:t xml:space="preserve">Classroom </w:t>
            </w:r>
            <w:r w:rsidR="003D770F" w:rsidRPr="003D770F">
              <w:rPr>
                <w:rFonts w:eastAsia="Times New Roman" w:cstheme="minorHAnsi"/>
              </w:rPr>
              <w:t>Writing</w:t>
            </w:r>
          </w:p>
          <w:p w14:paraId="3378A2C9" w14:textId="77777777" w:rsidR="003D770F" w:rsidRPr="003D770F" w:rsidRDefault="003D770F" w:rsidP="003D770F">
            <w:pPr>
              <w:numPr>
                <w:ilvl w:val="1"/>
                <w:numId w:val="57"/>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Sentence Level</w:t>
            </w:r>
          </w:p>
          <w:p w14:paraId="3609D64E" w14:textId="77777777" w:rsidR="003D770F" w:rsidRPr="003D770F" w:rsidRDefault="003D770F" w:rsidP="003D770F">
            <w:pPr>
              <w:numPr>
                <w:ilvl w:val="1"/>
                <w:numId w:val="57"/>
              </w:numPr>
              <w:shd w:val="clear" w:color="auto" w:fill="FFFFFF"/>
              <w:spacing w:before="100" w:beforeAutospacing="1" w:after="100" w:afterAutospacing="1" w:line="330" w:lineRule="atLeast"/>
              <w:ind w:left="2190"/>
              <w:rPr>
                <w:rFonts w:eastAsia="Times New Roman" w:cstheme="minorHAnsi"/>
              </w:rPr>
            </w:pPr>
            <w:r w:rsidRPr="003D770F">
              <w:rPr>
                <w:rFonts w:eastAsia="Times New Roman" w:cstheme="minorHAnsi"/>
              </w:rPr>
              <w:t>Paragraph Level</w:t>
            </w:r>
          </w:p>
          <w:p w14:paraId="034443FD" w14:textId="0B1EA0D1" w:rsidR="0081741E" w:rsidRPr="00867C9A" w:rsidRDefault="00C50E02" w:rsidP="00867C9A">
            <w:pPr>
              <w:shd w:val="clear" w:color="auto" w:fill="FFFFFF"/>
              <w:rPr>
                <w:rFonts w:eastAsia="Times New Roman" w:cstheme="minorHAnsi"/>
                <w:color w:val="1F1F1F"/>
              </w:rPr>
            </w:pPr>
            <w:r>
              <w:rPr>
                <w:rFonts w:eastAsia="Times New Roman" w:cstheme="minorHAnsi"/>
                <w:color w:val="1F1F1F"/>
              </w:rPr>
              <w:t xml:space="preserve">For grades K-2 we recommend </w:t>
            </w:r>
            <w:r w:rsidR="0081741E">
              <w:rPr>
                <w:rFonts w:eastAsia="Times New Roman" w:cstheme="minorHAnsi"/>
                <w:color w:val="1F1F1F"/>
              </w:rPr>
              <w:t>our teachers to screen their students using Renaissance CBM.</w:t>
            </w:r>
          </w:p>
        </w:tc>
      </w:tr>
    </w:tbl>
    <w:p w14:paraId="74FB9332" w14:textId="2CDE0C76" w:rsidR="00054022" w:rsidRPr="008D2952" w:rsidRDefault="00054022" w:rsidP="00B43DF7">
      <w:pPr>
        <w:shd w:val="clear" w:color="auto" w:fill="FFFFFF"/>
        <w:spacing w:after="0" w:line="240" w:lineRule="auto"/>
        <w:ind w:left="1080" w:hanging="360"/>
        <w:rPr>
          <w:rFonts w:cstheme="minorHAnsi"/>
          <w:b/>
          <w:color w:val="000000"/>
        </w:rPr>
      </w:pPr>
      <w:r w:rsidRPr="008D2952">
        <w:rPr>
          <w:rFonts w:cstheme="minorHAnsi"/>
          <w:b/>
          <w:color w:val="000000"/>
        </w:rPr>
        <w:lastRenderedPageBreak/>
        <w:t>3</w:t>
      </w:r>
      <w:r w:rsidR="00B43DF7">
        <w:rPr>
          <w:rFonts w:cstheme="minorHAnsi"/>
          <w:b/>
          <w:color w:val="000000"/>
        </w:rPr>
        <w:t xml:space="preserve">b. </w:t>
      </w:r>
      <w:r w:rsidRPr="008D2952">
        <w:rPr>
          <w:rFonts w:cstheme="minorHAnsi"/>
          <w:b/>
          <w:color w:val="000000"/>
        </w:rPr>
        <w:t>Describe the district’s process for</w:t>
      </w:r>
      <w:r w:rsidR="00E860B5" w:rsidRPr="008D2952">
        <w:rPr>
          <w:rFonts w:cstheme="minorHAnsi"/>
          <w:b/>
          <w:color w:val="000000"/>
        </w:rPr>
        <w:t xml:space="preserve"> providing additional screening to students with characteristics of </w:t>
      </w:r>
      <w:r w:rsidR="00E860B5" w:rsidRPr="008D2952">
        <w:rPr>
          <w:rFonts w:cstheme="minorHAnsi"/>
          <w:b/>
          <w:color w:val="000000"/>
        </w:rPr>
        <w:br/>
        <w:t>dyslexia</w:t>
      </w:r>
      <w:r w:rsidR="006E2762" w:rsidRPr="008D2952">
        <w:rPr>
          <w:rFonts w:cstheme="minorHAnsi"/>
          <w:b/>
          <w:color w:val="000000"/>
        </w:rPr>
        <w:t xml:space="preserve"> pursuant to </w:t>
      </w:r>
      <w:hyperlink r:id="rId33" w:anchor=":~:text=The%202022%20Florida%20Statutes%20Title%20XLVIII%20EARLY%20LEARNING-20,support%3B%20coordinated%20screening%20and%20progress%20monitoring%3B%20reporting%20requirements.%E2%80%94" w:history="1">
        <w:r w:rsidR="0000034E" w:rsidRPr="008D2952">
          <w:rPr>
            <w:rStyle w:val="Hyperlink"/>
            <w:rFonts w:eastAsia="Times New Roman" w:cstheme="minorHAnsi"/>
          </w:rPr>
          <w:t>s. 1008.25(9), F.S.</w:t>
        </w:r>
      </w:hyperlink>
    </w:p>
    <w:tbl>
      <w:tblPr>
        <w:tblStyle w:val="TableGrid"/>
        <w:tblW w:w="0" w:type="auto"/>
        <w:tblInd w:w="1075" w:type="dxa"/>
        <w:tblLook w:val="04A0" w:firstRow="1" w:lastRow="0" w:firstColumn="1" w:lastColumn="0" w:noHBand="0" w:noVBand="1"/>
      </w:tblPr>
      <w:tblGrid>
        <w:gridCol w:w="9270"/>
      </w:tblGrid>
      <w:tr w:rsidR="00054022" w:rsidRPr="008D2952" w14:paraId="2C7285A5" w14:textId="77777777" w:rsidTr="00CD479A">
        <w:tc>
          <w:tcPr>
            <w:tcW w:w="9270" w:type="dxa"/>
          </w:tcPr>
          <w:p w14:paraId="3A32083B" w14:textId="15F380ED" w:rsidR="00054022" w:rsidRPr="00FF19AA" w:rsidRDefault="00527C10" w:rsidP="008E64A5">
            <w:pPr>
              <w:tabs>
                <w:tab w:val="left" w:pos="810"/>
              </w:tabs>
              <w:rPr>
                <w:rFonts w:cstheme="minorHAnsi"/>
                <w:bCs/>
                <w:color w:val="000000"/>
              </w:rPr>
            </w:pPr>
            <w:r w:rsidRPr="00FF19AA">
              <w:rPr>
                <w:rFonts w:cstheme="minorHAnsi"/>
                <w:bCs/>
                <w:color w:val="000000"/>
              </w:rPr>
              <w:t xml:space="preserve">Our school psychologist will administer a dyslexia screener and conduct observations in the classroom setting.  </w:t>
            </w:r>
            <w:r w:rsidR="00FF19AA">
              <w:rPr>
                <w:rFonts w:cstheme="minorHAnsi"/>
                <w:bCs/>
                <w:color w:val="000000"/>
              </w:rPr>
              <w:t xml:space="preserve">After identifying the areas of </w:t>
            </w:r>
            <w:r w:rsidR="00C47A2B">
              <w:rPr>
                <w:rFonts w:cstheme="minorHAnsi"/>
                <w:bCs/>
                <w:color w:val="000000"/>
              </w:rPr>
              <w:t>concern,</w:t>
            </w:r>
            <w:r w:rsidR="00FF19AA">
              <w:rPr>
                <w:rFonts w:cstheme="minorHAnsi"/>
                <w:bCs/>
                <w:color w:val="000000"/>
              </w:rPr>
              <w:t xml:space="preserve"> the psychologist will meet with the MTSS team to discuss findings and </w:t>
            </w:r>
            <w:r w:rsidR="002D0757">
              <w:rPr>
                <w:rFonts w:cstheme="minorHAnsi"/>
                <w:bCs/>
                <w:color w:val="000000"/>
              </w:rPr>
              <w:t xml:space="preserve">develop interventions that will meet the student’s needs.  The classroom teacher will be responsible for collecting classroom </w:t>
            </w:r>
            <w:r w:rsidR="00E306DF">
              <w:rPr>
                <w:rFonts w:cstheme="minorHAnsi"/>
                <w:bCs/>
                <w:color w:val="000000"/>
              </w:rPr>
              <w:t xml:space="preserve">data on the student to share with the MTSS team to determine effectiveness of </w:t>
            </w:r>
            <w:r w:rsidR="004E65D0">
              <w:rPr>
                <w:rFonts w:cstheme="minorHAnsi"/>
                <w:bCs/>
                <w:color w:val="000000"/>
              </w:rPr>
              <w:t xml:space="preserve">interventions.  If a change </w:t>
            </w:r>
            <w:r w:rsidR="00A75996">
              <w:rPr>
                <w:rFonts w:cstheme="minorHAnsi"/>
                <w:bCs/>
                <w:color w:val="000000"/>
              </w:rPr>
              <w:t xml:space="preserve">in interventions </w:t>
            </w:r>
            <w:r w:rsidR="004E65D0">
              <w:rPr>
                <w:rFonts w:cstheme="minorHAnsi"/>
                <w:bCs/>
                <w:color w:val="000000"/>
              </w:rPr>
              <w:t>needs to occur or the student needs to move to the referral process the MTSS team will make that determination at th</w:t>
            </w:r>
            <w:r w:rsidR="00D77435">
              <w:rPr>
                <w:rFonts w:cstheme="minorHAnsi"/>
                <w:bCs/>
                <w:color w:val="000000"/>
              </w:rPr>
              <w:t xml:space="preserve">e </w:t>
            </w:r>
            <w:r w:rsidR="004E65D0">
              <w:rPr>
                <w:rFonts w:cstheme="minorHAnsi"/>
                <w:bCs/>
                <w:color w:val="000000"/>
              </w:rPr>
              <w:t>time</w:t>
            </w:r>
            <w:r w:rsidR="00D77435">
              <w:rPr>
                <w:rFonts w:cstheme="minorHAnsi"/>
                <w:bCs/>
                <w:color w:val="000000"/>
              </w:rPr>
              <w:t xml:space="preserve"> of the meeting</w:t>
            </w:r>
            <w:r w:rsidR="004E65D0">
              <w:rPr>
                <w:rFonts w:cstheme="minorHAnsi"/>
                <w:bCs/>
                <w:color w:val="000000"/>
              </w:rPr>
              <w:t>.</w:t>
            </w:r>
          </w:p>
        </w:tc>
      </w:tr>
    </w:tbl>
    <w:p w14:paraId="559B61D6" w14:textId="407DC5FC" w:rsidR="004146E9" w:rsidRPr="008D2952" w:rsidRDefault="004146E9" w:rsidP="008D2952">
      <w:pPr>
        <w:shd w:val="clear" w:color="auto" w:fill="FFFFFF" w:themeFill="background1"/>
        <w:tabs>
          <w:tab w:val="left" w:pos="450"/>
          <w:tab w:val="left" w:pos="990"/>
          <w:tab w:val="left" w:pos="1080"/>
        </w:tabs>
        <w:spacing w:after="0" w:line="240" w:lineRule="auto"/>
        <w:ind w:left="1080" w:hanging="360"/>
        <w:rPr>
          <w:rFonts w:eastAsia="Times New Roman" w:cstheme="minorHAnsi"/>
          <w:b/>
          <w:bCs/>
          <w:color w:val="333333"/>
        </w:rPr>
      </w:pPr>
    </w:p>
    <w:tbl>
      <w:tblPr>
        <w:tblStyle w:val="TableGrid"/>
        <w:tblW w:w="0" w:type="auto"/>
        <w:tblInd w:w="445" w:type="dxa"/>
        <w:tblLook w:val="04A0" w:firstRow="1" w:lastRow="0" w:firstColumn="1" w:lastColumn="0" w:noHBand="0" w:noVBand="1"/>
      </w:tblPr>
      <w:tblGrid>
        <w:gridCol w:w="9891"/>
      </w:tblGrid>
      <w:tr w:rsidR="009A16A2" w14:paraId="009F17AC" w14:textId="77777777" w:rsidTr="00353CDD">
        <w:tc>
          <w:tcPr>
            <w:tcW w:w="9891" w:type="dxa"/>
            <w:shd w:val="clear" w:color="auto" w:fill="F7CAAC" w:themeFill="accent2" w:themeFillTint="66"/>
          </w:tcPr>
          <w:p w14:paraId="009F17AB" w14:textId="77777777" w:rsidR="009A16A2" w:rsidRPr="0037263F" w:rsidRDefault="001B6A65" w:rsidP="009A16A2">
            <w:pPr>
              <w:pStyle w:val="paragraph"/>
              <w:spacing w:before="0" w:beforeAutospacing="0" w:after="0" w:afterAutospacing="0"/>
              <w:jc w:val="center"/>
              <w:textAlignment w:val="baseline"/>
              <w:rPr>
                <w:rStyle w:val="normaltextrun"/>
                <w:rFonts w:asciiTheme="minorHAnsi" w:hAnsiTheme="minorHAnsi" w:cstheme="minorHAnsi"/>
                <w:b/>
              </w:rPr>
            </w:pPr>
            <w:r w:rsidRPr="0037263F">
              <w:rPr>
                <w:rStyle w:val="normaltextrun"/>
                <w:rFonts w:asciiTheme="minorHAnsi" w:hAnsiTheme="minorHAnsi" w:cstheme="minorHAnsi"/>
                <w:b/>
              </w:rPr>
              <w:t>G</w:t>
            </w:r>
            <w:r w:rsidRPr="0037263F">
              <w:rPr>
                <w:rStyle w:val="normaltextrun"/>
                <w:rFonts w:asciiTheme="minorHAnsi" w:hAnsiTheme="minorHAnsi"/>
                <w:b/>
              </w:rPr>
              <w:t>rades K-5</w:t>
            </w:r>
            <w:r w:rsidR="009A16A2" w:rsidRPr="0037263F">
              <w:rPr>
                <w:rStyle w:val="normaltextrun"/>
                <w:rFonts w:asciiTheme="minorHAnsi" w:hAnsiTheme="minorHAnsi" w:cstheme="minorHAnsi"/>
                <w:b/>
              </w:rPr>
              <w:t xml:space="preserve"> Decision Tree</w:t>
            </w:r>
          </w:p>
        </w:tc>
      </w:tr>
      <w:tr w:rsidR="00163148" w:rsidRPr="00AB2C14" w14:paraId="1B3320F2" w14:textId="77777777" w:rsidTr="00353CDD">
        <w:tc>
          <w:tcPr>
            <w:tcW w:w="9891" w:type="dxa"/>
            <w:shd w:val="clear" w:color="auto" w:fill="auto"/>
          </w:tcPr>
          <w:p w14:paraId="23FF7B8A" w14:textId="151FDE04" w:rsidR="002E25FF" w:rsidRPr="008D2952" w:rsidRDefault="00163148" w:rsidP="002E25FF">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Elementary schools (K-5) must teach reading in a dedicated, uninterrupted block of time of at least 90 minutes daily to all students. The reading block will include whole group instruction utilizing an evidence-based sequence of reading instruction and small group differentiated instruction in order to meet individual student needs.</w:t>
            </w:r>
          </w:p>
        </w:tc>
      </w:tr>
      <w:tr w:rsidR="00353CDD" w:rsidRPr="00AB2C14" w14:paraId="1BA74E2B" w14:textId="77777777" w:rsidTr="00D8021B">
        <w:tc>
          <w:tcPr>
            <w:tcW w:w="9891" w:type="dxa"/>
            <w:shd w:val="clear" w:color="auto" w:fill="F2F2F2" w:themeFill="background1" w:themeFillShade="F2"/>
          </w:tcPr>
          <w:p w14:paraId="253FCCFA"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PM 1 and PM 2</w:t>
            </w:r>
            <w:r w:rsidRPr="00AB2C14">
              <w:rPr>
                <w:rStyle w:val="normaltextrun"/>
                <w:rFonts w:asciiTheme="minorHAnsi" w:hAnsiTheme="minorHAnsi" w:cstheme="minorHAnsi"/>
                <w:b/>
                <w:color w:val="000000" w:themeColor="text1"/>
                <w:sz w:val="22"/>
                <w:szCs w:val="22"/>
              </w:rPr>
              <w:t xml:space="preserve"> data</w:t>
            </w:r>
            <w:r>
              <w:rPr>
                <w:rStyle w:val="normaltextrun"/>
                <w:rFonts w:asciiTheme="minorHAnsi" w:hAnsiTheme="minorHAnsi" w:cstheme="minorHAnsi"/>
                <w:b/>
                <w:color w:val="000000" w:themeColor="text1"/>
                <w:sz w:val="22"/>
                <w:szCs w:val="22"/>
              </w:rPr>
              <w:t xml:space="preserve"> </w:t>
            </w:r>
            <w:r>
              <w:rPr>
                <w:rStyle w:val="normaltextrun"/>
                <w:b/>
              </w:rPr>
              <w:t xml:space="preserve">for Tier 1 Instruction </w:t>
            </w:r>
          </w:p>
        </w:tc>
      </w:tr>
      <w:tr w:rsidR="00353CDD" w:rsidRPr="00AB2C14" w14:paraId="37481F80" w14:textId="77777777" w:rsidTr="00353CDD">
        <w:tc>
          <w:tcPr>
            <w:tcW w:w="9891" w:type="dxa"/>
          </w:tcPr>
          <w:p w14:paraId="7C6E75B3"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IF: Student meets the following criteria</w:t>
            </w:r>
            <w:r>
              <w:rPr>
                <w:rStyle w:val="normaltextrun"/>
                <w:rFonts w:asciiTheme="minorHAnsi" w:hAnsiTheme="minorHAnsi" w:cstheme="minorHAnsi"/>
                <w:b/>
                <w:color w:val="000000" w:themeColor="text1"/>
                <w:sz w:val="22"/>
                <w:szCs w:val="22"/>
              </w:rPr>
              <w:t xml:space="preserve"> on PM1 and then at PM2</w:t>
            </w:r>
            <w:r w:rsidRPr="00AB2C14">
              <w:rPr>
                <w:rStyle w:val="normaltextrun"/>
                <w:rFonts w:asciiTheme="minorHAnsi" w:hAnsiTheme="minorHAnsi" w:cstheme="minorHAnsi"/>
                <w:b/>
                <w:color w:val="000000" w:themeColor="text1"/>
                <w:sz w:val="22"/>
                <w:szCs w:val="22"/>
              </w:rPr>
              <w:t>:</w:t>
            </w:r>
          </w:p>
          <w:p w14:paraId="34A64911" w14:textId="77777777" w:rsidR="00353CDD"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VP</w:t>
            </w:r>
            <w:r w:rsidRPr="00576E81">
              <w:rPr>
                <w:rStyle w:val="normaltextrun"/>
                <w:rFonts w:asciiTheme="minorHAnsi" w:hAnsiTheme="minorHAnsi" w:cstheme="minorHAnsi"/>
                <w:color w:val="000000" w:themeColor="text1"/>
                <w:sz w:val="22"/>
                <w:szCs w:val="22"/>
              </w:rPr>
              <w:t>K</w:t>
            </w:r>
            <w:r>
              <w:rPr>
                <w:rStyle w:val="normaltextrun"/>
                <w:rFonts w:asciiTheme="minorHAnsi" w:hAnsiTheme="minorHAnsi" w:cstheme="minorHAnsi"/>
                <w:color w:val="000000" w:themeColor="text1"/>
                <w:sz w:val="22"/>
                <w:szCs w:val="22"/>
              </w:rPr>
              <w:t xml:space="preserve"> - </w:t>
            </w:r>
            <w:r w:rsidRPr="00576E81">
              <w:rPr>
                <w:rStyle w:val="normaltextrun"/>
                <w:rFonts w:asciiTheme="minorHAnsi" w:hAnsiTheme="minorHAnsi" w:cstheme="minorHAnsi"/>
                <w:color w:val="000000" w:themeColor="text1"/>
                <w:sz w:val="22"/>
                <w:szCs w:val="22"/>
              </w:rPr>
              <w:t>Coordinated Screening/ Progress Monitoring, STAR Early Literacy Percentile Ranking 25 or higher</w:t>
            </w:r>
          </w:p>
          <w:p w14:paraId="6A4DE086"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sidRPr="00576E81">
              <w:rPr>
                <w:rStyle w:val="normaltextrun"/>
                <w:rFonts w:asciiTheme="minorHAnsi" w:hAnsiTheme="minorHAnsi" w:cstheme="minorHAnsi"/>
                <w:color w:val="000000" w:themeColor="text1"/>
                <w:sz w:val="22"/>
                <w:szCs w:val="22"/>
              </w:rPr>
              <w:lastRenderedPageBreak/>
              <w:t>K</w:t>
            </w:r>
            <w:r>
              <w:rPr>
                <w:rStyle w:val="normaltextrun"/>
                <w:rFonts w:asciiTheme="minorHAnsi" w:hAnsiTheme="minorHAnsi" w:cstheme="minorHAnsi"/>
                <w:color w:val="000000" w:themeColor="text1"/>
                <w:sz w:val="22"/>
                <w:szCs w:val="22"/>
              </w:rPr>
              <w:t xml:space="preserve">indergarten - </w:t>
            </w:r>
            <w:r w:rsidRPr="00576E81">
              <w:rPr>
                <w:rStyle w:val="normaltextrun"/>
                <w:rFonts w:asciiTheme="minorHAnsi" w:hAnsiTheme="minorHAnsi" w:cstheme="minorHAnsi"/>
                <w:color w:val="000000" w:themeColor="text1"/>
                <w:sz w:val="22"/>
                <w:szCs w:val="22"/>
              </w:rPr>
              <w:t>Coordinated Screening/ Progress Monitoring, STAR Early Literacy Percentile Ranking 25 or higher</w:t>
            </w:r>
          </w:p>
          <w:p w14:paraId="48AB5C3B"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First Grade - </w:t>
            </w:r>
            <w:r w:rsidRPr="00576E81">
              <w:rPr>
                <w:rStyle w:val="normaltextrun"/>
                <w:rFonts w:asciiTheme="minorHAnsi" w:hAnsiTheme="minorHAnsi" w:cstheme="minorHAnsi"/>
                <w:color w:val="000000" w:themeColor="text1"/>
                <w:sz w:val="22"/>
                <w:szCs w:val="22"/>
              </w:rPr>
              <w:t>Coordinated Screening/ Progress Monitoring, STAR Early Literacy</w:t>
            </w:r>
            <w:r>
              <w:rPr>
                <w:rStyle w:val="normaltextrun"/>
                <w:rFonts w:asciiTheme="minorHAnsi" w:hAnsiTheme="minorHAnsi" w:cstheme="minorHAnsi"/>
                <w:color w:val="000000" w:themeColor="text1"/>
                <w:sz w:val="22"/>
                <w:szCs w:val="22"/>
              </w:rPr>
              <w:t xml:space="preserve"> or STAR</w:t>
            </w:r>
            <w:r w:rsidRPr="00576E81">
              <w:rPr>
                <w:rStyle w:val="normaltextrun"/>
                <w:rFonts w:asciiTheme="minorHAnsi" w:hAnsiTheme="minorHAnsi" w:cstheme="minorHAnsi"/>
                <w:color w:val="000000" w:themeColor="text1"/>
                <w:sz w:val="22"/>
                <w:szCs w:val="22"/>
              </w:rPr>
              <w:t xml:space="preserve"> Percentile Ranking 25 or higher</w:t>
            </w:r>
          </w:p>
          <w:p w14:paraId="70FE1E52"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Second Grade - </w:t>
            </w:r>
            <w:r w:rsidRPr="00576E81">
              <w:rPr>
                <w:rStyle w:val="normaltextrun"/>
                <w:rFonts w:asciiTheme="minorHAnsi" w:hAnsiTheme="minorHAnsi" w:cstheme="minorHAnsi"/>
                <w:color w:val="000000" w:themeColor="text1"/>
                <w:sz w:val="22"/>
                <w:szCs w:val="22"/>
              </w:rPr>
              <w:t>Coordinated Screening/ Progress Monitoring, STAR Reading Percentile Ranking 25 or higher</w:t>
            </w:r>
          </w:p>
          <w:p w14:paraId="5FDE164A"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Third Grade - </w:t>
            </w:r>
            <w:r w:rsidRPr="00576E81">
              <w:rPr>
                <w:rStyle w:val="normaltextrun"/>
                <w:rFonts w:asciiTheme="minorHAnsi" w:hAnsiTheme="minorHAnsi" w:cstheme="minorHAnsi"/>
                <w:color w:val="000000" w:themeColor="text1"/>
                <w:sz w:val="22"/>
                <w:szCs w:val="22"/>
              </w:rPr>
              <w:t>Coordinated Screening/ Progress Monitoring, Scale Score that places student at achievement High Level 2 or Higher</w:t>
            </w:r>
          </w:p>
          <w:p w14:paraId="660A014D"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Fourth Grade - </w:t>
            </w:r>
            <w:r w:rsidRPr="00576E81">
              <w:rPr>
                <w:rStyle w:val="normaltextrun"/>
                <w:rFonts w:asciiTheme="minorHAnsi" w:hAnsiTheme="minorHAnsi" w:cstheme="minorHAnsi"/>
                <w:color w:val="000000" w:themeColor="text1"/>
                <w:sz w:val="22"/>
                <w:szCs w:val="22"/>
              </w:rPr>
              <w:t>Coordinated Screening/ Progress Monitoring, Scale Score that places student at achievement High Level 2 or Higher</w:t>
            </w:r>
          </w:p>
          <w:p w14:paraId="28E0E0CF" w14:textId="77777777" w:rsidR="00353CDD" w:rsidRPr="00576E81" w:rsidRDefault="00353CDD" w:rsidP="008F337A">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Fifth Grade - </w:t>
            </w:r>
            <w:r w:rsidRPr="00576E81">
              <w:rPr>
                <w:rStyle w:val="normaltextrun"/>
                <w:rFonts w:asciiTheme="minorHAnsi" w:hAnsiTheme="minorHAnsi" w:cstheme="minorHAnsi"/>
                <w:color w:val="000000" w:themeColor="text1"/>
                <w:sz w:val="22"/>
                <w:szCs w:val="22"/>
              </w:rPr>
              <w:t>Coordinated Screening/ Progress Monitoring, Scale Score that places student at achievement High Level 2 or Higher</w:t>
            </w:r>
          </w:p>
          <w:p w14:paraId="561D2603"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576E81">
              <w:rPr>
                <w:rStyle w:val="normaltextrun"/>
                <w:rFonts w:asciiTheme="minorHAnsi" w:hAnsiTheme="minorHAnsi" w:cstheme="minorHAnsi"/>
                <w:color w:val="000000" w:themeColor="text1"/>
                <w:sz w:val="22"/>
                <w:szCs w:val="22"/>
              </w:rPr>
              <w:t xml:space="preserve">State Coordinated Screening/State Progress Monitoring will be administered: First 30 Days of School, at mid school year and the end of the school year </w:t>
            </w:r>
          </w:p>
        </w:tc>
      </w:tr>
      <w:tr w:rsidR="00353CDD" w:rsidRPr="00AB2C14" w14:paraId="7DACA311" w14:textId="77777777" w:rsidTr="00D8021B">
        <w:trPr>
          <w:trHeight w:val="332"/>
        </w:trPr>
        <w:tc>
          <w:tcPr>
            <w:tcW w:w="9891" w:type="dxa"/>
            <w:shd w:val="clear" w:color="auto" w:fill="92D050"/>
          </w:tcPr>
          <w:p w14:paraId="64ED463E" w14:textId="77777777" w:rsidR="00353CDD" w:rsidRPr="00AB2C14" w:rsidRDefault="00353CDD" w:rsidP="008F337A">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lastRenderedPageBreak/>
              <w:t>THEN TIER 1 Only</w:t>
            </w:r>
          </w:p>
        </w:tc>
      </w:tr>
      <w:tr w:rsidR="00353CDD" w:rsidRPr="00AB2C14" w14:paraId="1E325985" w14:textId="77777777" w:rsidTr="00353CDD">
        <w:tc>
          <w:tcPr>
            <w:tcW w:w="9891" w:type="dxa"/>
          </w:tcPr>
          <w:p w14:paraId="62F8CE9E"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 xml:space="preserve">Core </w:t>
            </w:r>
            <w:r>
              <w:rPr>
                <w:rStyle w:val="normaltextrun"/>
                <w:rFonts w:asciiTheme="minorHAnsi" w:hAnsiTheme="minorHAnsi" w:cstheme="minorHAnsi"/>
                <w:b/>
                <w:color w:val="000000" w:themeColor="text1"/>
                <w:sz w:val="22"/>
                <w:szCs w:val="22"/>
              </w:rPr>
              <w:t>Instruction</w:t>
            </w:r>
          </w:p>
          <w:p w14:paraId="7E1B5E95"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AB2C14">
              <w:rPr>
                <w:rStyle w:val="normaltextrun"/>
                <w:rFonts w:asciiTheme="minorHAnsi" w:hAnsiTheme="minorHAnsi" w:cstheme="minorHAnsi"/>
                <w:color w:val="000000" w:themeColor="text1"/>
                <w:sz w:val="22"/>
                <w:szCs w:val="22"/>
              </w:rPr>
              <w:t>Indicate the core curriculum and how the program is supported by strong, moderate, or promising levels of evidence.</w:t>
            </w:r>
          </w:p>
          <w:p w14:paraId="08F27AB7" w14:textId="77777777" w:rsidR="00902EC2" w:rsidRDefault="00902EC2"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7B087C80" w14:textId="2080D184" w:rsidR="00353CDD"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E32B22">
              <w:rPr>
                <w:rStyle w:val="normaltextrun"/>
                <w:rFonts w:asciiTheme="minorHAnsi" w:hAnsiTheme="minorHAnsi" w:cstheme="minorHAnsi"/>
                <w:color w:val="000000" w:themeColor="text1"/>
                <w:sz w:val="22"/>
                <w:szCs w:val="22"/>
              </w:rPr>
              <w:t>Mc Graw Hill Wonders meets - Moderate Evidence</w:t>
            </w:r>
          </w:p>
          <w:p w14:paraId="169AD059" w14:textId="01FFBD9B" w:rsidR="00036FB4" w:rsidRPr="00902EC2" w:rsidRDefault="00036FB4" w:rsidP="00902EC2">
            <w:pPr>
              <w:pStyle w:val="paragraph"/>
              <w:spacing w:after="0"/>
              <w:textAlignment w:val="baseline"/>
              <w:rPr>
                <w:rStyle w:val="normaltextrun"/>
                <w:rFonts w:asciiTheme="minorHAnsi" w:hAnsiTheme="minorHAnsi" w:cstheme="minorHAnsi"/>
                <w:bCs/>
                <w:color w:val="000000" w:themeColor="text1"/>
                <w:sz w:val="22"/>
                <w:szCs w:val="22"/>
              </w:rPr>
            </w:pPr>
            <w:r w:rsidRPr="00902EC2">
              <w:rPr>
                <w:rFonts w:asciiTheme="minorHAnsi" w:hAnsiTheme="minorHAnsi" w:cstheme="minorHAnsi"/>
                <w:color w:val="000000" w:themeColor="text1"/>
                <w:sz w:val="22"/>
                <w:szCs w:val="22"/>
              </w:rPr>
              <w:t>UFLI</w:t>
            </w:r>
            <w:r w:rsidRPr="00036FB4">
              <w:rPr>
                <w:rFonts w:asciiTheme="minorHAnsi" w:hAnsiTheme="minorHAnsi" w:cstheme="minorHAnsi"/>
                <w:color w:val="000000" w:themeColor="text1"/>
                <w:sz w:val="22"/>
                <w:szCs w:val="22"/>
              </w:rPr>
              <w:t xml:space="preserve"> does not meet strong, moderate, or promising levels of evidence; however, the following IES Practice Guide Recommendation(s) support the program: </w:t>
            </w:r>
            <w:r w:rsidR="00D14B11" w:rsidRPr="00902EC2">
              <w:rPr>
                <w:rFonts w:asciiTheme="minorHAnsi" w:hAnsiTheme="minorHAnsi" w:cstheme="minorHAnsi"/>
                <w:sz w:val="22"/>
                <w:szCs w:val="22"/>
              </w:rPr>
              <w:t>Foundational Skills to Support Reading for Understanding in Kindergarten Through 3rd Grade</w:t>
            </w:r>
            <w:r w:rsidR="00D14B11" w:rsidRPr="00902EC2">
              <w:rPr>
                <w:rFonts w:asciiTheme="minorHAnsi" w:hAnsiTheme="minorHAnsi" w:cstheme="minorHAnsi"/>
                <w:color w:val="000000" w:themeColor="text1"/>
                <w:sz w:val="22"/>
                <w:szCs w:val="22"/>
              </w:rPr>
              <w:t xml:space="preserve"> </w:t>
            </w:r>
            <w:r w:rsidRPr="00036FB4">
              <w:rPr>
                <w:rFonts w:asciiTheme="minorHAnsi" w:hAnsiTheme="minorHAnsi" w:cstheme="minorHAnsi"/>
                <w:color w:val="000000" w:themeColor="text1"/>
                <w:sz w:val="22"/>
                <w:szCs w:val="22"/>
              </w:rPr>
              <w:t>Recommendation(s</w:t>
            </w:r>
            <w:r w:rsidR="00902EC2" w:rsidRPr="00902EC2">
              <w:rPr>
                <w:rFonts w:asciiTheme="minorHAnsi" w:hAnsiTheme="minorHAnsi" w:cstheme="minorHAnsi"/>
                <w:color w:val="000000" w:themeColor="text1"/>
                <w:sz w:val="22"/>
                <w:szCs w:val="22"/>
              </w:rPr>
              <w:t>)</w:t>
            </w:r>
            <w:r w:rsidR="00D14B11" w:rsidRPr="00902EC2">
              <w:rPr>
                <w:rFonts w:asciiTheme="minorHAnsi" w:hAnsiTheme="minorHAnsi" w:cstheme="minorHAnsi"/>
                <w:sz w:val="22"/>
                <w:szCs w:val="22"/>
              </w:rPr>
              <w:t xml:space="preserve"> </w:t>
            </w:r>
            <w:r w:rsidR="00D14B11" w:rsidRPr="00902EC2">
              <w:rPr>
                <w:rFonts w:asciiTheme="minorHAnsi" w:hAnsiTheme="minorHAnsi" w:cstheme="minorHAnsi"/>
                <w:sz w:val="22"/>
                <w:szCs w:val="22"/>
              </w:rPr>
              <w:t>Develop awareness of the segments of sounds in speech and how they link to letters; Strong Evidence; Teach students to decode words, analyze word parts, and write and recognize words</w:t>
            </w:r>
            <w:r w:rsidRPr="00036FB4">
              <w:rPr>
                <w:rFonts w:asciiTheme="minorHAnsi" w:hAnsiTheme="minorHAnsi" w:cstheme="minorHAnsi"/>
                <w:color w:val="000000" w:themeColor="text1"/>
                <w:sz w:val="22"/>
                <w:szCs w:val="22"/>
              </w:rPr>
              <w:t xml:space="preserve">. These recommendations were built into the program by </w:t>
            </w:r>
            <w:r w:rsidR="00902EC2" w:rsidRPr="00902EC2">
              <w:rPr>
                <w:rFonts w:asciiTheme="minorHAnsi" w:hAnsiTheme="minorHAnsi" w:cstheme="minorHAnsi"/>
                <w:sz w:val="22"/>
                <w:szCs w:val="22"/>
              </w:rPr>
              <w:t>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w:t>
            </w:r>
            <w:r w:rsidRPr="00036FB4">
              <w:rPr>
                <w:rFonts w:asciiTheme="minorHAnsi" w:hAnsiTheme="minorHAnsi" w:cstheme="minorHAnsi"/>
                <w:color w:val="000000" w:themeColor="text1"/>
                <w:sz w:val="22"/>
                <w:szCs w:val="22"/>
              </w:rPr>
              <w:t xml:space="preserve">. </w:t>
            </w:r>
            <w:r w:rsidR="00902EC2" w:rsidRPr="00902EC2">
              <w:rPr>
                <w:rFonts w:asciiTheme="minorHAnsi" w:hAnsiTheme="minorHAnsi" w:cstheme="minorHAnsi"/>
                <w:sz w:val="22"/>
                <w:szCs w:val="22"/>
              </w:rPr>
              <w:t>The district will support and monitor implementation of this program by in class support from Curriculum Coaches, school and district</w:t>
            </w:r>
            <w:r w:rsidR="00902EC2" w:rsidRPr="00902EC2">
              <w:rPr>
                <w:rFonts w:asciiTheme="minorHAnsi" w:hAnsiTheme="minorHAnsi" w:cstheme="minorHAnsi"/>
                <w:sz w:val="22"/>
                <w:szCs w:val="22"/>
              </w:rPr>
              <w:t xml:space="preserve"> </w:t>
            </w:r>
            <w:r w:rsidR="00902EC2" w:rsidRPr="00902EC2">
              <w:rPr>
                <w:rFonts w:asciiTheme="minorHAnsi" w:hAnsiTheme="minorHAnsi" w:cstheme="minorHAnsi"/>
                <w:sz w:val="22"/>
                <w:szCs w:val="22"/>
              </w:rPr>
              <w:t>walk throughs and providing both face to face and online professional learning opportunities</w:t>
            </w:r>
            <w:r w:rsidR="00902EC2" w:rsidRPr="00902EC2">
              <w:rPr>
                <w:rFonts w:asciiTheme="minorHAnsi" w:hAnsiTheme="minorHAnsi" w:cstheme="minorHAnsi"/>
                <w:sz w:val="22"/>
                <w:szCs w:val="22"/>
              </w:rPr>
              <w:t>.</w:t>
            </w:r>
            <w:r w:rsidRPr="00036FB4">
              <w:rPr>
                <w:rFonts w:asciiTheme="minorHAnsi" w:hAnsiTheme="minorHAnsi" w:cstheme="minorHAnsi"/>
                <w:color w:val="000000" w:themeColor="text1"/>
                <w:sz w:val="22"/>
                <w:szCs w:val="22"/>
              </w:rPr>
              <w:t> </w:t>
            </w:r>
          </w:p>
          <w:p w14:paraId="0F9D3CCE"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353CDD" w:rsidRPr="00E52E92" w14:paraId="6FB3862F" w14:textId="77777777" w:rsidTr="00353CDD">
        <w:tc>
          <w:tcPr>
            <w:tcW w:w="9891" w:type="dxa"/>
          </w:tcPr>
          <w:p w14:paraId="0CA0FD04"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List performance criteria that indicate Tier 1 is sufficient for at least 80% of students.</w:t>
            </w:r>
          </w:p>
          <w:p w14:paraId="171730B0" w14:textId="211E92A6" w:rsidR="00353CDD" w:rsidRPr="00E52E92"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E52E92">
              <w:rPr>
                <w:rStyle w:val="normaltextrun"/>
                <w:rFonts w:asciiTheme="minorHAnsi" w:hAnsiTheme="minorHAnsi" w:cstheme="minorHAnsi"/>
                <w:bCs/>
                <w:color w:val="000000" w:themeColor="text1"/>
                <w:sz w:val="22"/>
                <w:szCs w:val="22"/>
              </w:rPr>
              <w:t>80% of the students at each grade level meet the identified scale scores indicated in Tier 1</w:t>
            </w:r>
            <w:r w:rsidR="009E5B7E">
              <w:rPr>
                <w:rStyle w:val="normaltextrun"/>
                <w:rFonts w:asciiTheme="minorHAnsi" w:hAnsiTheme="minorHAnsi" w:cstheme="minorHAnsi"/>
                <w:bCs/>
                <w:color w:val="000000" w:themeColor="text1"/>
                <w:sz w:val="22"/>
                <w:szCs w:val="22"/>
              </w:rPr>
              <w:t>.</w:t>
            </w:r>
          </w:p>
        </w:tc>
      </w:tr>
      <w:tr w:rsidR="00353CDD" w:rsidRPr="00E52E92" w14:paraId="05C2140C" w14:textId="77777777" w:rsidTr="00353CDD">
        <w:tc>
          <w:tcPr>
            <w:tcW w:w="9891" w:type="dxa"/>
          </w:tcPr>
          <w:p w14:paraId="552FA665"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Explain how the effectiveness of Tier 1 instruction is monitored.</w:t>
            </w:r>
          </w:p>
          <w:p w14:paraId="200F4B22" w14:textId="77777777" w:rsidR="00353CDD" w:rsidRPr="00E52E92"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353CDD" w:rsidRPr="005718ED" w14:paraId="7DD39AAE" w14:textId="77777777" w:rsidTr="00353CDD">
        <w:tc>
          <w:tcPr>
            <w:tcW w:w="9891" w:type="dxa"/>
          </w:tcPr>
          <w:p w14:paraId="0187C8C9"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1 instruction? </w:t>
            </w:r>
          </w:p>
          <w:p w14:paraId="512E71E1" w14:textId="77777777" w:rsidR="00353CDD" w:rsidRPr="005718ED"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LLT observations, data review, coaching and instruction modeling</w:t>
            </w:r>
          </w:p>
        </w:tc>
      </w:tr>
      <w:tr w:rsidR="00353CDD" w:rsidRPr="00AB2C14" w14:paraId="7FC6D316" w14:textId="77777777" w:rsidTr="00353CDD">
        <w:tc>
          <w:tcPr>
            <w:tcW w:w="9891" w:type="dxa"/>
          </w:tcPr>
          <w:p w14:paraId="39E1F7A1"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34293">
              <w:rPr>
                <w:rStyle w:val="normaltextrun"/>
                <w:rFonts w:asciiTheme="minorHAnsi" w:hAnsiTheme="minorHAnsi" w:cstheme="minorHAnsi"/>
                <w:b/>
                <w:color w:val="000000" w:themeColor="text1"/>
                <w:sz w:val="22"/>
                <w:szCs w:val="22"/>
              </w:rPr>
              <w:t>Performance criteria that prompt the addition of Tier 2 interventions for students not meeting expect</w:t>
            </w:r>
            <w:r>
              <w:rPr>
                <w:rStyle w:val="normaltextrun"/>
                <w:rFonts w:asciiTheme="minorHAnsi" w:hAnsiTheme="minorHAnsi" w:cstheme="minorHAnsi"/>
                <w:b/>
                <w:color w:val="000000" w:themeColor="text1"/>
                <w:sz w:val="22"/>
                <w:szCs w:val="22"/>
              </w:rPr>
              <w:t>at</w:t>
            </w:r>
            <w:r w:rsidRPr="00034293">
              <w:rPr>
                <w:rStyle w:val="normaltextrun"/>
                <w:rFonts w:asciiTheme="minorHAnsi" w:hAnsiTheme="minorHAnsi" w:cstheme="minorHAnsi"/>
                <w:b/>
                <w:color w:val="000000" w:themeColor="text1"/>
                <w:sz w:val="22"/>
                <w:szCs w:val="22"/>
              </w:rPr>
              <w:t>ions/benchmarks during the school year</w:t>
            </w:r>
            <w:r>
              <w:rPr>
                <w:rStyle w:val="normaltextrun"/>
                <w:rFonts w:asciiTheme="minorHAnsi" w:hAnsiTheme="minorHAnsi" w:cstheme="minorHAnsi"/>
                <w:b/>
                <w:color w:val="000000" w:themeColor="text1"/>
                <w:sz w:val="22"/>
                <w:szCs w:val="22"/>
              </w:rPr>
              <w:t>:</w:t>
            </w:r>
          </w:p>
          <w:p w14:paraId="2CE59D0D"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5718ED">
              <w:rPr>
                <w:rStyle w:val="normaltextrun"/>
                <w:rFonts w:asciiTheme="minorHAnsi" w:hAnsiTheme="minorHAnsi" w:cstheme="minorHAnsi"/>
                <w:bCs/>
                <w:color w:val="000000" w:themeColor="text1"/>
                <w:sz w:val="22"/>
                <w:szCs w:val="22"/>
              </w:rPr>
              <w:lastRenderedPageBreak/>
              <w:t xml:space="preserve">A </w:t>
            </w:r>
            <w:r>
              <w:rPr>
                <w:rStyle w:val="normaltextrun"/>
                <w:rFonts w:asciiTheme="minorHAnsi" w:hAnsiTheme="minorHAnsi" w:cstheme="minorHAnsi"/>
                <w:bCs/>
                <w:color w:val="000000" w:themeColor="text1"/>
                <w:sz w:val="22"/>
                <w:szCs w:val="22"/>
              </w:rPr>
              <w:t>percentile ranking</w:t>
            </w:r>
            <w:r w:rsidRPr="005718ED">
              <w:rPr>
                <w:rStyle w:val="normaltextrun"/>
                <w:rFonts w:asciiTheme="minorHAnsi" w:hAnsiTheme="minorHAnsi" w:cstheme="minorHAnsi"/>
                <w:bCs/>
                <w:color w:val="000000" w:themeColor="text1"/>
                <w:sz w:val="22"/>
                <w:szCs w:val="22"/>
              </w:rPr>
              <w:t xml:space="preserve"> or achievement level that is below the identified scale score indicated in Tier 1 </w:t>
            </w:r>
            <w:r>
              <w:rPr>
                <w:rStyle w:val="normaltextrun"/>
                <w:rFonts w:asciiTheme="minorHAnsi" w:hAnsiTheme="minorHAnsi" w:cstheme="minorHAnsi"/>
                <w:bCs/>
                <w:color w:val="000000" w:themeColor="text1"/>
                <w:sz w:val="22"/>
                <w:szCs w:val="22"/>
              </w:rPr>
              <w:t>om PM 1 or PM 2.</w:t>
            </w:r>
          </w:p>
        </w:tc>
      </w:tr>
      <w:tr w:rsidR="00353CDD" w:rsidRPr="00AB2C14" w14:paraId="63F9E49E" w14:textId="77777777" w:rsidTr="00D8021B">
        <w:tc>
          <w:tcPr>
            <w:tcW w:w="9891" w:type="dxa"/>
            <w:shd w:val="clear" w:color="auto" w:fill="F2F2F2" w:themeFill="background1" w:themeFillShade="F2"/>
          </w:tcPr>
          <w:p w14:paraId="099CEB41"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lastRenderedPageBreak/>
              <w:t>PM 1 and PM 2</w:t>
            </w:r>
            <w:r w:rsidRPr="00AB2C14">
              <w:rPr>
                <w:rStyle w:val="normaltextrun"/>
                <w:rFonts w:asciiTheme="minorHAnsi" w:hAnsiTheme="minorHAnsi" w:cstheme="minorHAnsi"/>
                <w:b/>
                <w:color w:val="000000" w:themeColor="text1"/>
                <w:sz w:val="22"/>
                <w:szCs w:val="22"/>
              </w:rPr>
              <w:t xml:space="preserve"> data</w:t>
            </w:r>
            <w:r>
              <w:rPr>
                <w:rStyle w:val="normaltextrun"/>
                <w:rFonts w:asciiTheme="minorHAnsi" w:hAnsiTheme="minorHAnsi" w:cstheme="minorHAnsi"/>
                <w:b/>
                <w:color w:val="000000" w:themeColor="text1"/>
                <w:sz w:val="22"/>
                <w:szCs w:val="22"/>
              </w:rPr>
              <w:t xml:space="preserve"> for Tier 2 Instruction</w:t>
            </w:r>
          </w:p>
        </w:tc>
      </w:tr>
      <w:tr w:rsidR="00353CDD" w:rsidRPr="00AB2C14" w14:paraId="68663D42" w14:textId="77777777" w:rsidTr="00353CDD">
        <w:tc>
          <w:tcPr>
            <w:tcW w:w="9891" w:type="dxa"/>
          </w:tcPr>
          <w:p w14:paraId="04C47099"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34293">
              <w:rPr>
                <w:rStyle w:val="normaltextrun"/>
                <w:rFonts w:asciiTheme="minorHAnsi" w:hAnsiTheme="minorHAnsi" w:cstheme="minorHAnsi"/>
                <w:b/>
                <w:color w:val="000000" w:themeColor="text1"/>
                <w:sz w:val="22"/>
                <w:szCs w:val="22"/>
              </w:rPr>
              <w:t>Performance criteria that prompt the addition of Tier 2 interventions for students not meeting expect</w:t>
            </w:r>
            <w:r>
              <w:rPr>
                <w:rStyle w:val="normaltextrun"/>
                <w:rFonts w:asciiTheme="minorHAnsi" w:hAnsiTheme="minorHAnsi" w:cstheme="minorHAnsi"/>
                <w:b/>
                <w:color w:val="000000" w:themeColor="text1"/>
                <w:sz w:val="22"/>
                <w:szCs w:val="22"/>
              </w:rPr>
              <w:t>at</w:t>
            </w:r>
            <w:r w:rsidRPr="00034293">
              <w:rPr>
                <w:rStyle w:val="normaltextrun"/>
                <w:rFonts w:asciiTheme="minorHAnsi" w:hAnsiTheme="minorHAnsi" w:cstheme="minorHAnsi"/>
                <w:b/>
                <w:color w:val="000000" w:themeColor="text1"/>
                <w:sz w:val="22"/>
                <w:szCs w:val="22"/>
              </w:rPr>
              <w:t>ions/benchmarks during the school year</w:t>
            </w:r>
            <w:r>
              <w:rPr>
                <w:rStyle w:val="normaltextrun"/>
                <w:rFonts w:asciiTheme="minorHAnsi" w:hAnsiTheme="minorHAnsi" w:cstheme="minorHAnsi"/>
                <w:b/>
                <w:color w:val="000000" w:themeColor="text1"/>
                <w:sz w:val="22"/>
                <w:szCs w:val="22"/>
              </w:rPr>
              <w:t>:</w:t>
            </w:r>
          </w:p>
          <w:p w14:paraId="7F203FF8" w14:textId="77777777" w:rsidR="00353CDD"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 xml:space="preserve">VPK - </w:t>
            </w:r>
            <w:r w:rsidRPr="00914F17">
              <w:rPr>
                <w:rStyle w:val="normaltextrun"/>
                <w:rFonts w:asciiTheme="minorHAnsi" w:hAnsiTheme="minorHAnsi" w:cstheme="minorHAnsi"/>
                <w:bCs/>
                <w:color w:val="000000" w:themeColor="text1"/>
                <w:sz w:val="22"/>
                <w:szCs w:val="22"/>
              </w:rPr>
              <w:t>Coordinated Screening/ Progress Monitoring, Star Early Literacy Percentile Rank 10-24</w:t>
            </w:r>
          </w:p>
          <w:p w14:paraId="13431B9C" w14:textId="77777777" w:rsidR="00353CDD" w:rsidRPr="0083336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Kindergarten</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Star Early Literacy Percentile Rank 10-24</w:t>
            </w:r>
          </w:p>
          <w:p w14:paraId="1086F5BC" w14:textId="77777777" w:rsidR="00353CDD" w:rsidRPr="00914F17"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First Grade</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Star Early Literacy Percentile Rank 10-24</w:t>
            </w:r>
          </w:p>
          <w:p w14:paraId="248DDA68" w14:textId="77777777" w:rsidR="00353CDD" w:rsidRPr="00914F17"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Second Grade</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STTAR Reading Percentile Rank 10-24</w:t>
            </w:r>
          </w:p>
          <w:p w14:paraId="71008897" w14:textId="77777777" w:rsidR="00353CDD" w:rsidRPr="00914F17"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Third Grade</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Achievement Low Level 2</w:t>
            </w:r>
          </w:p>
          <w:p w14:paraId="3C850DA1" w14:textId="77777777" w:rsidR="00353CDD" w:rsidRPr="00914F17"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Fourth Grade</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Achievement Low Level 2</w:t>
            </w:r>
            <w:r w:rsidRPr="00914F17">
              <w:rPr>
                <w:rStyle w:val="normaltextrun"/>
                <w:rFonts w:asciiTheme="minorHAnsi" w:hAnsiTheme="minorHAnsi" w:cstheme="minorHAnsi"/>
                <w:bCs/>
                <w:color w:val="000000" w:themeColor="text1"/>
                <w:sz w:val="22"/>
                <w:szCs w:val="22"/>
              </w:rPr>
              <w:tab/>
            </w:r>
          </w:p>
          <w:p w14:paraId="5768AE3B" w14:textId="77777777" w:rsidR="00353CDD" w:rsidRPr="00914F17"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14F17">
              <w:rPr>
                <w:rStyle w:val="normaltextrun"/>
                <w:rFonts w:asciiTheme="minorHAnsi" w:hAnsiTheme="minorHAnsi" w:cstheme="minorHAnsi"/>
                <w:bCs/>
                <w:color w:val="000000" w:themeColor="text1"/>
                <w:sz w:val="22"/>
                <w:szCs w:val="22"/>
              </w:rPr>
              <w:t>Fifth Grade</w:t>
            </w:r>
            <w:r>
              <w:rPr>
                <w:rStyle w:val="normaltextrun"/>
                <w:rFonts w:asciiTheme="minorHAnsi" w:hAnsiTheme="minorHAnsi" w:cstheme="minorHAnsi"/>
                <w:bCs/>
                <w:color w:val="000000" w:themeColor="text1"/>
                <w:sz w:val="22"/>
                <w:szCs w:val="22"/>
              </w:rPr>
              <w:t xml:space="preserve"> - </w:t>
            </w:r>
            <w:r w:rsidRPr="00914F17">
              <w:rPr>
                <w:rStyle w:val="normaltextrun"/>
                <w:rFonts w:asciiTheme="minorHAnsi" w:hAnsiTheme="minorHAnsi" w:cstheme="minorHAnsi"/>
                <w:bCs/>
                <w:color w:val="000000" w:themeColor="text1"/>
                <w:sz w:val="22"/>
                <w:szCs w:val="22"/>
              </w:rPr>
              <w:t>Coordinated Screening/ Progress Monitoring, Achievement Low Level 2</w:t>
            </w:r>
          </w:p>
          <w:p w14:paraId="65F0F7FB"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14F17">
              <w:rPr>
                <w:rStyle w:val="normaltextrun"/>
                <w:rFonts w:asciiTheme="minorHAnsi" w:hAnsiTheme="minorHAnsi" w:cstheme="minorHAnsi"/>
                <w:bCs/>
                <w:color w:val="000000" w:themeColor="text1"/>
                <w:sz w:val="22"/>
                <w:szCs w:val="22"/>
              </w:rPr>
              <w:t>State Coordinated Screening/State Progress Monitoring will be administered: First 30 Days of School, at mid school year and the end of the school year</w:t>
            </w:r>
          </w:p>
        </w:tc>
      </w:tr>
      <w:tr w:rsidR="00353CDD" w:rsidRPr="00AB2C14" w14:paraId="4EBC4D2F" w14:textId="77777777" w:rsidTr="00D8021B">
        <w:tc>
          <w:tcPr>
            <w:tcW w:w="9891" w:type="dxa"/>
            <w:shd w:val="clear" w:color="auto" w:fill="FFC000"/>
          </w:tcPr>
          <w:p w14:paraId="35490E74" w14:textId="77777777" w:rsidR="00353CDD" w:rsidRPr="00AB2C14" w:rsidRDefault="00353CDD" w:rsidP="008F337A">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THEN TIER 1 Instruction and TIER 2 Interventions</w:t>
            </w:r>
          </w:p>
        </w:tc>
      </w:tr>
      <w:tr w:rsidR="00353CDD" w:rsidRPr="00AB2C14" w14:paraId="29C631AD" w14:textId="77777777" w:rsidTr="00353CDD">
        <w:trPr>
          <w:trHeight w:val="1097"/>
        </w:trPr>
        <w:tc>
          <w:tcPr>
            <w:tcW w:w="9891" w:type="dxa"/>
          </w:tcPr>
          <w:p w14:paraId="28E9E422"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Supplemental</w:t>
            </w:r>
            <w:r>
              <w:rPr>
                <w:rStyle w:val="normaltextrun"/>
                <w:rFonts w:asciiTheme="minorHAnsi" w:hAnsiTheme="minorHAnsi" w:cstheme="minorHAnsi"/>
                <w:b/>
                <w:color w:val="000000" w:themeColor="text1"/>
                <w:sz w:val="22"/>
                <w:szCs w:val="22"/>
              </w:rPr>
              <w:t xml:space="preserve"> Instruction/Interventions</w:t>
            </w:r>
            <w:r w:rsidRPr="00AB2C14">
              <w:rPr>
                <w:rStyle w:val="normaltextrun"/>
                <w:rFonts w:asciiTheme="minorHAnsi" w:hAnsiTheme="minorHAnsi" w:cstheme="minorHAnsi"/>
                <w:b/>
                <w:color w:val="000000" w:themeColor="text1"/>
                <w:sz w:val="22"/>
                <w:szCs w:val="22"/>
              </w:rPr>
              <w:t xml:space="preserve"> </w:t>
            </w:r>
          </w:p>
          <w:p w14:paraId="2FE1C0F2"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AB2C14">
              <w:rPr>
                <w:rStyle w:val="normaltextrun"/>
                <w:rFonts w:asciiTheme="minorHAnsi" w:hAnsiTheme="minorHAnsi" w:cstheme="minorHAnsi"/>
                <w:color w:val="000000" w:themeColor="text1"/>
                <w:sz w:val="22"/>
                <w:szCs w:val="22"/>
              </w:rPr>
              <w:t xml:space="preserve">Indicate the programs and practices used in Tier 2 </w:t>
            </w:r>
            <w:r>
              <w:rPr>
                <w:rStyle w:val="normaltextrun"/>
                <w:rFonts w:asciiTheme="minorHAnsi" w:hAnsiTheme="minorHAnsi" w:cstheme="minorHAnsi"/>
                <w:color w:val="000000" w:themeColor="text1"/>
                <w:sz w:val="22"/>
                <w:szCs w:val="22"/>
              </w:rPr>
              <w:t>interventions</w:t>
            </w:r>
            <w:r w:rsidRPr="00AB2C14">
              <w:rPr>
                <w:rStyle w:val="normaltextrun"/>
                <w:rFonts w:asciiTheme="minorHAnsi" w:hAnsiTheme="minorHAnsi" w:cstheme="minorHAnsi"/>
                <w:color w:val="000000" w:themeColor="text1"/>
                <w:sz w:val="22"/>
                <w:szCs w:val="22"/>
              </w:rPr>
              <w:t xml:space="preserve"> and how the programs and practices are supported by strong, moderate, or promising levels of evidence.</w:t>
            </w:r>
          </w:p>
          <w:p w14:paraId="49B96200"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Quick Reads 2-5</w:t>
            </w:r>
            <w:r>
              <w:rPr>
                <w:rStyle w:val="normaltextrun"/>
                <w:rFonts w:asciiTheme="minorHAnsi" w:hAnsiTheme="minorHAnsi" w:cstheme="minorHAnsi"/>
                <w:bCs/>
                <w:color w:val="000000" w:themeColor="text1"/>
                <w:sz w:val="22"/>
                <w:szCs w:val="22"/>
              </w:rPr>
              <w:t xml:space="preserve"> - moderate</w:t>
            </w:r>
            <w:r w:rsidRPr="009810C9">
              <w:rPr>
                <w:rStyle w:val="normaltextrun"/>
                <w:rFonts w:asciiTheme="minorHAnsi" w:hAnsiTheme="minorHAnsi" w:cstheme="minorHAnsi"/>
                <w:bCs/>
                <w:color w:val="000000" w:themeColor="text1"/>
                <w:sz w:val="22"/>
                <w:szCs w:val="22"/>
              </w:rPr>
              <w:t xml:space="preserve"> - Weekly</w:t>
            </w:r>
          </w:p>
          <w:p w14:paraId="0279A16B" w14:textId="77777777" w:rsidR="00B934A6" w:rsidRDefault="00353CDD" w:rsidP="00B934A6">
            <w:pPr>
              <w:pStyle w:val="paragraph"/>
              <w:spacing w:before="0" w:beforeAutospacing="0"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Sonday Systems K-5 -</w:t>
            </w:r>
            <w:r>
              <w:rPr>
                <w:rStyle w:val="normaltextrun"/>
                <w:rFonts w:asciiTheme="minorHAnsi" w:hAnsiTheme="minorHAnsi" w:cstheme="minorHAnsi"/>
                <w:bCs/>
                <w:color w:val="000000" w:themeColor="text1"/>
                <w:sz w:val="22"/>
                <w:szCs w:val="22"/>
              </w:rPr>
              <w:t>moderate -</w:t>
            </w:r>
            <w:r w:rsidRPr="009810C9">
              <w:rPr>
                <w:rStyle w:val="normaltextrun"/>
                <w:rFonts w:asciiTheme="minorHAnsi" w:hAnsiTheme="minorHAnsi" w:cstheme="minorHAnsi"/>
                <w:bCs/>
                <w:color w:val="000000" w:themeColor="text1"/>
                <w:sz w:val="22"/>
                <w:szCs w:val="22"/>
              </w:rPr>
              <w:t xml:space="preserve"> 2 x month</w:t>
            </w:r>
          </w:p>
          <w:p w14:paraId="06E10EA2" w14:textId="7E6CB10E" w:rsidR="00B934A6" w:rsidRPr="00DD1314" w:rsidRDefault="00B934A6" w:rsidP="008D290D">
            <w:pPr>
              <w:pStyle w:val="paragraph"/>
              <w:numPr>
                <w:ilvl w:val="0"/>
                <w:numId w:val="60"/>
              </w:numPr>
              <w:spacing w:after="0"/>
              <w:textAlignment w:val="baseline"/>
              <w:rPr>
                <w:rStyle w:val="normaltextrun"/>
                <w:rFonts w:asciiTheme="minorHAnsi" w:hAnsiTheme="minorHAnsi" w:cstheme="minorHAnsi"/>
                <w:bCs/>
                <w:color w:val="000000" w:themeColor="text1"/>
                <w:sz w:val="20"/>
                <w:szCs w:val="20"/>
              </w:rPr>
            </w:pPr>
            <w:r w:rsidRPr="00DD1314">
              <w:rPr>
                <w:rFonts w:asciiTheme="minorHAnsi" w:hAnsiTheme="minorHAnsi" w:cstheme="minorHAnsi"/>
                <w:sz w:val="22"/>
                <w:szCs w:val="22"/>
              </w:rPr>
              <w:t xml:space="preserve">Sonday Systems </w:t>
            </w:r>
            <w:r w:rsidR="00091B5D" w:rsidRPr="00DD1314">
              <w:rPr>
                <w:rFonts w:asciiTheme="minorHAnsi" w:hAnsiTheme="minorHAnsi" w:cstheme="minorHAnsi"/>
                <w:sz w:val="22"/>
                <w:szCs w:val="22"/>
              </w:rPr>
              <w:t xml:space="preserve">does not meet strong, moderate, or promising levels of evidence; however, the following IES Practice Guide Recommendation(s) support the program: Foundational Skills to Support Reading for Understanding in Kindergarten Through 3rd Grade, Improving Reading Comprehension in Kindergarten Through 3rd Grade and Providing Reading Interventions for Students in Grades 4–9: Develop awareness of the segments of sounds in speech and how they link to letters; Strong Evidence; Teach students to decode words, analyze word parts, and write and recognize words, Strong Evidence; Ensure that each student reads connected text every day to support reading accuracy, fluency, and comprehension, Moderate Evidence; Teach students to identify and use the text’s organizational structure to comprehend, learn, and remember content, Moderate Evidence; Establish an engaging and motivating context in which to teach reading comprehension; Moderate Evidence; Teach students how to use reading comprehension </w:t>
            </w:r>
            <w:r w:rsidR="008D290D" w:rsidRPr="00DD1314">
              <w:rPr>
                <w:rFonts w:asciiTheme="minorHAnsi" w:hAnsiTheme="minorHAnsi" w:cstheme="minorHAnsi"/>
                <w:sz w:val="22"/>
                <w:szCs w:val="22"/>
              </w:rPr>
              <w:t>strategies; Strong Evidence; Build students' decoding skills so they can read complex multisyllabic words, Strong Evidence; Provide purposeful fluency-building activities to help students read effortlessly; Strong Evidence; Consistently provide students with opportunities</w:t>
            </w:r>
            <w:r w:rsidR="00FB34E2" w:rsidRPr="00DD1314">
              <w:rPr>
                <w:rFonts w:asciiTheme="minorHAnsi" w:hAnsiTheme="minorHAnsi" w:cstheme="minorHAnsi"/>
                <w:sz w:val="22"/>
                <w:szCs w:val="22"/>
              </w:rPr>
              <w:t xml:space="preserve"> to ask and answer questions to better understand the text they read,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w:t>
            </w:r>
            <w:r w:rsidR="00FB34E2" w:rsidRPr="00DD1314">
              <w:rPr>
                <w:rFonts w:asciiTheme="minorHAnsi" w:hAnsiTheme="minorHAnsi" w:cstheme="minorHAnsi"/>
                <w:sz w:val="22"/>
                <w:szCs w:val="22"/>
              </w:rPr>
              <w:lastRenderedPageBreak/>
              <w:t>strategies. The district will support and monitor implementation of this program by in class support from Curriculum Coaches, school and district walk throughs and providing both face to face and online professional learning opportunities.</w:t>
            </w:r>
          </w:p>
          <w:p w14:paraId="350A06E0"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 xml:space="preserve">Sound Partners K-2 </w:t>
            </w:r>
            <w:r>
              <w:rPr>
                <w:rStyle w:val="normaltextrun"/>
                <w:rFonts w:asciiTheme="minorHAnsi" w:hAnsiTheme="minorHAnsi" w:cstheme="minorHAnsi"/>
                <w:bCs/>
                <w:color w:val="000000" w:themeColor="text1"/>
                <w:sz w:val="22"/>
                <w:szCs w:val="22"/>
              </w:rPr>
              <w:t>– moderate -</w:t>
            </w:r>
            <w:r w:rsidRPr="009810C9">
              <w:rPr>
                <w:rStyle w:val="normaltextrun"/>
                <w:rFonts w:asciiTheme="minorHAnsi" w:hAnsiTheme="minorHAnsi" w:cstheme="minorHAnsi"/>
                <w:bCs/>
                <w:color w:val="000000" w:themeColor="text1"/>
                <w:sz w:val="22"/>
                <w:szCs w:val="22"/>
              </w:rPr>
              <w:t xml:space="preserve"> 2 x month</w:t>
            </w:r>
          </w:p>
          <w:p w14:paraId="6420A4A7" w14:textId="47AD471F" w:rsidR="00353CDD"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 xml:space="preserve">Edmentum Exact Path 1-5 </w:t>
            </w:r>
            <w:r>
              <w:rPr>
                <w:rStyle w:val="normaltextrun"/>
                <w:rFonts w:asciiTheme="minorHAnsi" w:hAnsiTheme="minorHAnsi" w:cstheme="minorHAnsi"/>
                <w:bCs/>
                <w:color w:val="000000" w:themeColor="text1"/>
                <w:sz w:val="22"/>
                <w:szCs w:val="22"/>
              </w:rPr>
              <w:t xml:space="preserve">– moderate </w:t>
            </w:r>
            <w:r w:rsidR="00555571">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w:t>
            </w:r>
            <w:r w:rsidRPr="009810C9">
              <w:rPr>
                <w:rStyle w:val="normaltextrun"/>
                <w:rFonts w:asciiTheme="minorHAnsi" w:hAnsiTheme="minorHAnsi" w:cstheme="minorHAnsi"/>
                <w:bCs/>
                <w:color w:val="000000" w:themeColor="text1"/>
                <w:sz w:val="22"/>
                <w:szCs w:val="22"/>
              </w:rPr>
              <w:t>quarterly</w:t>
            </w:r>
          </w:p>
          <w:p w14:paraId="5D8E55B7" w14:textId="485FA665" w:rsidR="00555571" w:rsidRPr="00DD1314" w:rsidRDefault="00555571" w:rsidP="00555571">
            <w:pPr>
              <w:pStyle w:val="paragraph"/>
              <w:numPr>
                <w:ilvl w:val="0"/>
                <w:numId w:val="59"/>
              </w:numPr>
              <w:spacing w:before="0" w:beforeAutospacing="0" w:after="0"/>
              <w:textAlignment w:val="baseline"/>
              <w:rPr>
                <w:rFonts w:asciiTheme="minorHAnsi" w:hAnsiTheme="minorHAnsi" w:cstheme="minorHAnsi"/>
                <w:bCs/>
                <w:color w:val="000000" w:themeColor="text1"/>
                <w:sz w:val="22"/>
                <w:szCs w:val="22"/>
              </w:rPr>
            </w:pPr>
            <w:r w:rsidRPr="00DD1314">
              <w:rPr>
                <w:rFonts w:asciiTheme="minorHAnsi" w:hAnsiTheme="minorHAnsi" w:cstheme="minorHAnsi"/>
                <w:sz w:val="22"/>
                <w:szCs w:val="22"/>
              </w:rPr>
              <w:t>Edmentum Exact Path does not meet strong, moderate, or promising levels of evidence; however, the following IES Practice Guide Recommendation(s) support the program: Foundational Skills to Support Reading for Understanding in Kindergarten Through 3rd Grade</w:t>
            </w:r>
            <w:r w:rsidR="00A9028C" w:rsidRPr="00DD1314">
              <w:rPr>
                <w:rFonts w:asciiTheme="minorHAnsi" w:hAnsiTheme="minorHAnsi" w:cstheme="minorHAnsi"/>
                <w:sz w:val="22"/>
                <w:szCs w:val="22"/>
              </w:rPr>
              <w:t>, Improving Reading Comprehension in Kindergarten Through 3rd Grade</w:t>
            </w:r>
            <w:r w:rsidR="00344D52" w:rsidRPr="00DD1314">
              <w:rPr>
                <w:rFonts w:asciiTheme="minorHAnsi" w:hAnsiTheme="minorHAnsi" w:cstheme="minorHAnsi"/>
                <w:sz w:val="22"/>
                <w:szCs w:val="22"/>
              </w:rPr>
              <w:t xml:space="preserve"> and </w:t>
            </w:r>
            <w:r w:rsidR="00194CF9" w:rsidRPr="00DD1314">
              <w:rPr>
                <w:rFonts w:asciiTheme="minorHAnsi" w:hAnsiTheme="minorHAnsi" w:cstheme="minorHAnsi"/>
                <w:sz w:val="22"/>
                <w:szCs w:val="22"/>
              </w:rPr>
              <w:t>Providing Reading Interventions for Students in Grades 4–9</w:t>
            </w:r>
            <w:r w:rsidRPr="00DD1314">
              <w:rPr>
                <w:rFonts w:asciiTheme="minorHAnsi" w:hAnsiTheme="minorHAnsi" w:cstheme="minorHAnsi"/>
                <w:sz w:val="22"/>
                <w:szCs w:val="22"/>
              </w:rPr>
              <w:t>: Develop awareness of the segments of sounds in speech and how they link to letters; Strong Evidence; Teach students</w:t>
            </w:r>
            <w:r w:rsidRPr="00DD1314">
              <w:rPr>
                <w:sz w:val="22"/>
                <w:szCs w:val="22"/>
              </w:rPr>
              <w:t xml:space="preserve"> </w:t>
            </w:r>
            <w:r w:rsidRPr="008021F5">
              <w:t xml:space="preserve">to decode words, analyze word parts, and write and </w:t>
            </w:r>
            <w:r w:rsidRPr="00DD1314">
              <w:rPr>
                <w:rFonts w:asciiTheme="minorHAnsi" w:hAnsiTheme="minorHAnsi" w:cstheme="minorHAnsi"/>
                <w:sz w:val="22"/>
                <w:szCs w:val="22"/>
              </w:rPr>
              <w:t>recognize words, Strong Evidence</w:t>
            </w:r>
            <w:r w:rsidR="00D112E3" w:rsidRPr="00DD1314">
              <w:rPr>
                <w:rFonts w:asciiTheme="minorHAnsi" w:hAnsiTheme="minorHAnsi" w:cstheme="minorHAnsi"/>
                <w:sz w:val="22"/>
                <w:szCs w:val="22"/>
              </w:rPr>
              <w:t>; Ensure that each student reads connected text every day to support reading accuracy, fluency, and comprehension, Moderate Evidence</w:t>
            </w:r>
            <w:r w:rsidR="00081D51" w:rsidRPr="00DD1314">
              <w:rPr>
                <w:rFonts w:asciiTheme="minorHAnsi" w:hAnsiTheme="minorHAnsi" w:cstheme="minorHAnsi"/>
                <w:sz w:val="22"/>
                <w:szCs w:val="22"/>
              </w:rPr>
              <w:t xml:space="preserve">; Teach students to identify and use the text’s organizational structure to comprehend, learn, and remember content, Moderate Evidence; </w:t>
            </w:r>
            <w:r w:rsidR="00727054" w:rsidRPr="00DD1314">
              <w:rPr>
                <w:rFonts w:asciiTheme="minorHAnsi" w:hAnsiTheme="minorHAnsi" w:cstheme="minorHAnsi"/>
                <w:sz w:val="22"/>
                <w:szCs w:val="22"/>
              </w:rPr>
              <w:t>Establish an engaging and motivating context in which to teach reading comprehension; Moderate Evidence; Teach students how to use reading comprehension strategies; Strong Evidence</w:t>
            </w:r>
            <w:r w:rsidR="00194CF9" w:rsidRPr="00DD1314">
              <w:rPr>
                <w:rFonts w:asciiTheme="minorHAnsi" w:hAnsiTheme="minorHAnsi" w:cstheme="minorHAnsi"/>
                <w:sz w:val="22"/>
                <w:szCs w:val="22"/>
              </w:rPr>
              <w:t>; Build students' decoding skills so they can read complex multisyllabic words</w:t>
            </w:r>
            <w:r w:rsidR="00C7496C" w:rsidRPr="00DD1314">
              <w:rPr>
                <w:rFonts w:asciiTheme="minorHAnsi" w:hAnsiTheme="minorHAnsi" w:cstheme="minorHAnsi"/>
                <w:sz w:val="22"/>
                <w:szCs w:val="22"/>
              </w:rPr>
              <w:t>, Strong Evidence; Provide purposeful fluency-building activities to help students read effortlessly; Strong Evidence</w:t>
            </w:r>
            <w:r w:rsidR="00E530E1" w:rsidRPr="00DD1314">
              <w:rPr>
                <w:rFonts w:asciiTheme="minorHAnsi" w:hAnsiTheme="minorHAnsi" w:cstheme="minorHAnsi"/>
                <w:sz w:val="22"/>
                <w:szCs w:val="22"/>
              </w:rPr>
              <w:t>; Consistently provide students with opportunities to ask and answer questions to better understand the text they read</w:t>
            </w:r>
            <w:r w:rsidR="00091B5D" w:rsidRPr="00DD1314">
              <w:rPr>
                <w:rFonts w:asciiTheme="minorHAnsi" w:hAnsiTheme="minorHAnsi" w:cstheme="minorHAnsi"/>
                <w:sz w:val="22"/>
                <w:szCs w:val="22"/>
              </w:rPr>
              <w:t>, Strong Evidence</w:t>
            </w:r>
            <w:r w:rsidR="00D168C2" w:rsidRPr="00DD1314">
              <w:rPr>
                <w:rFonts w:asciiTheme="minorHAnsi" w:hAnsiTheme="minorHAnsi" w:cstheme="minorHAnsi"/>
                <w:sz w:val="22"/>
                <w:szCs w:val="22"/>
              </w:rPr>
              <w:t>.</w:t>
            </w:r>
            <w:r w:rsidRPr="00DD1314">
              <w:rPr>
                <w:rFonts w:asciiTheme="minorHAnsi" w:hAnsiTheme="minorHAnsi" w:cstheme="minorHAnsi"/>
                <w:sz w:val="22"/>
                <w:szCs w:val="22"/>
              </w:rPr>
              <w:t xml:space="preserv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w:t>
            </w:r>
            <w:r w:rsidR="00091B5D" w:rsidRPr="00DD1314">
              <w:rPr>
                <w:rFonts w:asciiTheme="minorHAnsi" w:hAnsiTheme="minorHAnsi" w:cstheme="minorHAnsi"/>
                <w:sz w:val="22"/>
                <w:szCs w:val="22"/>
              </w:rPr>
              <w:t>throughs and</w:t>
            </w:r>
            <w:r w:rsidRPr="00DD1314">
              <w:rPr>
                <w:rFonts w:asciiTheme="minorHAnsi" w:hAnsiTheme="minorHAnsi" w:cstheme="minorHAnsi"/>
                <w:sz w:val="22"/>
                <w:szCs w:val="22"/>
              </w:rPr>
              <w:t xml:space="preserve"> providing both face to face and online professional learning opportunities.</w:t>
            </w:r>
          </w:p>
          <w:p w14:paraId="071568F5" w14:textId="77777777" w:rsidR="00555571" w:rsidRPr="00DD1314" w:rsidRDefault="00555571" w:rsidP="008F337A">
            <w:pPr>
              <w:pStyle w:val="paragraph"/>
              <w:spacing w:after="0"/>
              <w:textAlignment w:val="baseline"/>
              <w:rPr>
                <w:rStyle w:val="normaltextrun"/>
                <w:rFonts w:asciiTheme="minorHAnsi" w:hAnsiTheme="minorHAnsi" w:cstheme="minorHAnsi"/>
                <w:bCs/>
                <w:color w:val="000000" w:themeColor="text1"/>
                <w:sz w:val="22"/>
                <w:szCs w:val="22"/>
              </w:rPr>
            </w:pPr>
          </w:p>
          <w:p w14:paraId="6CB6BE80" w14:textId="4A0D9403" w:rsidR="00353CDD" w:rsidRPr="00DD1314"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 xml:space="preserve">Reading Eggs K -moderate </w:t>
            </w:r>
            <w:r w:rsidR="00555571" w:rsidRPr="00DD1314">
              <w:rPr>
                <w:rStyle w:val="normaltextrun"/>
                <w:rFonts w:asciiTheme="minorHAnsi" w:hAnsiTheme="minorHAnsi" w:cstheme="minorHAnsi"/>
                <w:bCs/>
                <w:color w:val="000000" w:themeColor="text1"/>
                <w:sz w:val="22"/>
                <w:szCs w:val="22"/>
              </w:rPr>
              <w:t>–</w:t>
            </w:r>
            <w:r w:rsidRPr="00DD1314">
              <w:rPr>
                <w:rStyle w:val="normaltextrun"/>
                <w:rFonts w:asciiTheme="minorHAnsi" w:hAnsiTheme="minorHAnsi" w:cstheme="minorHAnsi"/>
                <w:bCs/>
                <w:color w:val="000000" w:themeColor="text1"/>
                <w:sz w:val="22"/>
                <w:szCs w:val="22"/>
              </w:rPr>
              <w:t xml:space="preserve"> quarterly</w:t>
            </w:r>
          </w:p>
          <w:p w14:paraId="4B46F350" w14:textId="27992BD5" w:rsidR="00555571" w:rsidRPr="00DD1314" w:rsidRDefault="00FE3715" w:rsidP="00555571">
            <w:pPr>
              <w:pStyle w:val="paragraph"/>
              <w:numPr>
                <w:ilvl w:val="0"/>
                <w:numId w:val="59"/>
              </w:numPr>
              <w:spacing w:before="0" w:beforeAutospacing="0" w:after="0"/>
              <w:textAlignment w:val="baseline"/>
              <w:rPr>
                <w:rFonts w:asciiTheme="minorHAnsi" w:hAnsiTheme="minorHAnsi" w:cstheme="minorHAnsi"/>
                <w:bCs/>
                <w:color w:val="000000" w:themeColor="text1"/>
                <w:sz w:val="22"/>
                <w:szCs w:val="22"/>
              </w:rPr>
            </w:pPr>
            <w:r w:rsidRPr="00DD1314">
              <w:rPr>
                <w:rFonts w:asciiTheme="minorHAnsi" w:hAnsiTheme="minorHAnsi" w:cstheme="minorHAnsi"/>
                <w:sz w:val="22"/>
                <w:szCs w:val="22"/>
              </w:rPr>
              <w:t>Reading Eggs</w:t>
            </w:r>
            <w:r w:rsidR="00555571" w:rsidRPr="00DD1314">
              <w:rPr>
                <w:rFonts w:asciiTheme="minorHAnsi" w:hAnsiTheme="minorHAnsi" w:cstheme="minorHAnsi"/>
                <w:sz w:val="22"/>
                <w:szCs w:val="22"/>
              </w:rPr>
              <w:t xml:space="preserve"> does not meet strong, moderate, or promising levels of evidence; however, the following IES Practice Guide Recommendation(s) support the program: Foundational Skills to Support Reading for Understanding in Kindergarten Through 3rd Grade: Develop awareness of the segments of sounds in speech and how they link to letters; Strong Evidence; Teach students to decode words, analyze word parts, and write and recognize words,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w:t>
            </w:r>
            <w:r w:rsidR="00FB34E2" w:rsidRPr="00DD1314">
              <w:rPr>
                <w:rFonts w:asciiTheme="minorHAnsi" w:hAnsiTheme="minorHAnsi" w:cstheme="minorHAnsi"/>
                <w:sz w:val="22"/>
                <w:szCs w:val="22"/>
              </w:rPr>
              <w:t>throughs and</w:t>
            </w:r>
            <w:r w:rsidR="00555571" w:rsidRPr="00DD1314">
              <w:rPr>
                <w:rFonts w:asciiTheme="minorHAnsi" w:hAnsiTheme="minorHAnsi" w:cstheme="minorHAnsi"/>
                <w:sz w:val="22"/>
                <w:szCs w:val="22"/>
              </w:rPr>
              <w:t xml:space="preserve"> providing both face to face and online professional learning opportunities.</w:t>
            </w:r>
          </w:p>
          <w:p w14:paraId="5359740E" w14:textId="77777777" w:rsidR="00555571" w:rsidRPr="00AB2C14" w:rsidRDefault="00555571"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353CDD" w:rsidRPr="001A14E6" w14:paraId="25E76420" w14:textId="77777777" w:rsidTr="00353CDD">
        <w:tc>
          <w:tcPr>
            <w:tcW w:w="9891" w:type="dxa"/>
          </w:tcPr>
          <w:p w14:paraId="336C859A" w14:textId="77777777" w:rsidR="00353CDD" w:rsidRPr="00E14868" w:rsidRDefault="00353CDD" w:rsidP="008F337A">
            <w:pPr>
              <w:pStyle w:val="paragraph"/>
              <w:spacing w:before="0" w:beforeAutospacing="0" w:after="0" w:afterAutospacing="0"/>
              <w:textAlignment w:val="baseline"/>
              <w:rPr>
                <w:rFonts w:asciiTheme="minorHAnsi" w:hAnsiTheme="minorHAnsi" w:cstheme="minorHAnsi"/>
                <w:bCs/>
                <w:color w:val="000000" w:themeColor="text1"/>
                <w:sz w:val="22"/>
                <w:szCs w:val="22"/>
              </w:rPr>
            </w:pPr>
            <w:r w:rsidRPr="00E14868">
              <w:rPr>
                <w:rStyle w:val="normaltextrun"/>
                <w:rFonts w:asciiTheme="minorHAnsi" w:hAnsiTheme="minorHAnsi" w:cstheme="minorHAnsi"/>
                <w:b/>
                <w:color w:val="000000" w:themeColor="text1"/>
                <w:sz w:val="22"/>
                <w:szCs w:val="22"/>
              </w:rPr>
              <w:lastRenderedPageBreak/>
              <w:t xml:space="preserve">Indicate the evidence-based programs and practices </w:t>
            </w:r>
            <w:r w:rsidRPr="00E14868">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applicable.</w:t>
            </w:r>
          </w:p>
          <w:p w14:paraId="654E30EC"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lastRenderedPageBreak/>
              <w:t>Tyner Screener K-3</w:t>
            </w:r>
            <w:r>
              <w:rPr>
                <w:rStyle w:val="normaltextrun"/>
                <w:rFonts w:asciiTheme="minorHAnsi" w:hAnsiTheme="minorHAnsi" w:cstheme="minorHAnsi"/>
                <w:bCs/>
                <w:color w:val="000000" w:themeColor="text1"/>
                <w:sz w:val="22"/>
                <w:szCs w:val="22"/>
              </w:rPr>
              <w:t xml:space="preserve"> – moderate </w:t>
            </w:r>
            <w:r w:rsidRPr="009810C9">
              <w:rPr>
                <w:rStyle w:val="normaltextrun"/>
                <w:rFonts w:asciiTheme="minorHAnsi" w:hAnsiTheme="minorHAnsi" w:cstheme="minorHAnsi"/>
                <w:bCs/>
                <w:color w:val="000000" w:themeColor="text1"/>
                <w:sz w:val="22"/>
                <w:szCs w:val="22"/>
              </w:rPr>
              <w:t xml:space="preserve"> - Quarterly</w:t>
            </w:r>
          </w:p>
          <w:p w14:paraId="03B7AE9F"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Quick Reads 2-5</w:t>
            </w:r>
            <w:r>
              <w:rPr>
                <w:rStyle w:val="normaltextrun"/>
                <w:rFonts w:asciiTheme="minorHAnsi" w:hAnsiTheme="minorHAnsi" w:cstheme="minorHAnsi"/>
                <w:bCs/>
                <w:color w:val="000000" w:themeColor="text1"/>
                <w:sz w:val="22"/>
                <w:szCs w:val="22"/>
              </w:rPr>
              <w:t xml:space="preserve"> - moderate</w:t>
            </w:r>
            <w:r w:rsidRPr="009810C9">
              <w:rPr>
                <w:rStyle w:val="normaltextrun"/>
                <w:rFonts w:asciiTheme="minorHAnsi" w:hAnsiTheme="minorHAnsi" w:cstheme="minorHAnsi"/>
                <w:bCs/>
                <w:color w:val="000000" w:themeColor="text1"/>
                <w:sz w:val="22"/>
                <w:szCs w:val="22"/>
              </w:rPr>
              <w:t xml:space="preserve"> - Weekly</w:t>
            </w:r>
          </w:p>
          <w:p w14:paraId="38B2B7EB"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Sonday Systems K-5 -</w:t>
            </w:r>
            <w:r>
              <w:rPr>
                <w:rStyle w:val="normaltextrun"/>
                <w:rFonts w:asciiTheme="minorHAnsi" w:hAnsiTheme="minorHAnsi" w:cstheme="minorHAnsi"/>
                <w:bCs/>
                <w:color w:val="000000" w:themeColor="text1"/>
                <w:sz w:val="22"/>
                <w:szCs w:val="22"/>
              </w:rPr>
              <w:t>moderate -</w:t>
            </w:r>
            <w:r w:rsidRPr="009810C9">
              <w:rPr>
                <w:rStyle w:val="normaltextrun"/>
                <w:rFonts w:asciiTheme="minorHAnsi" w:hAnsiTheme="minorHAnsi" w:cstheme="minorHAnsi"/>
                <w:bCs/>
                <w:color w:val="000000" w:themeColor="text1"/>
                <w:sz w:val="22"/>
                <w:szCs w:val="22"/>
              </w:rPr>
              <w:t xml:space="preserve"> 2 x month</w:t>
            </w:r>
          </w:p>
          <w:p w14:paraId="3B468804"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 xml:space="preserve">Sound Partners K-2 </w:t>
            </w:r>
            <w:r>
              <w:rPr>
                <w:rStyle w:val="normaltextrun"/>
                <w:rFonts w:asciiTheme="minorHAnsi" w:hAnsiTheme="minorHAnsi" w:cstheme="minorHAnsi"/>
                <w:bCs/>
                <w:color w:val="000000" w:themeColor="text1"/>
                <w:sz w:val="22"/>
                <w:szCs w:val="22"/>
              </w:rPr>
              <w:t>– moderate -</w:t>
            </w:r>
            <w:r w:rsidRPr="009810C9">
              <w:rPr>
                <w:rStyle w:val="normaltextrun"/>
                <w:rFonts w:asciiTheme="minorHAnsi" w:hAnsiTheme="minorHAnsi" w:cstheme="minorHAnsi"/>
                <w:bCs/>
                <w:color w:val="000000" w:themeColor="text1"/>
                <w:sz w:val="22"/>
                <w:szCs w:val="22"/>
              </w:rPr>
              <w:t xml:space="preserve"> 2 x month</w:t>
            </w:r>
          </w:p>
          <w:p w14:paraId="1BDCCC89" w14:textId="4F2A93E2" w:rsidR="00353CDD" w:rsidRPr="009810C9" w:rsidRDefault="00E024DD" w:rsidP="008F337A">
            <w:pPr>
              <w:pStyle w:val="paragraph"/>
              <w:spacing w:after="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Renaissance CBM</w:t>
            </w:r>
            <w:r w:rsidR="00353CDD">
              <w:rPr>
                <w:rStyle w:val="normaltextrun"/>
                <w:rFonts w:asciiTheme="minorHAnsi" w:hAnsiTheme="minorHAnsi" w:cstheme="minorHAnsi"/>
                <w:bCs/>
                <w:color w:val="000000" w:themeColor="text1"/>
                <w:sz w:val="22"/>
                <w:szCs w:val="22"/>
              </w:rPr>
              <w:t>– moderate -</w:t>
            </w:r>
            <w:r w:rsidR="00353CDD" w:rsidRPr="009810C9">
              <w:rPr>
                <w:rStyle w:val="normaltextrun"/>
                <w:rFonts w:asciiTheme="minorHAnsi" w:hAnsiTheme="minorHAnsi" w:cstheme="minorHAnsi"/>
                <w:bCs/>
                <w:color w:val="000000" w:themeColor="text1"/>
                <w:sz w:val="22"/>
                <w:szCs w:val="22"/>
              </w:rPr>
              <w:t xml:space="preserve"> 3 x year</w:t>
            </w:r>
          </w:p>
          <w:p w14:paraId="009F5766" w14:textId="77777777" w:rsidR="00353CDD" w:rsidRPr="009810C9"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 xml:space="preserve">Edmentum Exact Path 1-5 </w:t>
            </w:r>
            <w:r>
              <w:rPr>
                <w:rStyle w:val="normaltextrun"/>
                <w:rFonts w:asciiTheme="minorHAnsi" w:hAnsiTheme="minorHAnsi" w:cstheme="minorHAnsi"/>
                <w:bCs/>
                <w:color w:val="000000" w:themeColor="text1"/>
                <w:sz w:val="22"/>
                <w:szCs w:val="22"/>
              </w:rPr>
              <w:t xml:space="preserve">– moderate - </w:t>
            </w:r>
            <w:r w:rsidRPr="009810C9">
              <w:rPr>
                <w:rStyle w:val="normaltextrun"/>
                <w:rFonts w:asciiTheme="minorHAnsi" w:hAnsiTheme="minorHAnsi" w:cstheme="minorHAnsi"/>
                <w:bCs/>
                <w:color w:val="000000" w:themeColor="text1"/>
                <w:sz w:val="22"/>
                <w:szCs w:val="22"/>
              </w:rPr>
              <w:t>quarterly</w:t>
            </w:r>
          </w:p>
          <w:p w14:paraId="7BE89D4C" w14:textId="77777777" w:rsidR="00353CDD" w:rsidRPr="001A14E6" w:rsidRDefault="00353CDD" w:rsidP="008F337A">
            <w:pPr>
              <w:pStyle w:val="paragraph"/>
              <w:spacing w:after="0"/>
              <w:textAlignment w:val="baseline"/>
              <w:rPr>
                <w:rStyle w:val="normaltextrun"/>
                <w:rFonts w:asciiTheme="minorHAnsi" w:hAnsiTheme="minorHAnsi" w:cstheme="minorHAnsi"/>
                <w:bCs/>
                <w:color w:val="000000" w:themeColor="text1"/>
                <w:sz w:val="22"/>
                <w:szCs w:val="22"/>
                <w:highlight w:val="yellow"/>
              </w:rPr>
            </w:pPr>
            <w:r w:rsidRPr="009810C9">
              <w:rPr>
                <w:rStyle w:val="normaltextrun"/>
                <w:rFonts w:asciiTheme="minorHAnsi" w:hAnsiTheme="minorHAnsi" w:cstheme="minorHAnsi"/>
                <w:bCs/>
                <w:color w:val="000000" w:themeColor="text1"/>
                <w:sz w:val="22"/>
                <w:szCs w:val="22"/>
              </w:rPr>
              <w:t>Edmentum Reading Eggs K -</w:t>
            </w:r>
            <w:r>
              <w:rPr>
                <w:rStyle w:val="normaltextrun"/>
                <w:rFonts w:asciiTheme="minorHAnsi" w:hAnsiTheme="minorHAnsi" w:cstheme="minorHAnsi"/>
                <w:bCs/>
                <w:color w:val="000000" w:themeColor="text1"/>
                <w:sz w:val="22"/>
                <w:szCs w:val="22"/>
              </w:rPr>
              <w:t>moderate -</w:t>
            </w:r>
            <w:r w:rsidRPr="009810C9">
              <w:rPr>
                <w:rStyle w:val="normaltextrun"/>
                <w:rFonts w:asciiTheme="minorHAnsi" w:hAnsiTheme="minorHAnsi" w:cstheme="minorHAnsi"/>
                <w:bCs/>
                <w:color w:val="000000" w:themeColor="text1"/>
                <w:sz w:val="22"/>
                <w:szCs w:val="22"/>
              </w:rPr>
              <w:t xml:space="preserve"> quarterly</w:t>
            </w:r>
          </w:p>
        </w:tc>
      </w:tr>
      <w:tr w:rsidR="00353CDD" w:rsidRPr="001A14E6" w14:paraId="1632A133" w14:textId="77777777" w:rsidTr="00353CDD">
        <w:tc>
          <w:tcPr>
            <w:tcW w:w="9891" w:type="dxa"/>
          </w:tcPr>
          <w:p w14:paraId="38F8D3DA" w14:textId="77777777" w:rsidR="00353CDD" w:rsidRPr="000243C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243CD">
              <w:rPr>
                <w:rStyle w:val="normaltextrun"/>
                <w:rFonts w:asciiTheme="minorHAnsi" w:hAnsiTheme="minorHAnsi" w:cstheme="minorHAnsi"/>
                <w:b/>
                <w:color w:val="000000" w:themeColor="text1"/>
                <w:sz w:val="22"/>
                <w:szCs w:val="22"/>
              </w:rPr>
              <w:lastRenderedPageBreak/>
              <w:t>For K-3 students who have a substantial reading deficiency, identify the multisensory interventions provided.</w:t>
            </w:r>
          </w:p>
          <w:p w14:paraId="3CE41CD3" w14:textId="413B5AF2" w:rsidR="00353CDD" w:rsidRPr="00DD1314" w:rsidRDefault="00F56481" w:rsidP="00F56481">
            <w:pPr>
              <w:pStyle w:val="paragraph"/>
              <w:numPr>
                <w:ilvl w:val="0"/>
                <w:numId w:val="60"/>
              </w:numPr>
              <w:spacing w:after="0"/>
              <w:textAlignment w:val="baseline"/>
              <w:rPr>
                <w:rStyle w:val="normaltextrun"/>
                <w:rFonts w:asciiTheme="minorHAnsi" w:hAnsiTheme="minorHAnsi" w:cstheme="minorHAnsi"/>
                <w:bCs/>
                <w:color w:val="000000" w:themeColor="text1"/>
                <w:sz w:val="22"/>
                <w:szCs w:val="22"/>
              </w:rPr>
            </w:pPr>
            <w:r w:rsidRPr="00DD1314">
              <w:rPr>
                <w:rFonts w:asciiTheme="minorHAnsi" w:hAnsiTheme="minorHAnsi" w:cstheme="minorHAnsi"/>
                <w:sz w:val="22"/>
                <w:szCs w:val="22"/>
              </w:rPr>
              <w:t>Heggerty does not meet strong, moderate, or promising levels of evidence; however, the following IES Practice Guide Recommendation(s) support the program: Foundational Skills to Support Reading for Understanding in Kindergarten Through 3rd Grade Recommendation(s) Develop awareness of the segments of sounds in speech and how they link to letters; Strong Evidence; Teach students to decode words, analyze word parts, and write and recognize words, Strong Evidence. These recommendations were built into the program by</w:t>
            </w:r>
            <w:r w:rsidR="00335070" w:rsidRPr="00DD1314">
              <w:rPr>
                <w:rFonts w:asciiTheme="minorHAnsi" w:hAnsiTheme="minorHAnsi" w:cstheme="minorHAnsi"/>
                <w:sz w:val="22"/>
                <w:szCs w:val="22"/>
              </w:rPr>
              <w:t xml:space="preserve">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w:t>
            </w:r>
            <w:r w:rsidRPr="00DD1314">
              <w:rPr>
                <w:rFonts w:asciiTheme="minorHAnsi" w:hAnsiTheme="minorHAnsi" w:cstheme="minorHAnsi"/>
                <w:sz w:val="22"/>
                <w:szCs w:val="22"/>
              </w:rPr>
              <w:t xml:space="preserve"> </w:t>
            </w:r>
            <w:r w:rsidR="00C87556" w:rsidRPr="00DD1314">
              <w:rPr>
                <w:rFonts w:asciiTheme="minorHAnsi" w:hAnsiTheme="minorHAnsi" w:cstheme="minorHAnsi"/>
                <w:sz w:val="22"/>
                <w:szCs w:val="22"/>
              </w:rPr>
              <w:t>The district will support and monitor implementation of this program by in class support from Curriculum Coaches, school and district walk throughs and providing both face to face and online professional learning opportunities.</w:t>
            </w:r>
          </w:p>
        </w:tc>
      </w:tr>
      <w:tr w:rsidR="00353CDD" w:rsidRPr="001A14E6" w14:paraId="40691924" w14:textId="77777777" w:rsidTr="00353CDD">
        <w:tc>
          <w:tcPr>
            <w:tcW w:w="9891" w:type="dxa"/>
          </w:tcPr>
          <w:p w14:paraId="2F5ECD23"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Number of times per week intervention</w:t>
            </w:r>
            <w:r>
              <w:rPr>
                <w:rStyle w:val="normaltextrun"/>
                <w:rFonts w:asciiTheme="minorHAnsi" w:hAnsiTheme="minorHAnsi" w:cstheme="minorHAnsi"/>
                <w:b/>
                <w:color w:val="000000" w:themeColor="text1"/>
                <w:sz w:val="22"/>
                <w:szCs w:val="22"/>
              </w:rPr>
              <w:t>s are</w:t>
            </w:r>
            <w:r w:rsidRPr="00AB2C14">
              <w:rPr>
                <w:rStyle w:val="normaltextrun"/>
                <w:rFonts w:asciiTheme="minorHAnsi" w:hAnsiTheme="minorHAnsi" w:cstheme="minorHAnsi"/>
                <w:b/>
                <w:color w:val="000000" w:themeColor="text1"/>
                <w:sz w:val="22"/>
                <w:szCs w:val="22"/>
              </w:rPr>
              <w:t xml:space="preserve"> provided</w:t>
            </w:r>
            <w:r>
              <w:rPr>
                <w:rStyle w:val="normaltextrun"/>
                <w:rFonts w:asciiTheme="minorHAnsi" w:hAnsiTheme="minorHAnsi" w:cstheme="minorHAnsi"/>
                <w:b/>
                <w:color w:val="000000" w:themeColor="text1"/>
                <w:sz w:val="22"/>
                <w:szCs w:val="22"/>
              </w:rPr>
              <w:t>:</w:t>
            </w:r>
          </w:p>
          <w:p w14:paraId="62F0869D" w14:textId="77777777" w:rsidR="00353CDD" w:rsidRPr="001A14E6"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Five Days a Week</w:t>
            </w:r>
          </w:p>
        </w:tc>
      </w:tr>
      <w:tr w:rsidR="00353CDD" w:rsidRPr="00700205" w14:paraId="325071C1" w14:textId="77777777" w:rsidTr="00353CDD">
        <w:trPr>
          <w:trHeight w:val="629"/>
        </w:trPr>
        <w:tc>
          <w:tcPr>
            <w:tcW w:w="9891" w:type="dxa"/>
          </w:tcPr>
          <w:p w14:paraId="1AF64755"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Number of minutes per intervention session</w:t>
            </w:r>
            <w:r>
              <w:rPr>
                <w:rStyle w:val="normaltextrun"/>
                <w:rFonts w:asciiTheme="minorHAnsi" w:hAnsiTheme="minorHAnsi" w:cstheme="minorHAnsi"/>
                <w:b/>
                <w:color w:val="000000" w:themeColor="text1"/>
                <w:sz w:val="22"/>
                <w:szCs w:val="22"/>
              </w:rPr>
              <w:t>:</w:t>
            </w:r>
          </w:p>
          <w:p w14:paraId="751B45C4" w14:textId="77777777" w:rsidR="00353CDD" w:rsidRPr="00700205"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700205">
              <w:rPr>
                <w:rStyle w:val="normaltextrun"/>
                <w:rFonts w:asciiTheme="minorHAnsi" w:hAnsiTheme="minorHAnsi" w:cstheme="minorHAnsi"/>
                <w:bCs/>
                <w:color w:val="000000" w:themeColor="text1"/>
                <w:sz w:val="22"/>
                <w:szCs w:val="22"/>
              </w:rPr>
              <w:t>15 minutes</w:t>
            </w:r>
          </w:p>
        </w:tc>
      </w:tr>
      <w:tr w:rsidR="00353CDD" w:rsidRPr="00AB2C14" w14:paraId="58ECBB2C" w14:textId="77777777" w:rsidTr="00353CDD">
        <w:tc>
          <w:tcPr>
            <w:tcW w:w="9891" w:type="dxa"/>
          </w:tcPr>
          <w:p w14:paraId="5328D533"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Explain how the effectiveness of Tier 2</w:t>
            </w:r>
            <w:r>
              <w:rPr>
                <w:rStyle w:val="normaltextrun"/>
                <w:rFonts w:asciiTheme="minorHAnsi" w:hAnsiTheme="minorHAnsi" w:cstheme="minorHAnsi"/>
                <w:b/>
                <w:color w:val="000000" w:themeColor="text1"/>
                <w:sz w:val="22"/>
                <w:szCs w:val="22"/>
              </w:rPr>
              <w:t xml:space="preserve"> interventions are</w:t>
            </w:r>
            <w:r w:rsidRPr="00AB2C14">
              <w:rPr>
                <w:rStyle w:val="normaltextrun"/>
                <w:rFonts w:asciiTheme="minorHAnsi" w:hAnsiTheme="minorHAnsi" w:cstheme="minorHAnsi"/>
                <w:b/>
                <w:color w:val="000000" w:themeColor="text1"/>
                <w:sz w:val="22"/>
                <w:szCs w:val="22"/>
              </w:rPr>
              <w:t xml:space="preserve"> monitored.</w:t>
            </w:r>
          </w:p>
          <w:p w14:paraId="6087E86E"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353CDD" w:rsidRPr="00AB2C14" w14:paraId="26E64817" w14:textId="77777777" w:rsidTr="00353CDD">
        <w:tc>
          <w:tcPr>
            <w:tcW w:w="9891" w:type="dxa"/>
          </w:tcPr>
          <w:p w14:paraId="0CD56074"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2 </w:t>
            </w:r>
            <w:r>
              <w:rPr>
                <w:rStyle w:val="normaltextrun"/>
                <w:rFonts w:asciiTheme="minorHAnsi" w:hAnsiTheme="minorHAnsi" w:cstheme="minorHAnsi"/>
                <w:b/>
                <w:color w:val="000000" w:themeColor="text1"/>
                <w:sz w:val="22"/>
                <w:szCs w:val="22"/>
              </w:rPr>
              <w:t>interventions</w:t>
            </w:r>
            <w:r w:rsidRPr="00AB2C14">
              <w:rPr>
                <w:rStyle w:val="normaltextrun"/>
                <w:rFonts w:asciiTheme="minorHAnsi" w:hAnsiTheme="minorHAnsi" w:cstheme="minorHAnsi"/>
                <w:b/>
                <w:color w:val="000000" w:themeColor="text1"/>
                <w:sz w:val="22"/>
                <w:szCs w:val="22"/>
              </w:rPr>
              <w:t xml:space="preserve">? </w:t>
            </w:r>
          </w:p>
          <w:p w14:paraId="70E1F0F8"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27476">
              <w:rPr>
                <w:rStyle w:val="normaltextrun"/>
                <w:rFonts w:asciiTheme="minorHAnsi" w:hAnsiTheme="minorHAnsi" w:cstheme="minorHAnsi"/>
                <w:bCs/>
                <w:color w:val="000000" w:themeColor="text1"/>
                <w:sz w:val="22"/>
                <w:szCs w:val="22"/>
              </w:rPr>
              <w:t>Tier 2 instruction has increased intensity (more instructional time; smaller group size) and increased explicitness—more focus on teaching specific skills to scaffold students to perform on grade level in core curriculum and instruction. To identify and solve problems to improve interventions’ effectiveness, teachers will collect progress monitoring data to guide instruction. Modifications will be made to intensity of interventions and learning goals (and thus intervention learning materials) for students who do not make adequate progress. Tier 2 instruction is in conjunction with and designed to support students’ ability to maximize learning with core curriculum and instruction.</w:t>
            </w:r>
          </w:p>
        </w:tc>
      </w:tr>
      <w:tr w:rsidR="00353CDD" w:rsidRPr="003249BF" w14:paraId="6A6C3DF6" w14:textId="77777777" w:rsidTr="00353CDD">
        <w:tc>
          <w:tcPr>
            <w:tcW w:w="9891" w:type="dxa"/>
          </w:tcPr>
          <w:p w14:paraId="6B6866B4"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905A9">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r>
              <w:rPr>
                <w:rStyle w:val="normaltextrun"/>
                <w:rFonts w:asciiTheme="minorHAnsi" w:hAnsiTheme="minorHAnsi" w:cstheme="minorHAnsi"/>
                <w:b/>
                <w:color w:val="000000" w:themeColor="text1"/>
                <w:sz w:val="22"/>
                <w:szCs w:val="22"/>
              </w:rPr>
              <w:t>:</w:t>
            </w:r>
          </w:p>
          <w:p w14:paraId="1F390B1E" w14:textId="77777777" w:rsidR="00353CDD" w:rsidRPr="003249BF"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3249BF">
              <w:rPr>
                <w:rStyle w:val="normaltextrun"/>
                <w:rFonts w:asciiTheme="minorHAnsi" w:hAnsiTheme="minorHAnsi" w:cstheme="minorHAnsi"/>
                <w:bCs/>
                <w:color w:val="000000" w:themeColor="text1"/>
                <w:sz w:val="22"/>
                <w:szCs w:val="22"/>
              </w:rPr>
              <w:t>Student scores a percentile rank below 10 in grades kindergarten through second grade or an achievement level 1 on FAST progress monitoring or is not making adequate progress in Tier 2 intervention group.</w:t>
            </w:r>
          </w:p>
        </w:tc>
      </w:tr>
      <w:tr w:rsidR="00353CDD" w:rsidRPr="00AB2C14" w14:paraId="5A10AEE1" w14:textId="77777777" w:rsidTr="00D8021B">
        <w:tc>
          <w:tcPr>
            <w:tcW w:w="9891" w:type="dxa"/>
            <w:shd w:val="clear" w:color="auto" w:fill="F2F2F2" w:themeFill="background1" w:themeFillShade="F2"/>
          </w:tcPr>
          <w:p w14:paraId="5591EBD2"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lastRenderedPageBreak/>
              <w:t>PM 1 and PM 2</w:t>
            </w:r>
            <w:r w:rsidRPr="00AB2C14">
              <w:rPr>
                <w:rStyle w:val="normaltextrun"/>
                <w:rFonts w:asciiTheme="minorHAnsi" w:hAnsiTheme="minorHAnsi" w:cstheme="minorHAnsi"/>
                <w:b/>
                <w:color w:val="000000" w:themeColor="text1"/>
                <w:sz w:val="22"/>
                <w:szCs w:val="22"/>
              </w:rPr>
              <w:t xml:space="preserve"> data</w:t>
            </w:r>
            <w:r>
              <w:rPr>
                <w:rStyle w:val="normaltextrun"/>
                <w:rFonts w:asciiTheme="minorHAnsi" w:hAnsiTheme="minorHAnsi" w:cstheme="minorHAnsi"/>
                <w:b/>
                <w:color w:val="000000" w:themeColor="text1"/>
                <w:sz w:val="22"/>
                <w:szCs w:val="22"/>
              </w:rPr>
              <w:t xml:space="preserve"> for Tier 3 </w:t>
            </w:r>
            <w:r>
              <w:rPr>
                <w:rStyle w:val="normaltextrun"/>
                <w:b/>
              </w:rPr>
              <w:t>Instruction</w:t>
            </w:r>
          </w:p>
        </w:tc>
      </w:tr>
      <w:tr w:rsidR="00353CDD" w:rsidRPr="00F94CAF" w14:paraId="2BDF3358" w14:textId="77777777" w:rsidTr="00353CDD">
        <w:tc>
          <w:tcPr>
            <w:tcW w:w="9891" w:type="dxa"/>
          </w:tcPr>
          <w:p w14:paraId="4D11D48A" w14:textId="07F7B5E8"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IF: Student meets the following criteria:</w:t>
            </w:r>
          </w:p>
          <w:p w14:paraId="4A241329" w14:textId="5ADC2A8A" w:rsidR="00353CDD" w:rsidRPr="00B23CD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Kindergarten</w:t>
            </w:r>
            <w:r>
              <w:rPr>
                <w:rStyle w:val="normaltextrun"/>
                <w:rFonts w:asciiTheme="minorHAnsi" w:hAnsiTheme="minorHAnsi" w:cstheme="minorHAnsi"/>
                <w:bCs/>
                <w:color w:val="000000" w:themeColor="text1"/>
                <w:sz w:val="22"/>
                <w:szCs w:val="22"/>
              </w:rPr>
              <w:t xml:space="preserve"> - </w:t>
            </w:r>
            <w:r w:rsidRPr="00B23CD8">
              <w:rPr>
                <w:rStyle w:val="normaltextrun"/>
                <w:rFonts w:asciiTheme="minorHAnsi" w:hAnsiTheme="minorHAnsi" w:cstheme="minorHAnsi"/>
                <w:bCs/>
                <w:color w:val="000000" w:themeColor="text1"/>
                <w:sz w:val="22"/>
                <w:szCs w:val="22"/>
              </w:rPr>
              <w:t>Coordinated Screening/ Progress Monitoring STAR Early Literacy</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Percentile Rank &lt;1</w:t>
            </w:r>
            <w:r w:rsidR="00E7696D">
              <w:rPr>
                <w:rStyle w:val="normaltextrun"/>
                <w:rFonts w:asciiTheme="minorHAnsi" w:hAnsiTheme="minorHAnsi" w:cstheme="minorHAnsi"/>
                <w:bCs/>
                <w:color w:val="000000" w:themeColor="text1"/>
                <w:sz w:val="22"/>
                <w:szCs w:val="22"/>
              </w:rPr>
              <w:t>0</w:t>
            </w:r>
          </w:p>
          <w:p w14:paraId="64FFF491" w14:textId="77777777" w:rsidR="00353CDD" w:rsidRPr="00B23CD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First Grade</w:t>
            </w:r>
            <w:r>
              <w:rPr>
                <w:rStyle w:val="normaltextrun"/>
                <w:rFonts w:asciiTheme="minorHAnsi" w:hAnsiTheme="minorHAnsi" w:cstheme="minorHAnsi"/>
                <w:bCs/>
                <w:color w:val="000000" w:themeColor="text1"/>
                <w:sz w:val="22"/>
                <w:szCs w:val="22"/>
              </w:rPr>
              <w:t xml:space="preserve"> - </w:t>
            </w:r>
            <w:r w:rsidRPr="00B23CD8">
              <w:rPr>
                <w:rStyle w:val="normaltextrun"/>
                <w:rFonts w:asciiTheme="minorHAnsi" w:hAnsiTheme="minorHAnsi" w:cstheme="minorHAnsi"/>
                <w:bCs/>
                <w:color w:val="000000" w:themeColor="text1"/>
                <w:sz w:val="22"/>
                <w:szCs w:val="22"/>
              </w:rPr>
              <w:t>Coordinated Screening/ Progress Monitoring STAR Early Literacy</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 xml:space="preserve">Percentile Rank &lt;10 </w:t>
            </w:r>
          </w:p>
          <w:p w14:paraId="4A56555D" w14:textId="77777777" w:rsidR="00353CDD" w:rsidRPr="00B23CD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Second Grade</w:t>
            </w:r>
            <w:r>
              <w:rPr>
                <w:rStyle w:val="normaltextrun"/>
                <w:rFonts w:asciiTheme="minorHAnsi" w:hAnsiTheme="minorHAnsi" w:cstheme="minorHAnsi"/>
                <w:bCs/>
                <w:color w:val="000000" w:themeColor="text1"/>
                <w:sz w:val="22"/>
                <w:szCs w:val="22"/>
              </w:rPr>
              <w:t xml:space="preserve"> - </w:t>
            </w:r>
            <w:r w:rsidRPr="00B23CD8">
              <w:rPr>
                <w:rStyle w:val="normaltextrun"/>
                <w:rFonts w:asciiTheme="minorHAnsi" w:hAnsiTheme="minorHAnsi" w:cstheme="minorHAnsi"/>
                <w:bCs/>
                <w:color w:val="000000" w:themeColor="text1"/>
                <w:sz w:val="22"/>
                <w:szCs w:val="22"/>
              </w:rPr>
              <w:t>Coordinated Screening/ Progress Monitoring STAR Reading</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Percentile Rank &lt;10</w:t>
            </w:r>
          </w:p>
          <w:p w14:paraId="6D159FD5" w14:textId="77777777" w:rsidR="00353CDD" w:rsidRPr="00B23CD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Third Grade</w:t>
            </w:r>
            <w:r>
              <w:rPr>
                <w:rStyle w:val="normaltextrun"/>
                <w:rFonts w:asciiTheme="minorHAnsi" w:hAnsiTheme="minorHAnsi" w:cstheme="minorHAnsi"/>
                <w:bCs/>
                <w:color w:val="000000" w:themeColor="text1"/>
                <w:sz w:val="22"/>
                <w:szCs w:val="22"/>
              </w:rPr>
              <w:t xml:space="preserve"> - </w:t>
            </w:r>
            <w:r w:rsidRPr="00B23CD8">
              <w:rPr>
                <w:rStyle w:val="normaltextrun"/>
                <w:rFonts w:asciiTheme="minorHAnsi" w:hAnsiTheme="minorHAnsi" w:cstheme="minorHAnsi"/>
                <w:bCs/>
                <w:color w:val="000000" w:themeColor="text1"/>
                <w:sz w:val="22"/>
                <w:szCs w:val="22"/>
              </w:rPr>
              <w:t>Coordinated Screening/ Progress Monitoring</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scoring =Level 1</w:t>
            </w:r>
          </w:p>
          <w:p w14:paraId="71A1A06B" w14:textId="77777777" w:rsidR="00353CDD" w:rsidRPr="00B23CD8"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Fourth Grade</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Coordinated Screening/ Progress Monitoring</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scoring =Level 1</w:t>
            </w:r>
          </w:p>
          <w:p w14:paraId="60941464" w14:textId="77777777" w:rsidR="00353CDD" w:rsidRPr="00F94CAF"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B23CD8">
              <w:rPr>
                <w:rStyle w:val="normaltextrun"/>
                <w:rFonts w:asciiTheme="minorHAnsi" w:hAnsiTheme="minorHAnsi" w:cstheme="minorHAnsi"/>
                <w:bCs/>
                <w:color w:val="000000" w:themeColor="text1"/>
                <w:sz w:val="22"/>
                <w:szCs w:val="22"/>
              </w:rPr>
              <w:t>Fifth Grade</w:t>
            </w:r>
            <w:r>
              <w:rPr>
                <w:rStyle w:val="normaltextrun"/>
                <w:rFonts w:asciiTheme="minorHAnsi" w:hAnsiTheme="minorHAnsi" w:cstheme="minorHAnsi"/>
                <w:bCs/>
                <w:color w:val="000000" w:themeColor="text1"/>
                <w:sz w:val="22"/>
                <w:szCs w:val="22"/>
              </w:rPr>
              <w:t xml:space="preserve"> - </w:t>
            </w:r>
            <w:r w:rsidRPr="00B23CD8">
              <w:rPr>
                <w:rStyle w:val="normaltextrun"/>
                <w:rFonts w:asciiTheme="minorHAnsi" w:hAnsiTheme="minorHAnsi" w:cstheme="minorHAnsi"/>
                <w:bCs/>
                <w:color w:val="000000" w:themeColor="text1"/>
                <w:sz w:val="22"/>
                <w:szCs w:val="22"/>
              </w:rPr>
              <w:t>Coordinated Screening/ Progress Monitoring</w:t>
            </w:r>
            <w:r>
              <w:rPr>
                <w:rStyle w:val="normaltextrun"/>
                <w:rFonts w:asciiTheme="minorHAnsi" w:hAnsiTheme="minorHAnsi" w:cstheme="minorHAnsi"/>
                <w:bCs/>
                <w:color w:val="000000" w:themeColor="text1"/>
                <w:sz w:val="22"/>
                <w:szCs w:val="22"/>
              </w:rPr>
              <w:t xml:space="preserve"> </w:t>
            </w:r>
            <w:r w:rsidRPr="00B23CD8">
              <w:rPr>
                <w:rStyle w:val="normaltextrun"/>
                <w:rFonts w:asciiTheme="minorHAnsi" w:hAnsiTheme="minorHAnsi" w:cstheme="minorHAnsi"/>
                <w:bCs/>
                <w:color w:val="000000" w:themeColor="text1"/>
                <w:sz w:val="22"/>
                <w:szCs w:val="22"/>
              </w:rPr>
              <w:t>scoring = Level 1</w:t>
            </w:r>
          </w:p>
        </w:tc>
      </w:tr>
      <w:tr w:rsidR="00353CDD" w:rsidRPr="00AB2C14" w14:paraId="17D1D2E7" w14:textId="77777777" w:rsidTr="005E48D3">
        <w:tc>
          <w:tcPr>
            <w:tcW w:w="9891" w:type="dxa"/>
            <w:shd w:val="clear" w:color="auto" w:fill="F4B083" w:themeFill="accent2" w:themeFillTint="99"/>
          </w:tcPr>
          <w:p w14:paraId="2CC189D7" w14:textId="77777777" w:rsidR="00353CDD" w:rsidRPr="00AB2C14" w:rsidRDefault="00353CDD" w:rsidP="008F337A">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THEN TIER 1 Instruction, TIER 2 Interventions, and TIER 3 Intensive Interventions</w:t>
            </w:r>
          </w:p>
        </w:tc>
      </w:tr>
      <w:tr w:rsidR="00353CDD" w:rsidRPr="00AB2C14" w14:paraId="49638E18" w14:textId="77777777" w:rsidTr="00353CDD">
        <w:trPr>
          <w:trHeight w:val="1187"/>
        </w:trPr>
        <w:tc>
          <w:tcPr>
            <w:tcW w:w="9891" w:type="dxa"/>
          </w:tcPr>
          <w:p w14:paraId="67949A91" w14:textId="77777777" w:rsidR="00353CDD" w:rsidRPr="00DD13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DD1314">
              <w:rPr>
                <w:rStyle w:val="normaltextrun"/>
                <w:rFonts w:asciiTheme="minorHAnsi" w:hAnsiTheme="minorHAnsi" w:cstheme="minorHAnsi"/>
                <w:b/>
                <w:color w:val="000000" w:themeColor="text1"/>
                <w:sz w:val="22"/>
                <w:szCs w:val="22"/>
              </w:rPr>
              <w:t>Intensive, Individualized Instruction/Interventions</w:t>
            </w:r>
          </w:p>
          <w:p w14:paraId="4AFAA4C9" w14:textId="36FC4BE1" w:rsidR="00353CDD" w:rsidRPr="00DD1314"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DD1314">
              <w:rPr>
                <w:rStyle w:val="normaltextrun"/>
                <w:rFonts w:asciiTheme="minorHAnsi" w:hAnsiTheme="minorHAnsi" w:cstheme="minorHAnsi"/>
                <w:color w:val="000000" w:themeColor="text1"/>
                <w:sz w:val="22"/>
                <w:szCs w:val="22"/>
              </w:rPr>
              <w:t>Indicate the programs and practices used in Tier 3 interventions and how the programs and practices are supported by strong, moderate, or promising levels of evidence.</w:t>
            </w:r>
            <w:r w:rsidR="00185436" w:rsidRPr="00DD1314">
              <w:rPr>
                <w:rStyle w:val="normaltextrun"/>
                <w:rFonts w:asciiTheme="minorHAnsi" w:hAnsiTheme="minorHAnsi" w:cstheme="minorHAnsi"/>
                <w:color w:val="000000" w:themeColor="text1"/>
                <w:sz w:val="22"/>
                <w:szCs w:val="22"/>
              </w:rPr>
              <w:t xml:space="preserve"> </w:t>
            </w:r>
          </w:p>
          <w:p w14:paraId="78E190D5" w14:textId="77777777"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 xml:space="preserve">Tyner Screener K-3 – </w:t>
            </w:r>
            <w:proofErr w:type="gramStart"/>
            <w:r w:rsidRPr="00DD1314">
              <w:rPr>
                <w:rStyle w:val="normaltextrun"/>
                <w:rFonts w:asciiTheme="minorHAnsi" w:hAnsiTheme="minorHAnsi" w:cstheme="minorHAnsi"/>
                <w:bCs/>
                <w:color w:val="000000" w:themeColor="text1"/>
                <w:sz w:val="22"/>
                <w:szCs w:val="22"/>
              </w:rPr>
              <w:t>moderate  -</w:t>
            </w:r>
            <w:proofErr w:type="gramEnd"/>
            <w:r w:rsidRPr="00DD1314">
              <w:rPr>
                <w:rStyle w:val="normaltextrun"/>
                <w:rFonts w:asciiTheme="minorHAnsi" w:hAnsiTheme="minorHAnsi" w:cstheme="minorHAnsi"/>
                <w:bCs/>
                <w:color w:val="000000" w:themeColor="text1"/>
                <w:sz w:val="22"/>
                <w:szCs w:val="22"/>
              </w:rPr>
              <w:t xml:space="preserve"> Quarterly</w:t>
            </w:r>
          </w:p>
          <w:p w14:paraId="007E3E22" w14:textId="77777777"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Quick Reads 2-5 - moderate - Weekly</w:t>
            </w:r>
          </w:p>
          <w:p w14:paraId="0622507C" w14:textId="77777777"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Sonday Systems K-5 -moderate - 2 x month</w:t>
            </w:r>
          </w:p>
          <w:p w14:paraId="19B43E28" w14:textId="77777777" w:rsidR="00CB1E7F" w:rsidRPr="00DD1314" w:rsidRDefault="00CB1E7F" w:rsidP="00CB1E7F">
            <w:pPr>
              <w:pStyle w:val="paragraph"/>
              <w:numPr>
                <w:ilvl w:val="0"/>
                <w:numId w:val="60"/>
              </w:numPr>
              <w:spacing w:after="0"/>
              <w:textAlignment w:val="baseline"/>
              <w:rPr>
                <w:rStyle w:val="normaltextrun"/>
                <w:rFonts w:asciiTheme="minorHAnsi" w:hAnsiTheme="minorHAnsi" w:cstheme="minorHAnsi"/>
                <w:bCs/>
                <w:color w:val="000000" w:themeColor="text1"/>
                <w:sz w:val="22"/>
                <w:szCs w:val="22"/>
              </w:rPr>
            </w:pPr>
            <w:r w:rsidRPr="00DD1314">
              <w:rPr>
                <w:rFonts w:asciiTheme="minorHAnsi" w:hAnsiTheme="minorHAnsi" w:cstheme="minorHAnsi"/>
                <w:sz w:val="22"/>
                <w:szCs w:val="22"/>
              </w:rPr>
              <w:t>Sonday Systems does not meet strong, moderate, or promising levels of evidence; however, the following IES Practice Guide Recommendation(s) support the program: Foundational Skills to Support Reading for Understanding in Kindergarten Through 3rd Grade, Improving Reading Comprehension in Kindergarten Through 3rd Grade and Providing Reading Interventions for Students in Grades 4–9: Develop awareness of the segments of sounds in speech and how they link to letters; Strong Evidence; Teach students to decode words, analyze word parts, and write and recognize words, Strong Evidence; Ensure that each student reads connected text every day to support reading accuracy, fluency, and comprehension, Moderate Evidence; Teach students to identify and use the text’s organizational structure to comprehend, learn, and remember content, Moderate Evidence; Establish an engaging and motivating context in which to teach reading comprehension; Moderate Evidence; Teach students how to use reading comprehension strategies; Strong Evidence; Build students' decoding skills so they can read complex multisyllabic words, Strong Evidence; Provide purposeful fluency-building activities to help students read effortlessly; Strong Evidence; Consistently provide students with opportunities to ask and answer questions to better understand the text they read,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throughs and providing both face to face and online professional learning opportunities.</w:t>
            </w:r>
          </w:p>
          <w:p w14:paraId="75174B64" w14:textId="77777777" w:rsidR="00CB1E7F" w:rsidRPr="00DD1314" w:rsidRDefault="00CB1E7F" w:rsidP="00185436">
            <w:pPr>
              <w:pStyle w:val="paragraph"/>
              <w:spacing w:after="0"/>
              <w:textAlignment w:val="baseline"/>
              <w:rPr>
                <w:rStyle w:val="normaltextrun"/>
                <w:rFonts w:asciiTheme="minorHAnsi" w:hAnsiTheme="minorHAnsi" w:cstheme="minorHAnsi"/>
                <w:bCs/>
                <w:color w:val="000000" w:themeColor="text1"/>
                <w:sz w:val="22"/>
                <w:szCs w:val="22"/>
              </w:rPr>
            </w:pPr>
          </w:p>
          <w:p w14:paraId="6D764604" w14:textId="77777777"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lastRenderedPageBreak/>
              <w:t>Sound Partners K-2 – moderate - 2 x month</w:t>
            </w:r>
          </w:p>
          <w:p w14:paraId="6D68E9CA" w14:textId="77777777"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Renaissance CBM– moderate - 3 x year</w:t>
            </w:r>
          </w:p>
          <w:p w14:paraId="6CDDDF58" w14:textId="600AA7FA" w:rsidR="00185436" w:rsidRPr="00DD1314" w:rsidRDefault="00185436" w:rsidP="00185436">
            <w:pPr>
              <w:pStyle w:val="paragraph"/>
              <w:spacing w:after="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 xml:space="preserve">Edmentum Exact Path 1-5 – moderate </w:t>
            </w:r>
            <w:r w:rsidR="00CB1E7F" w:rsidRPr="00DD1314">
              <w:rPr>
                <w:rStyle w:val="normaltextrun"/>
                <w:rFonts w:asciiTheme="minorHAnsi" w:hAnsiTheme="minorHAnsi" w:cstheme="minorHAnsi"/>
                <w:bCs/>
                <w:color w:val="000000" w:themeColor="text1"/>
                <w:sz w:val="22"/>
                <w:szCs w:val="22"/>
              </w:rPr>
              <w:t>–</w:t>
            </w:r>
            <w:r w:rsidRPr="00DD1314">
              <w:rPr>
                <w:rStyle w:val="normaltextrun"/>
                <w:rFonts w:asciiTheme="minorHAnsi" w:hAnsiTheme="minorHAnsi" w:cstheme="minorHAnsi"/>
                <w:bCs/>
                <w:color w:val="000000" w:themeColor="text1"/>
                <w:sz w:val="22"/>
                <w:szCs w:val="22"/>
              </w:rPr>
              <w:t xml:space="preserve"> quarterly</w:t>
            </w:r>
          </w:p>
          <w:p w14:paraId="33CA6C1D" w14:textId="77777777" w:rsidR="00463318" w:rsidRPr="00DD1314" w:rsidRDefault="00CB1E7F" w:rsidP="00463318">
            <w:pPr>
              <w:pStyle w:val="paragraph"/>
              <w:numPr>
                <w:ilvl w:val="0"/>
                <w:numId w:val="59"/>
              </w:numPr>
              <w:spacing w:before="0" w:beforeAutospacing="0" w:after="0"/>
              <w:textAlignment w:val="baseline"/>
              <w:rPr>
                <w:rFonts w:asciiTheme="minorHAnsi" w:hAnsiTheme="minorHAnsi" w:cstheme="minorHAnsi"/>
                <w:bCs/>
                <w:color w:val="000000" w:themeColor="text1"/>
                <w:sz w:val="22"/>
                <w:szCs w:val="22"/>
              </w:rPr>
            </w:pPr>
            <w:r w:rsidRPr="00DD1314">
              <w:rPr>
                <w:rFonts w:asciiTheme="minorHAnsi" w:hAnsiTheme="minorHAnsi" w:cstheme="minorHAnsi"/>
                <w:sz w:val="22"/>
                <w:szCs w:val="22"/>
              </w:rPr>
              <w:t>Edmentum Exact Path does not meet strong, moderate, or promising levels of evidence; however, the following IES Practice Guide Recommendation(s) support the program: Foundational Skills to Support Reading for Understanding in Kindergarten Through 3</w:t>
            </w:r>
            <w:r w:rsidRPr="00DD1314">
              <w:rPr>
                <w:rFonts w:asciiTheme="minorHAnsi" w:hAnsiTheme="minorHAnsi" w:cstheme="minorHAnsi"/>
                <w:sz w:val="22"/>
                <w:szCs w:val="22"/>
                <w:vertAlign w:val="superscript"/>
              </w:rPr>
              <w:t>rd</w:t>
            </w:r>
            <w:r w:rsidR="00463318" w:rsidRPr="00DD1314">
              <w:rPr>
                <w:rFonts w:asciiTheme="minorHAnsi" w:hAnsiTheme="minorHAnsi" w:cstheme="minorHAnsi"/>
                <w:sz w:val="22"/>
                <w:szCs w:val="22"/>
              </w:rPr>
              <w:t xml:space="preserve"> Grade, Improving Reading Comprehension in Kindergarten Through 3rd Grade and Providing Reading Interventions for Students in Grades 4–9: Develop awareness of the segments of sounds in speech and how they link to letters; Strong Evidence; Teach students to decode words, analyze word parts, and write and recognize words, Strong Evidence; Ensure that each student reads connected text every day to support reading accuracy, fluency, and comprehension, Moderate Evidence; Teach students to identify and use the text’s organizational structure to comprehend, learn, and remember content, Moderate Evidence; Establish an engaging and motivating context in which to teach reading comprehension; Moderate Evidence; Teach students how to use reading comprehension strategies; Strong Evidence; Build students' decoding skills so they can read complex multisyllabic words, Strong Evidence; Provide purposeful fluency-building activities to help students read effortlessly; Strong Evidence; Consistently provide students with opportunities to ask and answer questions to better understand the text they read,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throughs and providing both face to face and online professional learning opportunities.</w:t>
            </w:r>
          </w:p>
          <w:p w14:paraId="77A26EF8" w14:textId="77777777" w:rsidR="00463318" w:rsidRPr="00DD1314" w:rsidRDefault="00463318" w:rsidP="00463318">
            <w:pPr>
              <w:pStyle w:val="paragraph"/>
              <w:spacing w:after="0"/>
              <w:textAlignment w:val="baseline"/>
              <w:rPr>
                <w:rStyle w:val="normaltextrun"/>
                <w:rFonts w:asciiTheme="minorHAnsi" w:hAnsiTheme="minorHAnsi" w:cstheme="minorHAnsi"/>
                <w:bCs/>
                <w:color w:val="000000" w:themeColor="text1"/>
                <w:sz w:val="22"/>
                <w:szCs w:val="22"/>
              </w:rPr>
            </w:pPr>
          </w:p>
          <w:p w14:paraId="2D882984" w14:textId="77777777" w:rsidR="00463318" w:rsidRPr="00DD1314" w:rsidRDefault="00463318" w:rsidP="00463318">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DD1314">
              <w:rPr>
                <w:rStyle w:val="normaltextrun"/>
                <w:rFonts w:asciiTheme="minorHAnsi" w:hAnsiTheme="minorHAnsi" w:cstheme="minorHAnsi"/>
                <w:bCs/>
                <w:color w:val="000000" w:themeColor="text1"/>
                <w:sz w:val="22"/>
                <w:szCs w:val="22"/>
              </w:rPr>
              <w:t>Reading Eggs K -moderate – quarterly</w:t>
            </w:r>
          </w:p>
          <w:p w14:paraId="2172BA58" w14:textId="301DB681" w:rsidR="00353CDD" w:rsidRPr="00DD1314" w:rsidRDefault="00463318" w:rsidP="00463318">
            <w:pPr>
              <w:pStyle w:val="paragraph"/>
              <w:numPr>
                <w:ilvl w:val="0"/>
                <w:numId w:val="59"/>
              </w:numPr>
              <w:spacing w:before="0" w:beforeAutospacing="0" w:after="0"/>
              <w:textAlignment w:val="baseline"/>
              <w:rPr>
                <w:rStyle w:val="normaltextrun"/>
                <w:rFonts w:asciiTheme="minorHAnsi" w:hAnsiTheme="minorHAnsi" w:cstheme="minorHAnsi"/>
                <w:bCs/>
                <w:color w:val="000000" w:themeColor="text1"/>
                <w:sz w:val="22"/>
                <w:szCs w:val="22"/>
              </w:rPr>
            </w:pPr>
            <w:r w:rsidRPr="00DD1314">
              <w:rPr>
                <w:rFonts w:asciiTheme="minorHAnsi" w:hAnsiTheme="minorHAnsi" w:cstheme="minorHAnsi"/>
                <w:sz w:val="22"/>
                <w:szCs w:val="22"/>
              </w:rPr>
              <w:t>Reading Eggs does not meet strong, moderate, or promising levels of evidence; however, the following IES Practice Guide Recommendation(s) support the program: Foundational Skills to Support Reading for Understanding in Kindergarten Through 3rd Grade: Develop awareness of the segments of sounds in speech and how they link to letters; Strong Evidence; Teach students to decode words, analyze word parts, and write and recognize words,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throughs and providing both face to face and online professional learning opportunities.</w:t>
            </w:r>
          </w:p>
        </w:tc>
      </w:tr>
      <w:tr w:rsidR="00353CDD" w:rsidRPr="00772F3F" w14:paraId="27257399" w14:textId="77777777" w:rsidTr="00353CDD">
        <w:tc>
          <w:tcPr>
            <w:tcW w:w="9891" w:type="dxa"/>
          </w:tcPr>
          <w:p w14:paraId="0B4F1D8B" w14:textId="77777777" w:rsidR="00353CDD" w:rsidRPr="00EB3CCB" w:rsidRDefault="00353CDD" w:rsidP="008F337A">
            <w:pPr>
              <w:pStyle w:val="paragraph"/>
              <w:spacing w:before="0" w:beforeAutospacing="0" w:after="0" w:afterAutospacing="0"/>
              <w:textAlignment w:val="baseline"/>
              <w:rPr>
                <w:rFonts w:asciiTheme="minorHAnsi" w:hAnsiTheme="minorHAnsi" w:cstheme="minorHAnsi"/>
                <w:bCs/>
                <w:color w:val="000000" w:themeColor="text1"/>
                <w:sz w:val="22"/>
                <w:szCs w:val="22"/>
              </w:rPr>
            </w:pPr>
            <w:r w:rsidRPr="00EB3CCB">
              <w:rPr>
                <w:rStyle w:val="normaltextrun"/>
                <w:rFonts w:asciiTheme="minorHAnsi" w:hAnsiTheme="minorHAnsi" w:cstheme="minorHAnsi"/>
                <w:b/>
                <w:color w:val="000000" w:themeColor="text1"/>
                <w:sz w:val="22"/>
                <w:szCs w:val="22"/>
              </w:rPr>
              <w:lastRenderedPageBreak/>
              <w:t xml:space="preserve">Indicate the evidence-based programs and practices </w:t>
            </w:r>
            <w:r w:rsidRPr="00EB3CCB">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applicable.</w:t>
            </w:r>
          </w:p>
          <w:p w14:paraId="752D0368"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p>
          <w:p w14:paraId="2B423BE1" w14:textId="77777777" w:rsidR="00AD199F" w:rsidRDefault="00AD199F" w:rsidP="00AD199F">
            <w:pPr>
              <w:pStyle w:val="paragraph"/>
              <w:spacing w:before="0" w:beforeAutospacing="0" w:after="0"/>
              <w:textAlignment w:val="baseline"/>
              <w:rPr>
                <w:rStyle w:val="normaltextrun"/>
                <w:rFonts w:asciiTheme="minorHAnsi" w:hAnsiTheme="minorHAnsi" w:cstheme="minorHAnsi"/>
                <w:bCs/>
                <w:color w:val="000000" w:themeColor="text1"/>
                <w:sz w:val="22"/>
                <w:szCs w:val="22"/>
              </w:rPr>
            </w:pPr>
            <w:r w:rsidRPr="009810C9">
              <w:rPr>
                <w:rStyle w:val="normaltextrun"/>
                <w:rFonts w:asciiTheme="minorHAnsi" w:hAnsiTheme="minorHAnsi" w:cstheme="minorHAnsi"/>
                <w:bCs/>
                <w:color w:val="000000" w:themeColor="text1"/>
                <w:sz w:val="22"/>
                <w:szCs w:val="22"/>
              </w:rPr>
              <w:t>Sonday Systems K-5 -</w:t>
            </w:r>
            <w:r>
              <w:rPr>
                <w:rStyle w:val="normaltextrun"/>
                <w:rFonts w:asciiTheme="minorHAnsi" w:hAnsiTheme="minorHAnsi" w:cstheme="minorHAnsi"/>
                <w:bCs/>
                <w:color w:val="000000" w:themeColor="text1"/>
                <w:sz w:val="22"/>
                <w:szCs w:val="22"/>
              </w:rPr>
              <w:t>moderate -</w:t>
            </w:r>
            <w:r w:rsidRPr="009810C9">
              <w:rPr>
                <w:rStyle w:val="normaltextrun"/>
                <w:rFonts w:asciiTheme="minorHAnsi" w:hAnsiTheme="minorHAnsi" w:cstheme="minorHAnsi"/>
                <w:bCs/>
                <w:color w:val="000000" w:themeColor="text1"/>
                <w:sz w:val="22"/>
                <w:szCs w:val="22"/>
              </w:rPr>
              <w:t xml:space="preserve"> 2 x month</w:t>
            </w:r>
          </w:p>
          <w:p w14:paraId="26FFE1C9" w14:textId="77777777" w:rsidR="00AD199F" w:rsidRPr="009810C9" w:rsidRDefault="00AD199F" w:rsidP="00AD199F">
            <w:pPr>
              <w:pStyle w:val="paragraph"/>
              <w:numPr>
                <w:ilvl w:val="0"/>
                <w:numId w:val="60"/>
              </w:numPr>
              <w:spacing w:after="0"/>
              <w:textAlignment w:val="baseline"/>
              <w:rPr>
                <w:rStyle w:val="normaltextrun"/>
                <w:rFonts w:asciiTheme="minorHAnsi" w:hAnsiTheme="minorHAnsi" w:cstheme="minorHAnsi"/>
                <w:bCs/>
                <w:color w:val="000000" w:themeColor="text1"/>
                <w:sz w:val="22"/>
                <w:szCs w:val="22"/>
              </w:rPr>
            </w:pPr>
            <w:r w:rsidRPr="00DD1314">
              <w:rPr>
                <w:rFonts w:asciiTheme="minorHAnsi" w:hAnsiTheme="minorHAnsi" w:cstheme="minorHAnsi"/>
                <w:sz w:val="22"/>
                <w:szCs w:val="22"/>
              </w:rPr>
              <w:lastRenderedPageBreak/>
              <w:t>Sonday Systems does not meet strong, moderate, or promising levels of evidence; however, the following IES Practice Guide Recommendation(s) support the program: Foundational Skills to Support Reading for Understanding in Kindergarten Through 3rd Grade, Improving Reading Comprehension in Kindergarten Through 3rd Grade and Providing Reading Interventions for Students in Grades 4–9: Develop awareness of the segments of sounds in speech and how they link to letters; Strong Evidence; Teach students to decode words, analyze word parts, and write and recognize words, Strong Evidence; Ensure that each student reads connected text every day to support reading accuracy, fluency, and comprehension, Moderate Evidence; Teach students to identify and use the text’s organizational structure to comprehend, learn, and remember content, Moderate Evidence; Establish an engaging and motivating context in which to teach reading comprehension; Moderate Evidence; Teach students how to use reading comprehension strategies; Strong Evidence; Build students' decoding skills so they can read complex multisyllabic words,</w:t>
            </w:r>
            <w:r w:rsidRPr="00DD1314">
              <w:rPr>
                <w:sz w:val="22"/>
                <w:szCs w:val="22"/>
              </w:rPr>
              <w:t xml:space="preserve"> </w:t>
            </w:r>
            <w:r>
              <w:t xml:space="preserve">Strong Evidence; </w:t>
            </w:r>
            <w:r w:rsidRPr="00C7496C">
              <w:t xml:space="preserve">Provide purposeful fluency-building activities to help students read </w:t>
            </w:r>
            <w:r w:rsidRPr="00DD1314">
              <w:rPr>
                <w:rFonts w:asciiTheme="minorHAnsi" w:hAnsiTheme="minorHAnsi" w:cstheme="minorHAnsi"/>
                <w:sz w:val="22"/>
                <w:szCs w:val="22"/>
              </w:rPr>
              <w:t>effortlessly; Strong Evidence; Consistently provide students with opportunities to ask and answer questions to better understand the text they read, Strong 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throughs and providing both face to face and online professional learning opportunities.</w:t>
            </w:r>
          </w:p>
          <w:p w14:paraId="5AE8A989" w14:textId="77777777" w:rsidR="00353CDD" w:rsidRPr="00E7195A" w:rsidRDefault="00353CDD" w:rsidP="008F337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590020">
              <w:rPr>
                <w:rStyle w:val="normaltextrun"/>
                <w:rFonts w:asciiTheme="minorHAnsi" w:hAnsiTheme="minorHAnsi" w:cstheme="minorHAnsi"/>
                <w:bCs/>
                <w:color w:val="000000" w:themeColor="text1"/>
                <w:sz w:val="22"/>
                <w:szCs w:val="22"/>
              </w:rPr>
              <w:t>Students will receive researched and evidence-based reading instruction strategies, including intensive, explicit, systematic and multisensory approaches to reading instruction and interventions.  Multisensory Interventions for students with substantial reading deficiency:</w:t>
            </w:r>
          </w:p>
          <w:p w14:paraId="2ABCD73F"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 xml:space="preserve">      Visual, auditory, kinesthetic, and tactile linkages</w:t>
            </w:r>
          </w:p>
          <w:p w14:paraId="299A43A3"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 xml:space="preserve">      Systematic and cumulative organization of content</w:t>
            </w:r>
          </w:p>
          <w:p w14:paraId="1E217D16"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 xml:space="preserve">      Diagnostic teaching to mastery</w:t>
            </w:r>
          </w:p>
          <w:p w14:paraId="05C889AA"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 xml:space="preserve">      Synthetic and analytic Presentation</w:t>
            </w:r>
          </w:p>
          <w:p w14:paraId="7955FBF9"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(examples: word building, see it/say it, music/audio, clapping out sounds, use of playdough, sandpaper letters, color-coded word building tiles, chunking text, story sticks, idea mapping, say it/write it, tapping out sounds, use of dry erase boards, shared reading with teacher and/or peer, use of textures, read it/build it/write it, air writing, etc.)</w:t>
            </w:r>
            <w:r w:rsidRPr="00590020">
              <w:rPr>
                <w:rStyle w:val="normaltextrun"/>
                <w:rFonts w:asciiTheme="minorHAnsi" w:hAnsiTheme="minorHAnsi" w:cstheme="minorHAnsi"/>
                <w:bCs/>
                <w:color w:val="000000" w:themeColor="text1"/>
                <w:sz w:val="22"/>
                <w:szCs w:val="22"/>
              </w:rPr>
              <w:tab/>
            </w:r>
          </w:p>
          <w:p w14:paraId="72B068A7" w14:textId="77777777"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Daily</w:t>
            </w:r>
            <w:r w:rsidRPr="00590020">
              <w:rPr>
                <w:rStyle w:val="normaltextrun"/>
                <w:rFonts w:asciiTheme="minorHAnsi" w:hAnsiTheme="minorHAnsi" w:cstheme="minorHAnsi"/>
                <w:bCs/>
                <w:color w:val="000000" w:themeColor="text1"/>
                <w:sz w:val="22"/>
                <w:szCs w:val="22"/>
              </w:rPr>
              <w:t xml:space="preserve"> 20 minutes minimum, in addition to </w:t>
            </w:r>
            <w:r>
              <w:rPr>
                <w:rStyle w:val="normaltextrun"/>
                <w:rFonts w:asciiTheme="minorHAnsi" w:hAnsiTheme="minorHAnsi" w:cstheme="minorHAnsi"/>
                <w:bCs/>
                <w:color w:val="000000" w:themeColor="text1"/>
                <w:sz w:val="22"/>
                <w:szCs w:val="22"/>
              </w:rPr>
              <w:t>90</w:t>
            </w:r>
            <w:r w:rsidRPr="00590020">
              <w:rPr>
                <w:rStyle w:val="normaltextrun"/>
                <w:rFonts w:asciiTheme="minorHAnsi" w:hAnsiTheme="minorHAnsi" w:cstheme="minorHAnsi"/>
                <w:bCs/>
                <w:color w:val="000000" w:themeColor="text1"/>
                <w:sz w:val="22"/>
                <w:szCs w:val="22"/>
              </w:rPr>
              <w:t xml:space="preserve"> minute reading block and 15 minute minimum </w:t>
            </w:r>
            <w:r>
              <w:rPr>
                <w:rStyle w:val="normaltextrun"/>
                <w:rFonts w:asciiTheme="minorHAnsi" w:hAnsiTheme="minorHAnsi" w:cstheme="minorHAnsi"/>
                <w:bCs/>
                <w:color w:val="000000" w:themeColor="text1"/>
                <w:sz w:val="22"/>
                <w:szCs w:val="22"/>
              </w:rPr>
              <w:t xml:space="preserve">for </w:t>
            </w:r>
            <w:r w:rsidRPr="00590020">
              <w:rPr>
                <w:rStyle w:val="normaltextrun"/>
                <w:rFonts w:asciiTheme="minorHAnsi" w:hAnsiTheme="minorHAnsi" w:cstheme="minorHAnsi"/>
                <w:bCs/>
                <w:color w:val="000000" w:themeColor="text1"/>
                <w:sz w:val="22"/>
                <w:szCs w:val="22"/>
              </w:rPr>
              <w:t xml:space="preserve">Tier 2 </w:t>
            </w:r>
          </w:p>
          <w:p w14:paraId="74ABCFC4" w14:textId="3B9A6D56" w:rsidR="00353CDD" w:rsidRPr="00590020" w:rsidRDefault="00353CDD" w:rsidP="008F337A">
            <w:pPr>
              <w:pStyle w:val="paragraph"/>
              <w:spacing w:after="0"/>
              <w:textAlignment w:val="baseline"/>
              <w:rPr>
                <w:rStyle w:val="normaltextrun"/>
                <w:rFonts w:asciiTheme="minorHAnsi" w:hAnsiTheme="minorHAnsi" w:cstheme="minorHAnsi"/>
                <w:bCs/>
                <w:color w:val="000000" w:themeColor="text1"/>
                <w:sz w:val="22"/>
                <w:szCs w:val="22"/>
              </w:rPr>
            </w:pPr>
            <w:r w:rsidRPr="00590020">
              <w:rPr>
                <w:rStyle w:val="normaltextrun"/>
                <w:rFonts w:asciiTheme="minorHAnsi" w:hAnsiTheme="minorHAnsi" w:cstheme="minorHAnsi"/>
                <w:bCs/>
                <w:color w:val="000000" w:themeColor="text1"/>
                <w:sz w:val="22"/>
                <w:szCs w:val="22"/>
              </w:rPr>
              <w:t>Students will receive an appropriate level of instruction in phonics, phonemic awareness, fluency, vocabulary, and reading comprehension strategies required to meet grade level standards.  This will be</w:t>
            </w:r>
            <w:r w:rsidRPr="00590020">
              <w:rPr>
                <w:rStyle w:val="normaltextrun"/>
                <w:rFonts w:asciiTheme="minorHAnsi" w:hAnsiTheme="minorHAnsi" w:cstheme="minorHAnsi"/>
                <w:b/>
                <w:color w:val="000000" w:themeColor="text1"/>
                <w:sz w:val="22"/>
                <w:szCs w:val="22"/>
              </w:rPr>
              <w:t xml:space="preserve"> </w:t>
            </w:r>
            <w:r w:rsidRPr="00590020">
              <w:rPr>
                <w:rStyle w:val="normaltextrun"/>
                <w:rFonts w:asciiTheme="minorHAnsi" w:hAnsiTheme="minorHAnsi" w:cstheme="minorHAnsi"/>
                <w:bCs/>
                <w:color w:val="000000" w:themeColor="text1"/>
                <w:sz w:val="22"/>
                <w:szCs w:val="22"/>
              </w:rPr>
              <w:t xml:space="preserve">accomplished using Tyner, and </w:t>
            </w:r>
            <w:r w:rsidR="009E5B7E">
              <w:rPr>
                <w:rStyle w:val="normaltextrun"/>
                <w:rFonts w:asciiTheme="minorHAnsi" w:hAnsiTheme="minorHAnsi" w:cstheme="minorHAnsi"/>
                <w:bCs/>
                <w:color w:val="000000" w:themeColor="text1"/>
                <w:sz w:val="22"/>
                <w:szCs w:val="22"/>
              </w:rPr>
              <w:t xml:space="preserve">Edmentum’s </w:t>
            </w:r>
            <w:r w:rsidRPr="00590020">
              <w:rPr>
                <w:rStyle w:val="normaltextrun"/>
                <w:rFonts w:asciiTheme="minorHAnsi" w:hAnsiTheme="minorHAnsi" w:cstheme="minorHAnsi"/>
                <w:bCs/>
                <w:color w:val="000000" w:themeColor="text1"/>
                <w:sz w:val="22"/>
                <w:szCs w:val="22"/>
              </w:rPr>
              <w:t>Exact Path reading materials, and additional district approved supplemental materials as needed.</w:t>
            </w:r>
          </w:p>
          <w:p w14:paraId="7E4E9134" w14:textId="77777777" w:rsidR="00353CDD" w:rsidRPr="00772F3F"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r w:rsidRPr="00590020">
              <w:rPr>
                <w:rStyle w:val="normaltextrun"/>
                <w:rFonts w:asciiTheme="minorHAnsi" w:hAnsiTheme="minorHAnsi" w:cstheme="minorHAnsi"/>
                <w:bCs/>
                <w:color w:val="000000" w:themeColor="text1"/>
                <w:sz w:val="22"/>
                <w:szCs w:val="22"/>
              </w:rPr>
              <w:t>Teachers will monitor comprehension skills with grade level formative and summative assessments.</w:t>
            </w:r>
          </w:p>
        </w:tc>
      </w:tr>
      <w:tr w:rsidR="00353CDD" w:rsidRPr="006B2ACD" w14:paraId="23E6F1CC" w14:textId="77777777" w:rsidTr="00353CDD">
        <w:tc>
          <w:tcPr>
            <w:tcW w:w="9891" w:type="dxa"/>
          </w:tcPr>
          <w:p w14:paraId="62D08A39"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B33B8">
              <w:rPr>
                <w:rStyle w:val="normaltextrun"/>
                <w:rFonts w:asciiTheme="minorHAnsi" w:hAnsiTheme="minorHAnsi" w:cstheme="minorHAnsi"/>
                <w:b/>
                <w:color w:val="000000" w:themeColor="text1"/>
                <w:sz w:val="22"/>
                <w:szCs w:val="22"/>
              </w:rPr>
              <w:t>For K-3 students who have a substantial reading deficiency, identify the multisensory interventions provided.</w:t>
            </w:r>
          </w:p>
          <w:p w14:paraId="75539E25" w14:textId="3DE2FDDC" w:rsidR="00353CDD" w:rsidRPr="006B2ACD"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lastRenderedPageBreak/>
              <w:t>Auditory, segmenting, blending, manipulating sounds and letters are examples of the skills that will be taught to our students with substantial reading deficiencies</w:t>
            </w:r>
            <w:r w:rsidR="00126F95">
              <w:rPr>
                <w:rStyle w:val="normaltextrun"/>
                <w:rFonts w:asciiTheme="minorHAnsi" w:hAnsiTheme="minorHAnsi" w:cstheme="minorHAnsi"/>
                <w:bCs/>
                <w:color w:val="000000" w:themeColor="text1"/>
                <w:sz w:val="22"/>
                <w:szCs w:val="22"/>
              </w:rPr>
              <w:t xml:space="preserve"> using McGraw Hills, Wonders Intervention Program</w:t>
            </w:r>
            <w:r w:rsidR="00575730">
              <w:rPr>
                <w:rStyle w:val="normaltextrun"/>
                <w:rFonts w:asciiTheme="minorHAnsi" w:hAnsiTheme="minorHAnsi" w:cstheme="minorHAnsi"/>
                <w:bCs/>
                <w:color w:val="000000" w:themeColor="text1"/>
                <w:sz w:val="22"/>
                <w:szCs w:val="22"/>
              </w:rPr>
              <w:t>; ESS</w:t>
            </w:r>
            <w:r w:rsidR="00691AA2">
              <w:rPr>
                <w:rStyle w:val="normaltextrun"/>
                <w:rFonts w:asciiTheme="minorHAnsi" w:hAnsiTheme="minorHAnsi" w:cstheme="minorHAnsi"/>
                <w:bCs/>
                <w:color w:val="000000" w:themeColor="text1"/>
                <w:sz w:val="22"/>
                <w:szCs w:val="22"/>
              </w:rPr>
              <w:t xml:space="preserve">A Tier III </w:t>
            </w:r>
            <w:r w:rsidR="00575730">
              <w:rPr>
                <w:rStyle w:val="normaltextrun"/>
                <w:rFonts w:asciiTheme="minorHAnsi" w:hAnsiTheme="minorHAnsi" w:cstheme="minorHAnsi"/>
                <w:bCs/>
                <w:color w:val="000000" w:themeColor="text1"/>
                <w:sz w:val="22"/>
                <w:szCs w:val="22"/>
              </w:rPr>
              <w:t>promising evidence</w:t>
            </w:r>
            <w:r>
              <w:rPr>
                <w:rStyle w:val="normaltextrun"/>
                <w:rFonts w:asciiTheme="minorHAnsi" w:hAnsiTheme="minorHAnsi" w:cstheme="minorHAnsi"/>
                <w:bCs/>
                <w:color w:val="000000" w:themeColor="text1"/>
                <w:sz w:val="22"/>
                <w:szCs w:val="22"/>
              </w:rPr>
              <w:t xml:space="preserve">.  </w:t>
            </w:r>
          </w:p>
        </w:tc>
      </w:tr>
      <w:tr w:rsidR="00353CDD" w:rsidRPr="00772F3F" w14:paraId="5256E61E" w14:textId="77777777" w:rsidTr="00353CDD">
        <w:tc>
          <w:tcPr>
            <w:tcW w:w="9891" w:type="dxa"/>
          </w:tcPr>
          <w:p w14:paraId="6DD6D86D"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lastRenderedPageBreak/>
              <w:t>Number of times per week intervention</w:t>
            </w:r>
            <w:r>
              <w:rPr>
                <w:rStyle w:val="normaltextrun"/>
                <w:rFonts w:asciiTheme="minorHAnsi" w:hAnsiTheme="minorHAnsi" w:cstheme="minorHAnsi"/>
                <w:b/>
                <w:color w:val="000000" w:themeColor="text1"/>
                <w:sz w:val="22"/>
                <w:szCs w:val="22"/>
              </w:rPr>
              <w:t xml:space="preserve">s are </w:t>
            </w:r>
            <w:r w:rsidRPr="00AB2C14">
              <w:rPr>
                <w:rStyle w:val="normaltextrun"/>
                <w:rFonts w:asciiTheme="minorHAnsi" w:hAnsiTheme="minorHAnsi" w:cstheme="minorHAnsi"/>
                <w:b/>
                <w:color w:val="000000" w:themeColor="text1"/>
                <w:sz w:val="22"/>
                <w:szCs w:val="22"/>
              </w:rPr>
              <w:t>provided</w:t>
            </w:r>
            <w:r>
              <w:rPr>
                <w:rStyle w:val="normaltextrun"/>
                <w:rFonts w:asciiTheme="minorHAnsi" w:hAnsiTheme="minorHAnsi" w:cstheme="minorHAnsi"/>
                <w:b/>
                <w:color w:val="000000" w:themeColor="text1"/>
                <w:sz w:val="22"/>
                <w:szCs w:val="22"/>
              </w:rPr>
              <w:t>:</w:t>
            </w:r>
          </w:p>
          <w:p w14:paraId="6639CC13" w14:textId="77777777" w:rsidR="00353CDD" w:rsidRPr="00772F3F"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772F3F">
              <w:rPr>
                <w:rStyle w:val="normaltextrun"/>
                <w:rFonts w:asciiTheme="minorHAnsi" w:hAnsiTheme="minorHAnsi" w:cstheme="minorHAnsi"/>
                <w:bCs/>
                <w:color w:val="000000" w:themeColor="text1"/>
                <w:sz w:val="22"/>
                <w:szCs w:val="22"/>
              </w:rPr>
              <w:t>Five Days a Week</w:t>
            </w:r>
          </w:p>
        </w:tc>
      </w:tr>
      <w:tr w:rsidR="00353CDD" w:rsidRPr="00772F3F" w14:paraId="16FF74A7" w14:textId="77777777" w:rsidTr="00353CDD">
        <w:tc>
          <w:tcPr>
            <w:tcW w:w="9891" w:type="dxa"/>
          </w:tcPr>
          <w:p w14:paraId="6AC6F858"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Number of minutes per intervention session</w:t>
            </w:r>
            <w:r>
              <w:rPr>
                <w:rStyle w:val="normaltextrun"/>
                <w:rFonts w:asciiTheme="minorHAnsi" w:hAnsiTheme="minorHAnsi" w:cstheme="minorHAnsi"/>
                <w:b/>
                <w:color w:val="000000" w:themeColor="text1"/>
                <w:sz w:val="22"/>
                <w:szCs w:val="22"/>
              </w:rPr>
              <w:t>:</w:t>
            </w:r>
          </w:p>
          <w:p w14:paraId="6E3233F0" w14:textId="77777777" w:rsidR="00353CDD" w:rsidRPr="00772F3F" w:rsidRDefault="00353CDD" w:rsidP="008F337A">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772F3F">
              <w:rPr>
                <w:rStyle w:val="normaltextrun"/>
                <w:rFonts w:asciiTheme="minorHAnsi" w:hAnsiTheme="minorHAnsi" w:cstheme="minorHAnsi"/>
                <w:bCs/>
                <w:color w:val="000000" w:themeColor="text1"/>
                <w:sz w:val="22"/>
                <w:szCs w:val="22"/>
              </w:rPr>
              <w:t>20 minutes each day</w:t>
            </w:r>
          </w:p>
        </w:tc>
      </w:tr>
      <w:tr w:rsidR="00353CDD" w:rsidRPr="00367986" w14:paraId="01DA8317" w14:textId="77777777" w:rsidTr="00353CDD">
        <w:tc>
          <w:tcPr>
            <w:tcW w:w="9891" w:type="dxa"/>
          </w:tcPr>
          <w:p w14:paraId="612AE4E3" w14:textId="77777777" w:rsidR="00353CDD"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Explain how the effectiveness of Tier 3 in</w:t>
            </w:r>
            <w:r>
              <w:rPr>
                <w:rStyle w:val="normaltextrun"/>
                <w:rFonts w:asciiTheme="minorHAnsi" w:hAnsiTheme="minorHAnsi" w:cstheme="minorHAnsi"/>
                <w:b/>
                <w:color w:val="000000" w:themeColor="text1"/>
                <w:sz w:val="22"/>
                <w:szCs w:val="22"/>
              </w:rPr>
              <w:t xml:space="preserve">terventions are </w:t>
            </w:r>
            <w:r w:rsidRPr="00AB2C14">
              <w:rPr>
                <w:rStyle w:val="normaltextrun"/>
                <w:rFonts w:asciiTheme="minorHAnsi" w:hAnsiTheme="minorHAnsi" w:cstheme="minorHAnsi"/>
                <w:b/>
                <w:color w:val="000000" w:themeColor="text1"/>
                <w:sz w:val="22"/>
                <w:szCs w:val="22"/>
              </w:rPr>
              <w:t>monitored.</w:t>
            </w:r>
          </w:p>
          <w:p w14:paraId="459BB779" w14:textId="77777777" w:rsidR="00353CDD" w:rsidRPr="00367986"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353CDD" w:rsidRPr="00AB2C14" w14:paraId="234865D8" w14:textId="77777777" w:rsidTr="00353CDD">
        <w:tc>
          <w:tcPr>
            <w:tcW w:w="9891" w:type="dxa"/>
          </w:tcPr>
          <w:p w14:paraId="36E3AC93"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What procedures are in place to identify and solve problems to improve effectiveness of Tier 3 in</w:t>
            </w:r>
            <w:r>
              <w:rPr>
                <w:rStyle w:val="normaltextrun"/>
                <w:rFonts w:asciiTheme="minorHAnsi" w:hAnsiTheme="minorHAnsi" w:cstheme="minorHAnsi"/>
                <w:b/>
                <w:color w:val="000000" w:themeColor="text1"/>
                <w:sz w:val="22"/>
                <w:szCs w:val="22"/>
              </w:rPr>
              <w:t>terventions</w:t>
            </w:r>
            <w:r w:rsidRPr="00AB2C14">
              <w:rPr>
                <w:rStyle w:val="normaltextrun"/>
                <w:rFonts w:asciiTheme="minorHAnsi" w:hAnsiTheme="minorHAnsi" w:cstheme="minorHAnsi"/>
                <w:b/>
                <w:color w:val="000000" w:themeColor="text1"/>
                <w:sz w:val="22"/>
                <w:szCs w:val="22"/>
              </w:rPr>
              <w:t xml:space="preserve">? </w:t>
            </w:r>
          </w:p>
          <w:p w14:paraId="5760451E" w14:textId="77777777" w:rsidR="00353CDD" w:rsidRPr="00AB2C14" w:rsidRDefault="00353CDD" w:rsidP="008F337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r>
              <w:rPr>
                <w:rStyle w:val="normaltextrun"/>
                <w:rFonts w:asciiTheme="minorHAnsi" w:hAnsiTheme="minorHAnsi" w:cstheme="minorHAnsi"/>
                <w:bCs/>
                <w:color w:val="000000" w:themeColor="text1"/>
                <w:sz w:val="22"/>
                <w:szCs w:val="22"/>
              </w:rPr>
              <w:t>LLT observations, data review, coaching and instructional modeling</w:t>
            </w:r>
          </w:p>
        </w:tc>
      </w:tr>
    </w:tbl>
    <w:p w14:paraId="1D51DCC8" w14:textId="19340806" w:rsidR="009E4954" w:rsidRDefault="009E4954" w:rsidP="002B36B3">
      <w:pPr>
        <w:pStyle w:val="paragraph"/>
        <w:spacing w:before="0" w:beforeAutospacing="0" w:after="0" w:afterAutospacing="0"/>
        <w:textAlignment w:val="baseline"/>
        <w:rPr>
          <w:rStyle w:val="normaltextrun"/>
          <w:rFonts w:asciiTheme="minorHAnsi" w:hAnsiTheme="minorHAnsi" w:cstheme="minorHAnsi"/>
          <w:b/>
          <w:sz w:val="22"/>
          <w:szCs w:val="22"/>
        </w:rPr>
      </w:pPr>
    </w:p>
    <w:p w14:paraId="009F17FD" w14:textId="50C97029" w:rsidR="00371241" w:rsidRPr="001072C3" w:rsidRDefault="00371241" w:rsidP="000D2E47">
      <w:pPr>
        <w:pStyle w:val="ListParagraph"/>
        <w:numPr>
          <w:ilvl w:val="0"/>
          <w:numId w:val="42"/>
        </w:numPr>
        <w:spacing w:after="0" w:line="240" w:lineRule="auto"/>
        <w:ind w:left="1080"/>
        <w:rPr>
          <w:rFonts w:eastAsia="Times New Roman" w:cstheme="minorHAnsi"/>
          <w:b/>
        </w:rPr>
      </w:pPr>
      <w:r w:rsidRPr="001072C3">
        <w:rPr>
          <w:rFonts w:eastAsia="Times New Roman" w:cstheme="minorHAnsi"/>
          <w:b/>
          <w:color w:val="000000" w:themeColor="text1"/>
        </w:rPr>
        <w:t>Summer Reading Camp</w:t>
      </w:r>
      <w:r w:rsidR="005F36B9" w:rsidRPr="001072C3">
        <w:rPr>
          <w:rFonts w:eastAsia="Times New Roman" w:cstheme="minorHAnsi"/>
          <w:b/>
          <w:color w:val="000000" w:themeColor="text1"/>
        </w:rPr>
        <w:t>s</w:t>
      </w:r>
      <w:r w:rsidRPr="001072C3">
        <w:rPr>
          <w:rFonts w:eastAsia="Times New Roman" w:cstheme="minorHAnsi"/>
          <w:b/>
          <w:color w:val="000000" w:themeColor="text1"/>
        </w:rPr>
        <w:t xml:space="preserve"> </w:t>
      </w:r>
      <w:r w:rsidR="002C5443" w:rsidRPr="001072C3">
        <w:rPr>
          <w:rStyle w:val="normaltextrun"/>
          <w:rFonts w:cstheme="minorHAnsi"/>
          <w:b/>
        </w:rPr>
        <w:t>(</w:t>
      </w:r>
      <w:hyperlink r:id="rId34" w:history="1">
        <w:r w:rsidR="002C5443" w:rsidRPr="001072C3">
          <w:rPr>
            <w:rStyle w:val="Hyperlink"/>
            <w:rFonts w:cstheme="minorHAnsi"/>
            <w:b/>
          </w:rPr>
          <w:t>Rule 6A-6.053(</w:t>
        </w:r>
        <w:r w:rsidR="00662673" w:rsidRPr="001072C3">
          <w:rPr>
            <w:rStyle w:val="Hyperlink"/>
            <w:rFonts w:cstheme="minorHAnsi"/>
            <w:b/>
          </w:rPr>
          <w:t>7</w:t>
        </w:r>
        <w:r w:rsidR="002C5443" w:rsidRPr="001072C3">
          <w:rPr>
            <w:rStyle w:val="Hyperlink"/>
            <w:rFonts w:cstheme="minorHAnsi"/>
            <w:b/>
          </w:rPr>
          <w:t>), F.A.C.</w:t>
        </w:r>
      </w:hyperlink>
      <w:r w:rsidR="002C5443" w:rsidRPr="001072C3">
        <w:rPr>
          <w:rStyle w:val="normaltextrun"/>
          <w:rFonts w:cstheme="minorHAnsi"/>
          <w:b/>
        </w:rPr>
        <w:t>)</w:t>
      </w:r>
    </w:p>
    <w:p w14:paraId="6DD4A47D" w14:textId="7E407EE1" w:rsidR="001072C3" w:rsidRDefault="008C1572" w:rsidP="000D2E47">
      <w:pPr>
        <w:spacing w:after="0" w:line="240" w:lineRule="auto"/>
        <w:ind w:left="1080"/>
        <w:rPr>
          <w:rFonts w:eastAsia="Times New Roman" w:cstheme="minorHAnsi"/>
          <w:color w:val="000000" w:themeColor="text1"/>
        </w:rPr>
      </w:pPr>
      <w:r w:rsidRPr="001072C3">
        <w:rPr>
          <w:rFonts w:eastAsia="Times New Roman" w:cstheme="minorHAnsi"/>
          <w:color w:val="000000" w:themeColor="text1"/>
        </w:rPr>
        <w:t xml:space="preserve">Requirements of </w:t>
      </w:r>
      <w:r w:rsidR="00371241" w:rsidRPr="001072C3">
        <w:rPr>
          <w:rFonts w:eastAsia="Times New Roman" w:cstheme="minorHAnsi"/>
          <w:color w:val="000000" w:themeColor="text1"/>
        </w:rPr>
        <w:t xml:space="preserve">Summer Reading Camps </w:t>
      </w:r>
      <w:r w:rsidRPr="001072C3">
        <w:rPr>
          <w:rFonts w:eastAsia="Times New Roman" w:cstheme="minorHAnsi"/>
          <w:color w:val="000000" w:themeColor="text1"/>
        </w:rPr>
        <w:t>pursuant to</w:t>
      </w:r>
      <w:r w:rsidR="00371241" w:rsidRPr="001072C3">
        <w:rPr>
          <w:rFonts w:eastAsia="Times New Roman" w:cstheme="minorHAnsi"/>
          <w:color w:val="000000" w:themeColor="text1"/>
        </w:rPr>
        <w:t xml:space="preserve"> </w:t>
      </w:r>
      <w:hyperlink r:id="rId35" w:anchor=":~:text=The%202022%20Florida%20Statutes%20Title%20XLVIII%20EARLY%20LEARNING-20,support%3B%20coordinated%20screening%20and%20progress%20monitoring%3B%20reporting%20requirements.%E2%80%94" w:history="1">
        <w:r w:rsidR="00BB2AB0" w:rsidRPr="001072C3">
          <w:rPr>
            <w:rStyle w:val="Hyperlink"/>
            <w:rFonts w:eastAsia="Times New Roman" w:cstheme="minorHAnsi"/>
          </w:rPr>
          <w:t>s.</w:t>
        </w:r>
        <w:r w:rsidR="00371241" w:rsidRPr="001072C3">
          <w:rPr>
            <w:rStyle w:val="Hyperlink"/>
            <w:rFonts w:eastAsia="Times New Roman" w:cstheme="minorHAnsi"/>
          </w:rPr>
          <w:t xml:space="preserve"> 1008.25(</w:t>
        </w:r>
        <w:r w:rsidR="00AD7D42" w:rsidRPr="001072C3">
          <w:rPr>
            <w:rStyle w:val="Hyperlink"/>
            <w:rFonts w:eastAsia="Times New Roman" w:cstheme="minorHAnsi"/>
          </w:rPr>
          <w:t>8</w:t>
        </w:r>
        <w:r w:rsidR="00371241" w:rsidRPr="001072C3">
          <w:rPr>
            <w:rStyle w:val="Hyperlink"/>
            <w:rFonts w:eastAsia="Times New Roman" w:cstheme="minorHAnsi"/>
          </w:rPr>
          <w:t>), F.S.</w:t>
        </w:r>
      </w:hyperlink>
      <w:r w:rsidR="00827FC2" w:rsidRPr="001072C3">
        <w:rPr>
          <w:rFonts w:eastAsia="Times New Roman" w:cstheme="minorHAnsi"/>
        </w:rPr>
        <w:t>,</w:t>
      </w:r>
      <w:r w:rsidR="00326506" w:rsidRPr="001072C3">
        <w:rPr>
          <w:rFonts w:eastAsia="Times New Roman" w:cstheme="minorHAnsi"/>
        </w:rPr>
        <w:t xml:space="preserve"> </w:t>
      </w:r>
      <w:r w:rsidR="00326506" w:rsidRPr="001072C3">
        <w:rPr>
          <w:rFonts w:eastAsia="Times New Roman" w:cstheme="minorHAnsi"/>
          <w:color w:val="000000" w:themeColor="text1"/>
        </w:rPr>
        <w:t>include:</w:t>
      </w:r>
    </w:p>
    <w:p w14:paraId="25CE652E" w14:textId="77777777" w:rsidR="00EF1AE6" w:rsidRPr="00EF1AE6" w:rsidRDefault="00EF1AE6" w:rsidP="00EF1AE6">
      <w:pPr>
        <w:spacing w:after="0" w:line="240" w:lineRule="auto"/>
        <w:rPr>
          <w:rFonts w:eastAsia="Times New Roman" w:cstheme="minorHAnsi"/>
          <w:color w:val="000000" w:themeColor="text1"/>
        </w:rPr>
      </w:pPr>
    </w:p>
    <w:p w14:paraId="009F17FF" w14:textId="1FF48D65" w:rsidR="00326506" w:rsidRPr="00EF1AE6" w:rsidRDefault="00371241" w:rsidP="00EF1AE6">
      <w:pPr>
        <w:pStyle w:val="ListParagraph"/>
        <w:numPr>
          <w:ilvl w:val="0"/>
          <w:numId w:val="50"/>
        </w:numPr>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to grade 3 students who score Level 1 on the statewide</w:t>
      </w:r>
      <w:r w:rsidR="00215C1F" w:rsidRPr="00EF1AE6">
        <w:rPr>
          <w:rFonts w:eastAsia="Times New Roman" w:cstheme="minorHAnsi"/>
          <w:bCs/>
          <w:color w:val="000000" w:themeColor="text1"/>
        </w:rPr>
        <w:t>,</w:t>
      </w:r>
      <w:r w:rsidRPr="00EF1AE6">
        <w:rPr>
          <w:rFonts w:eastAsia="Times New Roman" w:cstheme="minorHAnsi"/>
          <w:bCs/>
          <w:color w:val="000000" w:themeColor="text1"/>
        </w:rPr>
        <w:t xml:space="preserve"> standardized </w:t>
      </w:r>
      <w:r w:rsidR="003A0BB0" w:rsidRPr="00EF1AE6">
        <w:rPr>
          <w:rFonts w:eastAsia="Times New Roman" w:cstheme="minorHAnsi"/>
          <w:bCs/>
          <w:color w:val="000000" w:themeColor="text1"/>
        </w:rPr>
        <w:t xml:space="preserve">ELA </w:t>
      </w:r>
      <w:r w:rsidRPr="00EF1AE6">
        <w:rPr>
          <w:rFonts w:eastAsia="Times New Roman" w:cstheme="minorHAnsi"/>
          <w:bCs/>
          <w:color w:val="000000" w:themeColor="text1"/>
        </w:rPr>
        <w:t>assessment;</w:t>
      </w:r>
    </w:p>
    <w:p w14:paraId="47BDB238" w14:textId="4FC2AEAE" w:rsidR="00EF1AE6" w:rsidRDefault="00371241" w:rsidP="00EF1AE6">
      <w:pPr>
        <w:numPr>
          <w:ilvl w:val="0"/>
          <w:numId w:val="8"/>
        </w:numPr>
        <w:tabs>
          <w:tab w:val="clear" w:pos="720"/>
        </w:tabs>
        <w:spacing w:after="0" w:line="240" w:lineRule="auto"/>
        <w:ind w:left="1710"/>
        <w:rPr>
          <w:rFonts w:eastAsia="Times New Roman" w:cstheme="minorHAnsi"/>
          <w:bCs/>
          <w:color w:val="000000" w:themeColor="text1"/>
        </w:rPr>
      </w:pPr>
      <w:r w:rsidRPr="001072C3">
        <w:rPr>
          <w:rFonts w:eastAsia="Times New Roman" w:cstheme="minorHAnsi"/>
          <w:bCs/>
          <w:color w:val="000000" w:themeColor="text1"/>
        </w:rPr>
        <w:t>Implement</w:t>
      </w:r>
      <w:r w:rsidR="00204C45" w:rsidRPr="001072C3">
        <w:rPr>
          <w:rFonts w:eastAsia="Times New Roman" w:cstheme="minorHAnsi"/>
          <w:bCs/>
          <w:color w:val="000000" w:themeColor="text1"/>
        </w:rPr>
        <w:t>ing</w:t>
      </w:r>
      <w:r w:rsidRPr="001072C3">
        <w:rPr>
          <w:rFonts w:eastAsia="Times New Roman" w:cstheme="minorHAnsi"/>
          <w:bCs/>
          <w:color w:val="000000" w:themeColor="text1"/>
        </w:rPr>
        <w:t xml:space="preserve"> evidence-based explicit, systematic and multisensory reading instruction in phonemic awareness, phonics, fluency, vocabulary and comprehension; and</w:t>
      </w:r>
    </w:p>
    <w:p w14:paraId="345C00EA" w14:textId="77777777" w:rsidR="00EF1AE6" w:rsidRDefault="00371241" w:rsidP="00EF1AE6">
      <w:pPr>
        <w:numPr>
          <w:ilvl w:val="0"/>
          <w:numId w:val="8"/>
        </w:numPr>
        <w:tabs>
          <w:tab w:val="clear" w:pos="720"/>
        </w:tabs>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by a highly effective teacher endorsed or certified in reading.</w:t>
      </w:r>
    </w:p>
    <w:p w14:paraId="76D5E2C6" w14:textId="09EF1742" w:rsidR="00185064" w:rsidRPr="00EF1AE6" w:rsidRDefault="00BC3FEF" w:rsidP="00977203">
      <w:pPr>
        <w:numPr>
          <w:ilvl w:val="2"/>
          <w:numId w:val="8"/>
        </w:numPr>
        <w:spacing w:after="0" w:line="240" w:lineRule="auto"/>
        <w:rPr>
          <w:rFonts w:eastAsia="Times New Roman" w:cstheme="minorHAnsi"/>
          <w:bCs/>
          <w:color w:val="000000" w:themeColor="text1"/>
        </w:rPr>
      </w:pPr>
      <w:r w:rsidRPr="00EF1AE6">
        <w:rPr>
          <w:rFonts w:eastAsia="Times New Roman" w:cstheme="minorHAnsi"/>
          <w:bCs/>
          <w:i/>
          <w:iCs/>
          <w:color w:val="000000" w:themeColor="text1"/>
        </w:rPr>
        <w:t xml:space="preserve">Note: Instructional personnel who possess a literacy micro-credential </w:t>
      </w:r>
      <w:r w:rsidRPr="00EF1AE6">
        <w:rPr>
          <w:rFonts w:eastAsia="Times New Roman" w:cstheme="minorHAnsi"/>
          <w:b/>
          <w:i/>
          <w:iCs/>
          <w:color w:val="000000" w:themeColor="text1"/>
        </w:rPr>
        <w:t>may not</w:t>
      </w:r>
      <w:r w:rsidRPr="00EF1AE6">
        <w:rPr>
          <w:rFonts w:eastAsia="Times New Roman" w:cstheme="minorHAnsi"/>
          <w:bCs/>
          <w:i/>
          <w:iCs/>
          <w:color w:val="000000" w:themeColor="text1"/>
        </w:rPr>
        <w:t xml:space="preserve"> be assigned to these students.</w:t>
      </w:r>
    </w:p>
    <w:p w14:paraId="009F1802" w14:textId="27E5AAA4" w:rsidR="001072C3" w:rsidRDefault="001072C3" w:rsidP="00977203">
      <w:pPr>
        <w:spacing w:after="0" w:line="240" w:lineRule="auto"/>
        <w:rPr>
          <w:rStyle w:val="normaltextrun"/>
          <w:rFonts w:eastAsia="Times New Roman" w:cstheme="minorHAnsi"/>
          <w:color w:val="000000" w:themeColor="text1"/>
        </w:rPr>
      </w:pPr>
    </w:p>
    <w:p w14:paraId="77475CB8" w14:textId="2DBDB1B4" w:rsidR="0055517B" w:rsidRPr="00B43DF7" w:rsidRDefault="00B43DF7" w:rsidP="00B43DF7">
      <w:pPr>
        <w:shd w:val="clear" w:color="auto" w:fill="FFFFFF"/>
        <w:spacing w:after="0" w:line="240" w:lineRule="auto"/>
        <w:ind w:left="1080" w:hanging="360"/>
        <w:rPr>
          <w:rFonts w:eastAsia="Times New Roman" w:cstheme="minorHAnsi"/>
          <w:b/>
          <w:bCs/>
          <w:color w:val="333333"/>
        </w:rPr>
      </w:pPr>
      <w:r>
        <w:rPr>
          <w:rFonts w:eastAsia="Times New Roman" w:cstheme="minorHAnsi"/>
          <w:b/>
          <w:bCs/>
          <w:color w:val="000000" w:themeColor="text1"/>
        </w:rPr>
        <w:t xml:space="preserve">4a. </w:t>
      </w:r>
      <w:r w:rsidR="00371241" w:rsidRPr="00B43DF7">
        <w:rPr>
          <w:rFonts w:eastAsia="Times New Roman" w:cstheme="minorHAnsi"/>
          <w:b/>
          <w:bCs/>
          <w:color w:val="000000" w:themeColor="text1"/>
        </w:rPr>
        <w:t>Describe the district's plan to meet each requirement for Summer Reading Camps required by</w:t>
      </w:r>
      <w:r w:rsidR="00371241" w:rsidRPr="00B43DF7">
        <w:rPr>
          <w:rFonts w:eastAsia="Times New Roman" w:cstheme="minorHAnsi"/>
          <w:b/>
          <w:bCs/>
          <w:color w:val="333333"/>
        </w:rPr>
        <w:t xml:space="preserve"> </w:t>
      </w:r>
    </w:p>
    <w:p w14:paraId="21E14839" w14:textId="01D5DEDA" w:rsidR="000500B3" w:rsidRPr="00B43DF7" w:rsidRDefault="00BB2AB0" w:rsidP="00B43DF7">
      <w:pPr>
        <w:shd w:val="clear" w:color="auto" w:fill="FFFFFF"/>
        <w:spacing w:after="0" w:line="240" w:lineRule="auto"/>
        <w:ind w:left="1080"/>
        <w:rPr>
          <w:rStyle w:val="eop"/>
          <w:rFonts w:eastAsia="Times New Roman" w:cstheme="minorHAnsi"/>
          <w:b/>
          <w:bCs/>
        </w:rPr>
      </w:pPr>
      <w:hyperlink r:id="rId36" w:anchor=":~:text=The%202022%20Florida%20Statutes%20Title%20XLVIII%20EARLY%20LEARNING-20,support%3B%20coordinated%20screening%20and%20progress%20monitoring%3B%20reporting%20requirements.%E2%80%94" w:history="1">
        <w:r w:rsidRPr="001072C3">
          <w:rPr>
            <w:rStyle w:val="Hyperlink"/>
            <w:rFonts w:eastAsia="Times New Roman" w:cstheme="minorHAnsi"/>
            <w:b/>
            <w:bCs/>
          </w:rPr>
          <w:t>s.</w:t>
        </w:r>
        <w:r w:rsidR="00371241" w:rsidRPr="001072C3">
          <w:rPr>
            <w:rStyle w:val="Hyperlink"/>
            <w:rFonts w:eastAsia="Times New Roman" w:cstheme="minorHAnsi"/>
            <w:b/>
            <w:bCs/>
          </w:rPr>
          <w:t xml:space="preserve"> 1008.25(</w:t>
        </w:r>
        <w:r w:rsidR="00AD7D42" w:rsidRPr="001072C3">
          <w:rPr>
            <w:rStyle w:val="Hyperlink"/>
            <w:rFonts w:eastAsia="Times New Roman" w:cstheme="minorHAnsi"/>
            <w:b/>
            <w:bCs/>
          </w:rPr>
          <w:t>8</w:t>
        </w:r>
        <w:r w:rsidR="00371241" w:rsidRPr="001072C3">
          <w:rPr>
            <w:rStyle w:val="Hyperlink"/>
            <w:rFonts w:eastAsia="Times New Roman" w:cstheme="minorHAnsi"/>
            <w:b/>
            <w:bCs/>
          </w:rPr>
          <w:t>), F.S.</w:t>
        </w:r>
      </w:hyperlink>
      <w:r w:rsidR="00371241" w:rsidRPr="001072C3">
        <w:rPr>
          <w:rFonts w:eastAsia="Times New Roman" w:cstheme="minorHAnsi"/>
          <w:b/>
          <w:bCs/>
          <w:color w:val="333333"/>
        </w:rPr>
        <w:t xml:space="preserve"> </w:t>
      </w:r>
      <w:r w:rsidR="00371241" w:rsidRPr="001072C3">
        <w:rPr>
          <w:rFonts w:eastAsia="Times New Roman" w:cstheme="minorHAnsi"/>
          <w:b/>
          <w:bCs/>
        </w:rPr>
        <w:t>Include a description of the evidence-based instructional materials that will be</w:t>
      </w:r>
      <w:r w:rsidR="00B43DF7">
        <w:rPr>
          <w:rFonts w:eastAsia="Times New Roman" w:cstheme="minorHAnsi"/>
          <w:b/>
          <w:bCs/>
        </w:rPr>
        <w:t xml:space="preserve"> </w:t>
      </w:r>
      <w:r w:rsidR="00371241" w:rsidRPr="001072C3">
        <w:rPr>
          <w:rFonts w:eastAsia="Times New Roman" w:cstheme="minorHAnsi"/>
          <w:b/>
          <w:bCs/>
        </w:rPr>
        <w:t>utilized</w:t>
      </w:r>
      <w:r w:rsidR="00EB2885" w:rsidRPr="001072C3">
        <w:rPr>
          <w:rFonts w:eastAsia="Times New Roman" w:cstheme="minorHAnsi"/>
          <w:b/>
          <w:bCs/>
        </w:rPr>
        <w:t>,</w:t>
      </w:r>
      <w:r w:rsidR="00EB2885" w:rsidRPr="001072C3">
        <w:rPr>
          <w:rStyle w:val="normaltextrun"/>
          <w:rFonts w:cstheme="minorHAnsi"/>
          <w:b/>
          <w:color w:val="000000"/>
        </w:rPr>
        <w:t>as defined in </w:t>
      </w:r>
      <w:hyperlink r:id="rId37" w:history="1">
        <w:r w:rsidR="005A3D95" w:rsidRPr="001072C3">
          <w:rPr>
            <w:rStyle w:val="Hyperlink"/>
            <w:rFonts w:cstheme="minorHAnsi"/>
            <w:b/>
          </w:rPr>
          <w:t>20 U.S.C. s. 7801(21)(A)(i)</w:t>
        </w:r>
      </w:hyperlink>
      <w:r w:rsidR="00EB2885" w:rsidRPr="001072C3">
        <w:rPr>
          <w:rStyle w:val="normaltextrun"/>
          <w:rFonts w:cstheme="minorHAnsi"/>
          <w:b/>
          <w:color w:val="000000"/>
        </w:rPr>
        <w:t>.</w:t>
      </w:r>
      <w:r w:rsidR="00EB2885" w:rsidRPr="001072C3">
        <w:rPr>
          <w:rStyle w:val="eop"/>
          <w:rFonts w:cstheme="minorHAnsi"/>
          <w:b/>
          <w:color w:val="000000"/>
        </w:rPr>
        <w:t> </w:t>
      </w:r>
    </w:p>
    <w:tbl>
      <w:tblPr>
        <w:tblStyle w:val="TableGrid"/>
        <w:tblW w:w="0" w:type="auto"/>
        <w:tblInd w:w="1075" w:type="dxa"/>
        <w:tblLook w:val="04A0" w:firstRow="1" w:lastRow="0" w:firstColumn="1" w:lastColumn="0" w:noHBand="0" w:noVBand="1"/>
      </w:tblPr>
      <w:tblGrid>
        <w:gridCol w:w="9270"/>
      </w:tblGrid>
      <w:tr w:rsidR="000E7ADF" w:rsidRPr="001072C3" w14:paraId="70947264" w14:textId="77777777" w:rsidTr="007232CF">
        <w:tc>
          <w:tcPr>
            <w:tcW w:w="9270" w:type="dxa"/>
          </w:tcPr>
          <w:p w14:paraId="7A39F1B4" w14:textId="77777777" w:rsidR="007232CF" w:rsidRPr="008D5F9A" w:rsidRDefault="007232CF" w:rsidP="007232CF">
            <w:pPr>
              <w:spacing w:after="48"/>
              <w:jc w:val="both"/>
              <w:rPr>
                <w:rStyle w:val="eop"/>
                <w:rFonts w:eastAsia="Times New Roman" w:cstheme="minorHAnsi"/>
                <w:color w:val="333333"/>
              </w:rPr>
            </w:pPr>
            <w:r w:rsidRPr="008D5F9A">
              <w:rPr>
                <w:rStyle w:val="eop"/>
                <w:rFonts w:eastAsia="Times New Roman" w:cstheme="minorHAnsi"/>
                <w:color w:val="333333"/>
              </w:rPr>
              <w:t>All Grade 3 students who score a level 1 or level 2 on the statewide standardized assessment for ELA are provided the opportunity to attend the Summer Reading Camp.  A highly effective teacher who is reading endorsed or certified provides evidence‐based explicit, systematic, and multisensory reading instruction in phonemic awareness, phonics, fluency, vocabulary, and comprehension.  The instruction materials include</w:t>
            </w:r>
            <w:r>
              <w:rPr>
                <w:rStyle w:val="eop"/>
                <w:rFonts w:eastAsia="Times New Roman" w:cstheme="minorHAnsi"/>
                <w:color w:val="333333"/>
              </w:rPr>
              <w:t>:</w:t>
            </w:r>
          </w:p>
          <w:p w14:paraId="1BFA88EB" w14:textId="77777777" w:rsidR="007232CF" w:rsidRDefault="007232CF" w:rsidP="007232CF">
            <w:pPr>
              <w:spacing w:after="48"/>
              <w:jc w:val="both"/>
              <w:rPr>
                <w:rStyle w:val="eop"/>
                <w:rFonts w:eastAsia="Times New Roman" w:cstheme="minorHAnsi"/>
                <w:color w:val="333333"/>
              </w:rPr>
            </w:pPr>
            <w:r w:rsidRPr="008D5F9A">
              <w:rPr>
                <w:rStyle w:val="eop"/>
                <w:rFonts w:eastAsia="Times New Roman" w:cstheme="minorHAnsi"/>
                <w:color w:val="333333"/>
              </w:rPr>
              <w:t>McGraw Hill, Wonders - Evidence is Promising for ESS</w:t>
            </w:r>
            <w:r>
              <w:rPr>
                <w:rStyle w:val="eop"/>
                <w:rFonts w:eastAsia="Times New Roman" w:cstheme="minorHAnsi"/>
                <w:color w:val="333333"/>
              </w:rPr>
              <w:t>A</w:t>
            </w:r>
          </w:p>
          <w:p w14:paraId="0DE04A70" w14:textId="3F3B6A26" w:rsidR="000E7ADF" w:rsidRPr="009E5B7E" w:rsidRDefault="007232CF" w:rsidP="009E5B7E">
            <w:pPr>
              <w:spacing w:after="48"/>
              <w:jc w:val="both"/>
              <w:rPr>
                <w:rStyle w:val="eop"/>
                <w:rFonts w:eastAsia="Times New Roman" w:cstheme="minorHAnsi"/>
                <w:color w:val="333333"/>
              </w:rPr>
            </w:pPr>
            <w:r w:rsidRPr="008D5F9A">
              <w:rPr>
                <w:rStyle w:val="eop"/>
                <w:rFonts w:eastAsia="Times New Roman" w:cstheme="minorHAnsi"/>
                <w:color w:val="333333"/>
              </w:rPr>
              <w:t xml:space="preserve">QuickReads - Evidence is Strong for ESSA </w:t>
            </w:r>
          </w:p>
        </w:tc>
      </w:tr>
    </w:tbl>
    <w:p w14:paraId="3BBB5818" w14:textId="3CA7FDAF" w:rsidR="007876D0" w:rsidRPr="001072C3" w:rsidRDefault="007876D0" w:rsidP="001072C3">
      <w:pPr>
        <w:tabs>
          <w:tab w:val="left" w:pos="1410"/>
        </w:tabs>
        <w:spacing w:after="0" w:line="240" w:lineRule="auto"/>
        <w:rPr>
          <w:rStyle w:val="eop"/>
          <w:rFonts w:eastAsia="Times New Roman" w:cstheme="minorHAnsi"/>
          <w:b/>
          <w:bCs/>
          <w:color w:val="333333"/>
        </w:rPr>
      </w:pPr>
    </w:p>
    <w:p w14:paraId="2636971F" w14:textId="502A5F95" w:rsidR="000E0F17" w:rsidRPr="001072C3" w:rsidRDefault="00E30E06" w:rsidP="00B43DF7">
      <w:pPr>
        <w:spacing w:after="0" w:line="240" w:lineRule="auto"/>
        <w:ind w:left="1080" w:hanging="360"/>
        <w:rPr>
          <w:rFonts w:eastAsia="Times New Roman" w:cstheme="minorHAnsi"/>
          <w:b/>
          <w:bCs/>
          <w:color w:val="333333"/>
        </w:rPr>
      </w:pPr>
      <w:r w:rsidRPr="001072C3">
        <w:rPr>
          <w:rFonts w:cstheme="minorHAnsi"/>
          <w:b/>
          <w:bCs/>
          <w:color w:val="000000" w:themeColor="text1"/>
        </w:rPr>
        <w:t>4</w:t>
      </w:r>
      <w:r w:rsidR="39B5C0C4" w:rsidRPr="001072C3">
        <w:rPr>
          <w:rFonts w:cstheme="minorHAnsi"/>
          <w:b/>
          <w:bCs/>
          <w:color w:val="000000" w:themeColor="text1"/>
        </w:rPr>
        <w:t xml:space="preserve">b. </w:t>
      </w:r>
      <w:r w:rsidR="19585948" w:rsidRPr="001072C3">
        <w:rPr>
          <w:rFonts w:cstheme="minorHAnsi"/>
          <w:b/>
          <w:bCs/>
          <w:color w:val="000000" w:themeColor="text1"/>
        </w:rPr>
        <w:t xml:space="preserve">Districts have the option of providing </w:t>
      </w:r>
      <w:r w:rsidR="00333158" w:rsidRPr="001072C3">
        <w:rPr>
          <w:rFonts w:cstheme="minorHAnsi"/>
          <w:b/>
          <w:bCs/>
          <w:color w:val="000000" w:themeColor="text1"/>
        </w:rPr>
        <w:t>S</w:t>
      </w:r>
      <w:r w:rsidR="19585948" w:rsidRPr="001072C3">
        <w:rPr>
          <w:rFonts w:cstheme="minorHAnsi"/>
          <w:b/>
          <w:bCs/>
          <w:color w:val="000000" w:themeColor="text1"/>
        </w:rPr>
        <w:t xml:space="preserve">ummer </w:t>
      </w:r>
      <w:r w:rsidR="00333158" w:rsidRPr="001072C3">
        <w:rPr>
          <w:rFonts w:cstheme="minorHAnsi"/>
          <w:b/>
          <w:bCs/>
          <w:color w:val="000000" w:themeColor="text1"/>
        </w:rPr>
        <w:t>R</w:t>
      </w:r>
      <w:r w:rsidR="19585948" w:rsidRPr="001072C3">
        <w:rPr>
          <w:rFonts w:cstheme="minorHAnsi"/>
          <w:b/>
          <w:bCs/>
          <w:color w:val="000000" w:themeColor="text1"/>
        </w:rPr>
        <w:t xml:space="preserve">eading </w:t>
      </w:r>
      <w:r w:rsidR="00333158" w:rsidRPr="001072C3">
        <w:rPr>
          <w:rFonts w:cstheme="minorHAnsi"/>
          <w:b/>
          <w:bCs/>
          <w:color w:val="000000" w:themeColor="text1"/>
        </w:rPr>
        <w:t>C</w:t>
      </w:r>
      <w:r w:rsidR="19585948" w:rsidRPr="001072C3">
        <w:rPr>
          <w:rFonts w:cstheme="minorHAnsi"/>
          <w:b/>
          <w:bCs/>
          <w:color w:val="000000" w:themeColor="text1"/>
        </w:rPr>
        <w:t>amps to students in grades K-</w:t>
      </w:r>
      <w:r w:rsidR="00FB429F" w:rsidRPr="001072C3">
        <w:rPr>
          <w:rFonts w:cstheme="minorHAnsi"/>
          <w:b/>
          <w:bCs/>
          <w:color w:val="000000" w:themeColor="text1"/>
        </w:rPr>
        <w:t>5</w:t>
      </w:r>
      <w:r w:rsidR="19585948" w:rsidRPr="001072C3">
        <w:rPr>
          <w:rFonts w:cstheme="minorHAnsi"/>
          <w:b/>
          <w:bCs/>
          <w:color w:val="000000" w:themeColor="text1"/>
        </w:rPr>
        <w:t xml:space="preserve"> w</w:t>
      </w:r>
      <w:r w:rsidR="00FB429F" w:rsidRPr="001072C3">
        <w:rPr>
          <w:rFonts w:cstheme="minorHAnsi"/>
          <w:b/>
          <w:bCs/>
          <w:color w:val="000000" w:themeColor="text1"/>
        </w:rPr>
        <w:t>ith</w:t>
      </w:r>
      <w:r w:rsidR="19585948" w:rsidRPr="001072C3">
        <w:rPr>
          <w:rFonts w:cstheme="minorHAnsi"/>
          <w:b/>
          <w:bCs/>
          <w:color w:val="000000" w:themeColor="text1"/>
        </w:rPr>
        <w:t xml:space="preserve"> a reading</w:t>
      </w:r>
      <w:r w:rsidR="1990BCE8" w:rsidRPr="001072C3">
        <w:rPr>
          <w:rFonts w:cstheme="minorHAnsi"/>
          <w:b/>
          <w:bCs/>
          <w:color w:val="000000" w:themeColor="text1"/>
        </w:rPr>
        <w:t xml:space="preserve"> </w:t>
      </w:r>
      <w:r w:rsidR="19585948" w:rsidRPr="001072C3">
        <w:rPr>
          <w:rFonts w:cstheme="minorHAnsi"/>
          <w:b/>
          <w:bCs/>
          <w:color w:val="000000" w:themeColor="text1"/>
        </w:rPr>
        <w:t>deficiency.</w:t>
      </w:r>
      <w:r w:rsidR="48D71E07" w:rsidRPr="001072C3">
        <w:rPr>
          <w:rFonts w:cstheme="minorHAnsi"/>
          <w:b/>
          <w:bCs/>
          <w:color w:val="000000" w:themeColor="text1"/>
        </w:rPr>
        <w:t xml:space="preserve"> </w:t>
      </w:r>
      <w:r w:rsidR="46DAC095" w:rsidRPr="001072C3">
        <w:rPr>
          <w:rFonts w:cstheme="minorHAnsi"/>
          <w:b/>
          <w:bCs/>
          <w:color w:val="000000" w:themeColor="text1"/>
        </w:rPr>
        <w:t>Will the district implement this option?</w:t>
      </w:r>
    </w:p>
    <w:p w14:paraId="4F6D111E" w14:textId="18EE15FD" w:rsidR="000E0F17" w:rsidRPr="001072C3" w:rsidRDefault="000E0F17" w:rsidP="00B43DF7">
      <w:pPr>
        <w:pStyle w:val="ListParagraph"/>
        <w:shd w:val="clear" w:color="auto" w:fill="FFFFFF"/>
        <w:spacing w:after="0" w:line="240" w:lineRule="auto"/>
        <w:ind w:left="1080"/>
        <w:rPr>
          <w:rFonts w:cstheme="minorHAnsi"/>
          <w:b/>
          <w:bCs/>
          <w:color w:val="000000" w:themeColor="text1"/>
        </w:rPr>
      </w:pPr>
      <w:r w:rsidRPr="001072C3">
        <w:rPr>
          <w:rFonts w:cstheme="minorHAnsi"/>
          <w:b/>
          <w:bCs/>
          <w:color w:val="000000" w:themeColor="text1"/>
        </w:rPr>
        <w:t>Yes/No</w:t>
      </w:r>
    </w:p>
    <w:tbl>
      <w:tblPr>
        <w:tblStyle w:val="TableGrid"/>
        <w:tblW w:w="9450" w:type="dxa"/>
        <w:tblInd w:w="1075" w:type="dxa"/>
        <w:tblLook w:val="04A0" w:firstRow="1" w:lastRow="0" w:firstColumn="1" w:lastColumn="0" w:noHBand="0" w:noVBand="1"/>
      </w:tblPr>
      <w:tblGrid>
        <w:gridCol w:w="9450"/>
      </w:tblGrid>
      <w:tr w:rsidR="000E7ADF" w:rsidRPr="001072C3" w14:paraId="366B8613" w14:textId="77777777" w:rsidTr="00B43DF7">
        <w:tc>
          <w:tcPr>
            <w:tcW w:w="9450" w:type="dxa"/>
          </w:tcPr>
          <w:p w14:paraId="31A8DE79" w14:textId="22497955" w:rsidR="00D6123C" w:rsidRPr="001072C3" w:rsidRDefault="00D6123C" w:rsidP="001072C3">
            <w:pPr>
              <w:pStyle w:val="ListParagraph"/>
              <w:ind w:left="0"/>
              <w:rPr>
                <w:rFonts w:cstheme="minorHAnsi"/>
                <w:b/>
                <w:bCs/>
                <w:color w:val="000000" w:themeColor="text1"/>
              </w:rPr>
            </w:pPr>
            <w:r>
              <w:rPr>
                <w:rFonts w:cstheme="minorHAnsi"/>
                <w:b/>
                <w:bCs/>
                <w:color w:val="000000" w:themeColor="text1"/>
              </w:rPr>
              <w:t>Yes, we will o</w:t>
            </w:r>
            <w:r w:rsidR="00EF4E9E">
              <w:rPr>
                <w:rFonts w:cstheme="minorHAnsi"/>
                <w:b/>
                <w:bCs/>
                <w:color w:val="000000" w:themeColor="text1"/>
              </w:rPr>
              <w:t>f</w:t>
            </w:r>
            <w:r>
              <w:rPr>
                <w:rFonts w:cstheme="minorHAnsi"/>
                <w:b/>
                <w:bCs/>
                <w:color w:val="000000" w:themeColor="text1"/>
              </w:rPr>
              <w:t>fer Summer Reading Camp for grades K-</w:t>
            </w:r>
            <w:r w:rsidR="00177FF0">
              <w:rPr>
                <w:rFonts w:cstheme="minorHAnsi"/>
                <w:b/>
                <w:bCs/>
                <w:color w:val="000000" w:themeColor="text1"/>
              </w:rPr>
              <w:t xml:space="preserve">5 based on </w:t>
            </w:r>
            <w:r w:rsidR="00E60786">
              <w:rPr>
                <w:rFonts w:cstheme="minorHAnsi"/>
                <w:b/>
                <w:bCs/>
                <w:color w:val="000000" w:themeColor="text1"/>
              </w:rPr>
              <w:t>funding</w:t>
            </w:r>
            <w:r w:rsidR="00C4276A">
              <w:rPr>
                <w:rFonts w:cstheme="minorHAnsi"/>
                <w:b/>
                <w:bCs/>
                <w:color w:val="000000" w:themeColor="text1"/>
              </w:rPr>
              <w:t>.</w:t>
            </w:r>
            <w:r>
              <w:rPr>
                <w:rFonts w:cstheme="minorHAnsi"/>
                <w:b/>
                <w:bCs/>
                <w:color w:val="000000" w:themeColor="text1"/>
              </w:rPr>
              <w:t xml:space="preserve"> </w:t>
            </w:r>
          </w:p>
        </w:tc>
      </w:tr>
    </w:tbl>
    <w:p w14:paraId="4DEC8AB5" w14:textId="77777777" w:rsidR="00F4414A" w:rsidRPr="001072C3" w:rsidRDefault="00F4414A" w:rsidP="001072C3">
      <w:pPr>
        <w:shd w:val="clear" w:color="auto" w:fill="FFFFFF"/>
        <w:spacing w:after="0" w:line="240" w:lineRule="auto"/>
        <w:rPr>
          <w:rFonts w:cstheme="minorHAnsi"/>
          <w:b/>
          <w:bCs/>
          <w:color w:val="000000" w:themeColor="text1"/>
        </w:rPr>
      </w:pPr>
    </w:p>
    <w:tbl>
      <w:tblPr>
        <w:tblStyle w:val="TableGrid"/>
        <w:tblW w:w="10080" w:type="dxa"/>
        <w:tblInd w:w="445" w:type="dxa"/>
        <w:tblLook w:val="04A0" w:firstRow="1" w:lastRow="0" w:firstColumn="1" w:lastColumn="0" w:noHBand="0" w:noVBand="1"/>
      </w:tblPr>
      <w:tblGrid>
        <w:gridCol w:w="10080"/>
      </w:tblGrid>
      <w:tr w:rsidR="00F24332" w:rsidRPr="00F24332" w14:paraId="009F1815" w14:textId="77777777" w:rsidTr="001072C3">
        <w:trPr>
          <w:trHeight w:val="395"/>
        </w:trPr>
        <w:tc>
          <w:tcPr>
            <w:tcW w:w="10080" w:type="dxa"/>
            <w:shd w:val="clear" w:color="auto" w:fill="D9D9D9" w:themeFill="background1" w:themeFillShade="D9"/>
          </w:tcPr>
          <w:p w14:paraId="009F1814" w14:textId="4F0E3B93" w:rsidR="00283B2D" w:rsidRPr="00947AF3" w:rsidRDefault="00283B2D" w:rsidP="001072C3">
            <w:pPr>
              <w:pStyle w:val="span7"/>
              <w:spacing w:before="0" w:beforeAutospacing="0" w:after="0" w:afterAutospacing="0"/>
              <w:jc w:val="center"/>
              <w:rPr>
                <w:rFonts w:asciiTheme="minorHAnsi" w:hAnsiTheme="minorHAnsi" w:cstheme="minorHAnsi"/>
                <w:b/>
                <w:bCs/>
                <w:color w:val="000000" w:themeColor="text1"/>
              </w:rPr>
            </w:pPr>
            <w:r w:rsidRPr="00947AF3">
              <w:rPr>
                <w:rFonts w:asciiTheme="minorHAnsi" w:hAnsiTheme="minorHAnsi" w:cstheme="minorHAnsi"/>
                <w:b/>
                <w:bCs/>
                <w:color w:val="000000" w:themeColor="text1"/>
              </w:rPr>
              <w:t>Grades 6-8</w:t>
            </w:r>
          </w:p>
        </w:tc>
      </w:tr>
    </w:tbl>
    <w:p w14:paraId="27477C17" w14:textId="77777777" w:rsidR="001072C3" w:rsidRDefault="001072C3" w:rsidP="001072C3">
      <w:pPr>
        <w:pStyle w:val="ListParagraph"/>
        <w:shd w:val="clear" w:color="auto" w:fill="FFFFFF"/>
        <w:spacing w:after="0" w:line="240" w:lineRule="auto"/>
        <w:ind w:left="810"/>
        <w:rPr>
          <w:rFonts w:eastAsia="Times New Roman" w:cstheme="minorHAnsi"/>
          <w:b/>
          <w:bCs/>
          <w:color w:val="000000" w:themeColor="text1"/>
        </w:rPr>
      </w:pPr>
    </w:p>
    <w:p w14:paraId="3341FE26" w14:textId="5DF8A7BA" w:rsidR="0092194C" w:rsidRPr="00507A81" w:rsidRDefault="00FC1E0E" w:rsidP="00C1377C">
      <w:pPr>
        <w:pStyle w:val="ListParagraph"/>
        <w:numPr>
          <w:ilvl w:val="0"/>
          <w:numId w:val="15"/>
        </w:numPr>
        <w:shd w:val="clear" w:color="auto" w:fill="FFFFFF"/>
        <w:spacing w:after="0" w:line="240" w:lineRule="auto"/>
        <w:ind w:left="1080"/>
        <w:rPr>
          <w:rFonts w:eastAsia="Times New Roman" w:cstheme="minorHAnsi"/>
          <w:b/>
          <w:bCs/>
          <w:color w:val="000000" w:themeColor="text1"/>
        </w:rPr>
      </w:pPr>
      <w:r w:rsidRPr="00507A81">
        <w:rPr>
          <w:rFonts w:eastAsia="Times New Roman" w:cstheme="minorHAnsi"/>
          <w:b/>
          <w:bCs/>
          <w:color w:val="000000" w:themeColor="text1"/>
        </w:rPr>
        <w:t xml:space="preserve">Grades 6-8 </w:t>
      </w:r>
      <w:r w:rsidR="007E7367" w:rsidRPr="00507A81">
        <w:rPr>
          <w:rFonts w:eastAsia="Times New Roman" w:cstheme="minorHAnsi"/>
          <w:b/>
          <w:bCs/>
          <w:color w:val="000000" w:themeColor="text1"/>
        </w:rPr>
        <w:t>Assessment</w:t>
      </w:r>
      <w:r w:rsidR="00AD4D36" w:rsidRPr="00507A81">
        <w:rPr>
          <w:rFonts w:eastAsia="Times New Roman" w:cstheme="minorHAnsi"/>
          <w:b/>
          <w:bCs/>
          <w:color w:val="000000" w:themeColor="text1"/>
        </w:rPr>
        <w:t>s</w:t>
      </w:r>
      <w:r w:rsidR="00220438" w:rsidRPr="00507A81">
        <w:rPr>
          <w:rFonts w:eastAsia="Times New Roman" w:cstheme="minorHAnsi"/>
          <w:b/>
          <w:bCs/>
          <w:color w:val="000000" w:themeColor="text1"/>
        </w:rPr>
        <w:br/>
      </w:r>
      <w:r w:rsidR="0092194C" w:rsidRPr="00507A81">
        <w:rPr>
          <w:rFonts w:eastAsia="Times New Roman" w:cstheme="minorHAnsi"/>
          <w:b/>
          <w:bCs/>
          <w:color w:val="000000" w:themeColor="text1"/>
        </w:rPr>
        <w:t>Indicate in the chart below the assessment(s) used to screen and progress monitor grades 6-8 students.</w:t>
      </w:r>
      <w:r w:rsidR="006C3DF7" w:rsidRPr="00507A81">
        <w:rPr>
          <w:rFonts w:eastAsia="Times New Roman" w:cstheme="minorHAnsi"/>
          <w:b/>
          <w:bCs/>
          <w:color w:val="000000" w:themeColor="text1"/>
        </w:rPr>
        <w:t xml:space="preserve"> Add additional rows as needed.</w:t>
      </w:r>
    </w:p>
    <w:tbl>
      <w:tblPr>
        <w:tblStyle w:val="TableGrid"/>
        <w:tblW w:w="9900" w:type="dxa"/>
        <w:tblInd w:w="445" w:type="dxa"/>
        <w:tblLayout w:type="fixed"/>
        <w:tblLook w:val="04A0" w:firstRow="1" w:lastRow="0" w:firstColumn="1" w:lastColumn="0" w:noHBand="0" w:noVBand="1"/>
      </w:tblPr>
      <w:tblGrid>
        <w:gridCol w:w="2160"/>
        <w:gridCol w:w="1710"/>
        <w:gridCol w:w="2070"/>
        <w:gridCol w:w="1980"/>
        <w:gridCol w:w="1980"/>
      </w:tblGrid>
      <w:tr w:rsidR="008B7883" w:rsidRPr="001072C3" w14:paraId="62303582" w14:textId="77777777" w:rsidTr="00AE59DA">
        <w:trPr>
          <w:tblHeader/>
        </w:trPr>
        <w:tc>
          <w:tcPr>
            <w:tcW w:w="2160" w:type="dxa"/>
            <w:shd w:val="clear" w:color="auto" w:fill="D9D9D9" w:themeFill="background1" w:themeFillShade="D9"/>
          </w:tcPr>
          <w:p w14:paraId="03D97865"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bookmarkStart w:id="3" w:name="_Hlk160538014"/>
            <w:r w:rsidRPr="001072C3">
              <w:rPr>
                <w:rStyle w:val="eop"/>
                <w:rFonts w:asciiTheme="minorHAnsi" w:hAnsiTheme="minorHAnsi" w:cstheme="minorHAnsi"/>
                <w:b/>
                <w:color w:val="000000" w:themeColor="text1"/>
                <w:sz w:val="22"/>
                <w:szCs w:val="22"/>
              </w:rPr>
              <w:lastRenderedPageBreak/>
              <w:t xml:space="preserve">Name of the Assessment </w:t>
            </w:r>
          </w:p>
        </w:tc>
        <w:tc>
          <w:tcPr>
            <w:tcW w:w="1710" w:type="dxa"/>
            <w:shd w:val="clear" w:color="auto" w:fill="D9D9D9" w:themeFill="background1" w:themeFillShade="D9"/>
          </w:tcPr>
          <w:p w14:paraId="48EC6C12" w14:textId="63FAE78E"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(Grades </w:t>
            </w:r>
            <w:r w:rsidR="00D2160B" w:rsidRPr="001072C3">
              <w:rPr>
                <w:rStyle w:val="eop"/>
                <w:rFonts w:asciiTheme="minorHAnsi" w:hAnsiTheme="minorHAnsi" w:cstheme="minorHAnsi"/>
                <w:b/>
                <w:color w:val="000000" w:themeColor="text1"/>
                <w:sz w:val="22"/>
                <w:szCs w:val="22"/>
              </w:rPr>
              <w:t>6-8</w:t>
            </w:r>
            <w:r w:rsidRPr="001072C3">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30FABCEA" w14:textId="24920FFD"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being assessed? </w:t>
            </w:r>
          </w:p>
        </w:tc>
        <w:tc>
          <w:tcPr>
            <w:tcW w:w="1980" w:type="dxa"/>
            <w:shd w:val="clear" w:color="auto" w:fill="D9D9D9" w:themeFill="background1" w:themeFillShade="D9"/>
          </w:tcPr>
          <w:p w14:paraId="1E2E36B3"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6DF534C3"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(Each type of assessment should be represented.)</w:t>
            </w:r>
          </w:p>
        </w:tc>
        <w:tc>
          <w:tcPr>
            <w:tcW w:w="1980" w:type="dxa"/>
            <w:shd w:val="clear" w:color="auto" w:fill="D9D9D9" w:themeFill="background1" w:themeFillShade="D9"/>
          </w:tcPr>
          <w:p w14:paraId="72F5FE78"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being collected?</w:t>
            </w:r>
          </w:p>
        </w:tc>
      </w:tr>
      <w:bookmarkEnd w:id="3"/>
      <w:tr w:rsidR="00AE59DA" w:rsidRPr="001072C3" w14:paraId="408A44BA" w14:textId="77777777" w:rsidTr="00AE59DA">
        <w:trPr>
          <w:trHeight w:val="422"/>
        </w:trPr>
        <w:tc>
          <w:tcPr>
            <w:tcW w:w="2160" w:type="dxa"/>
          </w:tcPr>
          <w:p w14:paraId="7A97202C"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FAST ELA Reading</w:t>
            </w:r>
          </w:p>
          <w:p w14:paraId="6CEBB94A" w14:textId="63C8C551" w:rsidR="00AE59DA" w:rsidRPr="001072C3"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710" w:type="dxa"/>
          </w:tcPr>
          <w:p w14:paraId="12BA2C0D"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6</w:t>
            </w:r>
          </w:p>
          <w:p w14:paraId="0B38B023"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7</w:t>
            </w:r>
          </w:p>
          <w:p w14:paraId="18C9F826"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8</w:t>
            </w:r>
          </w:p>
          <w:p w14:paraId="66601A8D" w14:textId="334CDB43" w:rsidR="00AE59DA" w:rsidRPr="001072C3" w:rsidRDefault="00AE59DA" w:rsidP="00AE59DA">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467B8450"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w:t>
            </w:r>
            <w:r w:rsidRPr="00AB2C14">
              <w:rPr>
                <w:rStyle w:val="eop"/>
                <w:rFonts w:asciiTheme="minorHAnsi" w:hAnsiTheme="minorHAnsi" w:cstheme="minorHAnsi"/>
                <w:color w:val="000000" w:themeColor="text1"/>
                <w:sz w:val="22"/>
                <w:szCs w:val="22"/>
              </w:rPr>
              <w:t>ral Language</w:t>
            </w:r>
          </w:p>
          <w:p w14:paraId="0B8FB9F9"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 xml:space="preserve">honological </w:t>
            </w:r>
            <w:r>
              <w:rPr>
                <w:rStyle w:val="eop"/>
                <w:rFonts w:asciiTheme="minorHAnsi" w:hAnsiTheme="minorHAnsi" w:cstheme="minorHAnsi"/>
                <w:color w:val="000000" w:themeColor="text1"/>
                <w:sz w:val="22"/>
                <w:szCs w:val="22"/>
              </w:rPr>
              <w:t xml:space="preserve"> </w:t>
            </w:r>
          </w:p>
          <w:p w14:paraId="23DE2ED2"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1DB6EBF5"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honics</w:t>
            </w:r>
          </w:p>
          <w:p w14:paraId="0D86DC4A"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Fl</w:t>
            </w:r>
            <w:r w:rsidRPr="00AB2C14">
              <w:rPr>
                <w:rStyle w:val="eop"/>
                <w:rFonts w:asciiTheme="minorHAnsi" w:hAnsiTheme="minorHAnsi" w:cstheme="minorHAnsi"/>
                <w:color w:val="000000" w:themeColor="text1"/>
                <w:sz w:val="22"/>
                <w:szCs w:val="22"/>
              </w:rPr>
              <w:t>uency</w:t>
            </w:r>
          </w:p>
          <w:p w14:paraId="09BDC4E6"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V</w:t>
            </w:r>
            <w:r w:rsidRPr="00AB2C14">
              <w:rPr>
                <w:rStyle w:val="eop"/>
                <w:rFonts w:asciiTheme="minorHAnsi" w:hAnsiTheme="minorHAnsi" w:cstheme="minorHAnsi"/>
                <w:color w:val="000000" w:themeColor="text1"/>
                <w:sz w:val="22"/>
                <w:szCs w:val="22"/>
              </w:rPr>
              <w:t>ocabulary</w:t>
            </w:r>
          </w:p>
          <w:p w14:paraId="3FF8E653" w14:textId="50376001" w:rsidR="00AE59DA" w:rsidRPr="001072C3"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Comprehension </w:t>
            </w:r>
          </w:p>
        </w:tc>
        <w:tc>
          <w:tcPr>
            <w:tcW w:w="1980" w:type="dxa"/>
          </w:tcPr>
          <w:p w14:paraId="5B0272BB"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w:t>
            </w:r>
            <w:r w:rsidRPr="00AB2C14">
              <w:rPr>
                <w:rStyle w:val="eop"/>
                <w:rFonts w:asciiTheme="minorHAnsi" w:hAnsiTheme="minorHAnsi" w:cstheme="minorHAnsi"/>
                <w:color w:val="000000" w:themeColor="text1"/>
                <w:sz w:val="22"/>
                <w:szCs w:val="22"/>
              </w:rPr>
              <w:t>creening</w:t>
            </w:r>
          </w:p>
          <w:p w14:paraId="07F8698C"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 xml:space="preserve">rogress </w:t>
            </w:r>
            <w:r>
              <w:rPr>
                <w:rStyle w:val="eop"/>
                <w:rFonts w:asciiTheme="minorHAnsi" w:hAnsiTheme="minorHAnsi" w:cstheme="minorHAnsi"/>
                <w:color w:val="000000" w:themeColor="text1"/>
                <w:sz w:val="22"/>
                <w:szCs w:val="22"/>
              </w:rPr>
              <w:t xml:space="preserve">  </w:t>
            </w:r>
          </w:p>
          <w:p w14:paraId="5FF5CBC4"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739708F9"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D</w:t>
            </w:r>
            <w:r w:rsidRPr="00AB2C14">
              <w:rPr>
                <w:rStyle w:val="eop"/>
                <w:rFonts w:asciiTheme="minorHAnsi" w:hAnsiTheme="minorHAnsi" w:cstheme="minorHAnsi"/>
                <w:color w:val="000000" w:themeColor="text1"/>
                <w:sz w:val="22"/>
                <w:szCs w:val="22"/>
              </w:rPr>
              <w:t>iagnostic</w:t>
            </w:r>
          </w:p>
          <w:p w14:paraId="53F80B0D" w14:textId="04403272" w:rsidR="00AE59DA" w:rsidRPr="001072C3"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w:t>
            </w:r>
            <w:r w:rsidRPr="00AB2C14">
              <w:rPr>
                <w:rStyle w:val="eop"/>
                <w:rFonts w:asciiTheme="minorHAnsi" w:hAnsiTheme="minorHAnsi" w:cstheme="minorHAnsi"/>
                <w:color w:val="000000" w:themeColor="text1"/>
                <w:sz w:val="22"/>
                <w:szCs w:val="22"/>
              </w:rPr>
              <w:t>ummative</w:t>
            </w:r>
          </w:p>
        </w:tc>
        <w:tc>
          <w:tcPr>
            <w:tcW w:w="1980" w:type="dxa"/>
          </w:tcPr>
          <w:p w14:paraId="685879A3"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W</w:t>
            </w:r>
            <w:r w:rsidRPr="00AB2C14">
              <w:rPr>
                <w:rStyle w:val="eop"/>
                <w:rFonts w:asciiTheme="minorHAnsi" w:hAnsiTheme="minorHAnsi" w:cstheme="minorHAnsi"/>
                <w:color w:val="000000" w:themeColor="text1"/>
                <w:sz w:val="22"/>
                <w:szCs w:val="22"/>
              </w:rPr>
              <w:t>eekly</w:t>
            </w:r>
          </w:p>
          <w:p w14:paraId="253F5E13"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2 x</w:t>
            </w:r>
            <w:r w:rsidRPr="00AB2C14">
              <w:rPr>
                <w:rStyle w:val="eop"/>
                <w:rFonts w:asciiTheme="minorHAnsi" w:hAnsiTheme="minorHAnsi" w:cstheme="minorHAnsi"/>
                <w:color w:val="000000" w:themeColor="text1"/>
                <w:sz w:val="22"/>
                <w:szCs w:val="22"/>
              </w:rPr>
              <w:t xml:space="preserve"> Month</w:t>
            </w:r>
          </w:p>
          <w:p w14:paraId="0B08BC0C"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M</w:t>
            </w:r>
            <w:r w:rsidRPr="00AB2C14">
              <w:rPr>
                <w:rStyle w:val="eop"/>
                <w:rFonts w:asciiTheme="minorHAnsi" w:hAnsiTheme="minorHAnsi" w:cstheme="minorHAnsi"/>
                <w:color w:val="000000" w:themeColor="text1"/>
                <w:sz w:val="22"/>
                <w:szCs w:val="22"/>
              </w:rPr>
              <w:t>onthly</w:t>
            </w:r>
          </w:p>
          <w:p w14:paraId="6922D43A"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Q</w:t>
            </w:r>
            <w:r w:rsidRPr="00AB2C14">
              <w:rPr>
                <w:rStyle w:val="eop"/>
                <w:rFonts w:asciiTheme="minorHAnsi" w:hAnsiTheme="minorHAnsi" w:cstheme="minorHAnsi"/>
                <w:color w:val="000000" w:themeColor="text1"/>
                <w:sz w:val="22"/>
                <w:szCs w:val="22"/>
              </w:rPr>
              <w:t>uarterly</w:t>
            </w:r>
          </w:p>
          <w:p w14:paraId="783493ED"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3</w:t>
            </w:r>
            <w:r w:rsidRPr="00AB2C14">
              <w:rPr>
                <w:rStyle w:val="eop"/>
                <w:rFonts w:asciiTheme="minorHAnsi" w:hAnsiTheme="minorHAnsi" w:cstheme="minorHAnsi"/>
                <w:color w:val="000000" w:themeColor="text1"/>
                <w:sz w:val="22"/>
                <w:szCs w:val="22"/>
              </w:rPr>
              <w:t xml:space="preserve"> x Year</w:t>
            </w:r>
          </w:p>
          <w:p w14:paraId="141BE9A8"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w:t>
            </w:r>
            <w:r w:rsidRPr="00AB2C14">
              <w:rPr>
                <w:rStyle w:val="eop"/>
                <w:rFonts w:asciiTheme="minorHAnsi" w:hAnsiTheme="minorHAnsi" w:cstheme="minorHAnsi"/>
                <w:color w:val="000000" w:themeColor="text1"/>
                <w:sz w:val="22"/>
                <w:szCs w:val="22"/>
              </w:rPr>
              <w:t>nnually</w:t>
            </w:r>
          </w:p>
          <w:p w14:paraId="0DDF7D91"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As Needed</w:t>
            </w:r>
          </w:p>
          <w:p w14:paraId="67C66129" w14:textId="51E0EB9B" w:rsidR="00AE59DA" w:rsidRPr="001072C3" w:rsidRDefault="00AE59DA" w:rsidP="00AE59DA">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Other</w:t>
            </w:r>
          </w:p>
        </w:tc>
      </w:tr>
      <w:tr w:rsidR="00AE59DA" w:rsidRPr="001072C3" w14:paraId="45C768CD" w14:textId="77777777" w:rsidTr="00AE59DA">
        <w:tc>
          <w:tcPr>
            <w:tcW w:w="2160" w:type="dxa"/>
          </w:tcPr>
          <w:p w14:paraId="3CBB8189"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Other District Assessment</w:t>
            </w:r>
          </w:p>
          <w:p w14:paraId="7E98915A" w14:textId="77777777" w:rsidR="005E733F" w:rsidRDefault="005E733F" w:rsidP="005E733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Edmentum Exact Path</w:t>
            </w:r>
          </w:p>
          <w:p w14:paraId="006531A6" w14:textId="0E67824C"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br/>
            </w:r>
          </w:p>
          <w:p w14:paraId="60A82EDD" w14:textId="77777777" w:rsidR="00AE59DA" w:rsidRPr="001072C3"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710" w:type="dxa"/>
          </w:tcPr>
          <w:p w14:paraId="452E6EB8" w14:textId="480C7016"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637307"/>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6</w:t>
            </w:r>
          </w:p>
          <w:p w14:paraId="215A5247" w14:textId="289CBFCA"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60555419"/>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7</w:t>
            </w:r>
          </w:p>
          <w:p w14:paraId="21132FF5" w14:textId="7C942034"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65278215"/>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8</w:t>
            </w:r>
          </w:p>
          <w:p w14:paraId="78238C63"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4D14580E" w14:textId="77777777" w:rsidR="00AE59DA" w:rsidRPr="001072C3" w:rsidRDefault="00AE59DA" w:rsidP="00AE59DA">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1BD731C4"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65268826"/>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O</w:t>
            </w:r>
            <w:r w:rsidR="00AE59DA" w:rsidRPr="00AB2C14">
              <w:rPr>
                <w:rStyle w:val="eop"/>
                <w:rFonts w:asciiTheme="minorHAnsi" w:hAnsiTheme="minorHAnsi" w:cstheme="minorHAnsi"/>
                <w:color w:val="000000" w:themeColor="text1"/>
                <w:sz w:val="22"/>
                <w:szCs w:val="22"/>
              </w:rPr>
              <w:t>ral Language</w:t>
            </w:r>
          </w:p>
          <w:p w14:paraId="299CFF3A"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54965762"/>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 xml:space="preserve">honological </w:t>
            </w:r>
            <w:r w:rsidR="00AE59DA">
              <w:rPr>
                <w:rStyle w:val="eop"/>
                <w:rFonts w:asciiTheme="minorHAnsi" w:hAnsiTheme="minorHAnsi" w:cstheme="minorHAnsi"/>
                <w:color w:val="000000" w:themeColor="text1"/>
                <w:sz w:val="22"/>
                <w:szCs w:val="22"/>
              </w:rPr>
              <w:t xml:space="preserve"> </w:t>
            </w:r>
          </w:p>
          <w:p w14:paraId="06F81171"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75C1C675"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63243889"/>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honics</w:t>
            </w:r>
          </w:p>
          <w:p w14:paraId="25E76F5D"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08180987"/>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Fl</w:t>
            </w:r>
            <w:r w:rsidR="00AE59DA" w:rsidRPr="00AB2C14">
              <w:rPr>
                <w:rStyle w:val="eop"/>
                <w:rFonts w:asciiTheme="minorHAnsi" w:hAnsiTheme="minorHAnsi" w:cstheme="minorHAnsi"/>
                <w:color w:val="000000" w:themeColor="text1"/>
                <w:sz w:val="22"/>
                <w:szCs w:val="22"/>
              </w:rPr>
              <w:t>uency</w:t>
            </w:r>
          </w:p>
          <w:p w14:paraId="3AA81C2D" w14:textId="6297CD6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8332179"/>
                <w14:checkbox>
                  <w14:checked w14:val="1"/>
                  <w14:checkedState w14:val="2612" w14:font="MS Gothic"/>
                  <w14:uncheckedState w14:val="2610" w14:font="MS Gothic"/>
                </w14:checkbox>
              </w:sdtPr>
              <w:sdtContent>
                <w:r w:rsidR="00416B44">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V</w:t>
            </w:r>
            <w:r w:rsidR="00AE59DA" w:rsidRPr="00AB2C14">
              <w:rPr>
                <w:rStyle w:val="eop"/>
                <w:rFonts w:asciiTheme="minorHAnsi" w:hAnsiTheme="minorHAnsi" w:cstheme="minorHAnsi"/>
                <w:color w:val="000000" w:themeColor="text1"/>
                <w:sz w:val="22"/>
                <w:szCs w:val="22"/>
              </w:rPr>
              <w:t>ocabulary</w:t>
            </w:r>
          </w:p>
          <w:p w14:paraId="11D1E092" w14:textId="194886C9" w:rsidR="00AE59DA" w:rsidRPr="001072C3"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73335752"/>
                <w14:checkbox>
                  <w14:checked w14:val="1"/>
                  <w14:checkedState w14:val="2612" w14:font="MS Gothic"/>
                  <w14:uncheckedState w14:val="2610" w14:font="MS Gothic"/>
                </w14:checkbox>
              </w:sdtPr>
              <w:sdtContent>
                <w:r w:rsidR="00416B44">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C</w:t>
            </w:r>
            <w:r w:rsidR="00AE59DA" w:rsidRPr="00AB2C14">
              <w:rPr>
                <w:rStyle w:val="eop"/>
                <w:rFonts w:asciiTheme="minorHAnsi" w:hAnsiTheme="minorHAnsi" w:cstheme="minorHAnsi"/>
                <w:color w:val="000000" w:themeColor="text1"/>
                <w:sz w:val="22"/>
                <w:szCs w:val="22"/>
              </w:rPr>
              <w:t>omprehension</w:t>
            </w:r>
          </w:p>
        </w:tc>
        <w:tc>
          <w:tcPr>
            <w:tcW w:w="1980" w:type="dxa"/>
          </w:tcPr>
          <w:p w14:paraId="55E8E982"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75498650"/>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S</w:t>
            </w:r>
            <w:r w:rsidR="00AE59DA" w:rsidRPr="00AB2C14">
              <w:rPr>
                <w:rStyle w:val="eop"/>
                <w:rFonts w:asciiTheme="minorHAnsi" w:hAnsiTheme="minorHAnsi" w:cstheme="minorHAnsi"/>
                <w:color w:val="000000" w:themeColor="text1"/>
                <w:sz w:val="22"/>
                <w:szCs w:val="22"/>
              </w:rPr>
              <w:t>creening</w:t>
            </w:r>
          </w:p>
          <w:p w14:paraId="6353011B" w14:textId="148D7F62"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0735916"/>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 xml:space="preserve">rogress </w:t>
            </w:r>
            <w:r w:rsidR="00AE59DA">
              <w:rPr>
                <w:rStyle w:val="eop"/>
                <w:rFonts w:asciiTheme="minorHAnsi" w:hAnsiTheme="minorHAnsi" w:cstheme="minorHAnsi"/>
                <w:color w:val="000000" w:themeColor="text1"/>
                <w:sz w:val="22"/>
                <w:szCs w:val="22"/>
              </w:rPr>
              <w:t xml:space="preserve">  </w:t>
            </w:r>
          </w:p>
          <w:p w14:paraId="025E63B2"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7A2352F1"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34317340"/>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D</w:t>
            </w:r>
            <w:r w:rsidR="00AE59DA" w:rsidRPr="00AB2C14">
              <w:rPr>
                <w:rStyle w:val="eop"/>
                <w:rFonts w:asciiTheme="minorHAnsi" w:hAnsiTheme="minorHAnsi" w:cstheme="minorHAnsi"/>
                <w:color w:val="000000" w:themeColor="text1"/>
                <w:sz w:val="22"/>
                <w:szCs w:val="22"/>
              </w:rPr>
              <w:t>iagnostic</w:t>
            </w:r>
          </w:p>
          <w:p w14:paraId="055519C3" w14:textId="5E5CECC6" w:rsidR="00AE59DA" w:rsidRPr="001072C3"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04473245"/>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S</w:t>
            </w:r>
            <w:r w:rsidR="00AE59DA" w:rsidRPr="00AB2C14">
              <w:rPr>
                <w:rStyle w:val="eop"/>
                <w:rFonts w:asciiTheme="minorHAnsi" w:hAnsiTheme="minorHAnsi" w:cstheme="minorHAnsi"/>
                <w:color w:val="000000" w:themeColor="text1"/>
                <w:sz w:val="22"/>
                <w:szCs w:val="22"/>
              </w:rPr>
              <w:t xml:space="preserve">ummative </w:t>
            </w:r>
          </w:p>
        </w:tc>
        <w:tc>
          <w:tcPr>
            <w:tcW w:w="1980" w:type="dxa"/>
          </w:tcPr>
          <w:p w14:paraId="2261DC1E"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13431632"/>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W</w:t>
            </w:r>
            <w:r w:rsidR="00AE59DA" w:rsidRPr="00AB2C14">
              <w:rPr>
                <w:rStyle w:val="eop"/>
                <w:rFonts w:asciiTheme="minorHAnsi" w:hAnsiTheme="minorHAnsi" w:cstheme="minorHAnsi"/>
                <w:color w:val="000000" w:themeColor="text1"/>
                <w:sz w:val="22"/>
                <w:szCs w:val="22"/>
              </w:rPr>
              <w:t>eekly</w:t>
            </w:r>
          </w:p>
          <w:p w14:paraId="1F4638C0"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9093028"/>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2 x</w:t>
            </w:r>
            <w:r w:rsidR="00AE59DA" w:rsidRPr="00AB2C14">
              <w:rPr>
                <w:rStyle w:val="eop"/>
                <w:rFonts w:asciiTheme="minorHAnsi" w:hAnsiTheme="minorHAnsi" w:cstheme="minorHAnsi"/>
                <w:color w:val="000000" w:themeColor="text1"/>
                <w:sz w:val="22"/>
                <w:szCs w:val="22"/>
              </w:rPr>
              <w:t xml:space="preserve"> Month</w:t>
            </w:r>
          </w:p>
          <w:p w14:paraId="63FBED06"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290229"/>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M</w:t>
            </w:r>
            <w:r w:rsidR="00AE59DA" w:rsidRPr="00AB2C14">
              <w:rPr>
                <w:rStyle w:val="eop"/>
                <w:rFonts w:asciiTheme="minorHAnsi" w:hAnsiTheme="minorHAnsi" w:cstheme="minorHAnsi"/>
                <w:color w:val="000000" w:themeColor="text1"/>
                <w:sz w:val="22"/>
                <w:szCs w:val="22"/>
              </w:rPr>
              <w:t>onthly</w:t>
            </w:r>
          </w:p>
          <w:p w14:paraId="52C0DFC3"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0181701"/>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Q</w:t>
            </w:r>
            <w:r w:rsidR="00AE59DA" w:rsidRPr="00AB2C14">
              <w:rPr>
                <w:rStyle w:val="eop"/>
                <w:rFonts w:asciiTheme="minorHAnsi" w:hAnsiTheme="minorHAnsi" w:cstheme="minorHAnsi"/>
                <w:color w:val="000000" w:themeColor="text1"/>
                <w:sz w:val="22"/>
                <w:szCs w:val="22"/>
              </w:rPr>
              <w:t>uarterly</w:t>
            </w:r>
          </w:p>
          <w:p w14:paraId="4C551AD9" w14:textId="1151F44C"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17713717"/>
                <w14:checkbox>
                  <w14:checked w14:val="1"/>
                  <w14:checkedState w14:val="2612" w14:font="MS Gothic"/>
                  <w14:uncheckedState w14:val="2610" w14:font="MS Gothic"/>
                </w14:checkbox>
              </w:sdtPr>
              <w:sdtContent>
                <w:r w:rsidR="005E733F">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3</w:t>
            </w:r>
            <w:r w:rsidR="00AE59DA" w:rsidRPr="00AB2C14">
              <w:rPr>
                <w:rStyle w:val="eop"/>
                <w:rFonts w:asciiTheme="minorHAnsi" w:hAnsiTheme="minorHAnsi" w:cstheme="minorHAnsi"/>
                <w:color w:val="000000" w:themeColor="text1"/>
                <w:sz w:val="22"/>
                <w:szCs w:val="22"/>
              </w:rPr>
              <w:t xml:space="preserve"> x Year</w:t>
            </w:r>
          </w:p>
          <w:p w14:paraId="77F3DCF5"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06860794"/>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A</w:t>
            </w:r>
            <w:r w:rsidR="00AE59DA" w:rsidRPr="00AB2C14">
              <w:rPr>
                <w:rStyle w:val="eop"/>
                <w:rFonts w:asciiTheme="minorHAnsi" w:hAnsiTheme="minorHAnsi" w:cstheme="minorHAnsi"/>
                <w:color w:val="000000" w:themeColor="text1"/>
                <w:sz w:val="22"/>
                <w:szCs w:val="22"/>
              </w:rPr>
              <w:t>nnually</w:t>
            </w:r>
          </w:p>
          <w:p w14:paraId="617092F2"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94577242"/>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As Needed</w:t>
            </w:r>
          </w:p>
          <w:p w14:paraId="5A2B2F6E" w14:textId="36C23624" w:rsidR="00AE59DA" w:rsidRPr="001072C3"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11886780"/>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Other</w:t>
            </w:r>
          </w:p>
        </w:tc>
      </w:tr>
      <w:tr w:rsidR="00AE59DA" w:rsidRPr="001072C3" w14:paraId="1E3EC49B" w14:textId="77777777" w:rsidTr="00AE59DA">
        <w:tc>
          <w:tcPr>
            <w:tcW w:w="2160" w:type="dxa"/>
          </w:tcPr>
          <w:p w14:paraId="53A3CFF4"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Other District Assessment</w:t>
            </w:r>
          </w:p>
          <w:p w14:paraId="4E6DAB6A"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Reading Horizons</w:t>
            </w:r>
          </w:p>
          <w:p w14:paraId="1D00544F" w14:textId="77777777" w:rsidR="00AE59DA" w:rsidRPr="001072C3"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710" w:type="dxa"/>
          </w:tcPr>
          <w:p w14:paraId="6055F14D"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10356011"/>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6</w:t>
            </w:r>
          </w:p>
          <w:p w14:paraId="5C16F11C"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16970046"/>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7</w:t>
            </w:r>
          </w:p>
          <w:p w14:paraId="772CACB7"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98777630"/>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Grade 8</w:t>
            </w:r>
          </w:p>
          <w:p w14:paraId="07EAD7C1"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30AF1EC6" w14:textId="77777777" w:rsidR="00AE59DA"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070" w:type="dxa"/>
          </w:tcPr>
          <w:p w14:paraId="5763B08C"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40105105"/>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O</w:t>
            </w:r>
            <w:r w:rsidR="00AE59DA" w:rsidRPr="00AB2C14">
              <w:rPr>
                <w:rStyle w:val="eop"/>
                <w:rFonts w:asciiTheme="minorHAnsi" w:hAnsiTheme="minorHAnsi" w:cstheme="minorHAnsi"/>
                <w:color w:val="000000" w:themeColor="text1"/>
                <w:sz w:val="22"/>
                <w:szCs w:val="22"/>
              </w:rPr>
              <w:t>ral Language</w:t>
            </w:r>
          </w:p>
          <w:p w14:paraId="2678D5DC"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76843175"/>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 xml:space="preserve">honological </w:t>
            </w:r>
            <w:r w:rsidR="00AE59DA">
              <w:rPr>
                <w:rStyle w:val="eop"/>
                <w:rFonts w:asciiTheme="minorHAnsi" w:hAnsiTheme="minorHAnsi" w:cstheme="minorHAnsi"/>
                <w:color w:val="000000" w:themeColor="text1"/>
                <w:sz w:val="22"/>
                <w:szCs w:val="22"/>
              </w:rPr>
              <w:t xml:space="preserve"> </w:t>
            </w:r>
          </w:p>
          <w:p w14:paraId="04B11B16"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1968DD62"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23392279"/>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honics</w:t>
            </w:r>
          </w:p>
          <w:p w14:paraId="6701A987"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43098410"/>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Fl</w:t>
            </w:r>
            <w:r w:rsidR="00AE59DA" w:rsidRPr="00AB2C14">
              <w:rPr>
                <w:rStyle w:val="eop"/>
                <w:rFonts w:asciiTheme="minorHAnsi" w:hAnsiTheme="minorHAnsi" w:cstheme="minorHAnsi"/>
                <w:color w:val="000000" w:themeColor="text1"/>
                <w:sz w:val="22"/>
                <w:szCs w:val="22"/>
              </w:rPr>
              <w:t>uency</w:t>
            </w:r>
          </w:p>
          <w:p w14:paraId="45D19156"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78452135"/>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V</w:t>
            </w:r>
            <w:r w:rsidR="00AE59DA" w:rsidRPr="00AB2C14">
              <w:rPr>
                <w:rStyle w:val="eop"/>
                <w:rFonts w:asciiTheme="minorHAnsi" w:hAnsiTheme="minorHAnsi" w:cstheme="minorHAnsi"/>
                <w:color w:val="000000" w:themeColor="text1"/>
                <w:sz w:val="22"/>
                <w:szCs w:val="22"/>
              </w:rPr>
              <w:t>ocabulary</w:t>
            </w:r>
          </w:p>
          <w:p w14:paraId="493C5960" w14:textId="13C15C4C"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1565087"/>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C</w:t>
            </w:r>
            <w:r w:rsidR="00AE59DA" w:rsidRPr="00AB2C14">
              <w:rPr>
                <w:rStyle w:val="eop"/>
                <w:rFonts w:asciiTheme="minorHAnsi" w:hAnsiTheme="minorHAnsi" w:cstheme="minorHAnsi"/>
                <w:color w:val="000000" w:themeColor="text1"/>
                <w:sz w:val="22"/>
                <w:szCs w:val="22"/>
              </w:rPr>
              <w:t>omprehension</w:t>
            </w:r>
          </w:p>
        </w:tc>
        <w:tc>
          <w:tcPr>
            <w:tcW w:w="1980" w:type="dxa"/>
          </w:tcPr>
          <w:p w14:paraId="7BFE9118"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63898812"/>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S</w:t>
            </w:r>
            <w:r w:rsidR="00AE59DA" w:rsidRPr="00AB2C14">
              <w:rPr>
                <w:rStyle w:val="eop"/>
                <w:rFonts w:asciiTheme="minorHAnsi" w:hAnsiTheme="minorHAnsi" w:cstheme="minorHAnsi"/>
                <w:color w:val="000000" w:themeColor="text1"/>
                <w:sz w:val="22"/>
                <w:szCs w:val="22"/>
              </w:rPr>
              <w:t>creening</w:t>
            </w:r>
          </w:p>
          <w:p w14:paraId="70113C7A"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99607906"/>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P</w:t>
            </w:r>
            <w:r w:rsidR="00AE59DA" w:rsidRPr="00AB2C14">
              <w:rPr>
                <w:rStyle w:val="eop"/>
                <w:rFonts w:asciiTheme="minorHAnsi" w:hAnsiTheme="minorHAnsi" w:cstheme="minorHAnsi"/>
                <w:color w:val="000000" w:themeColor="text1"/>
                <w:sz w:val="22"/>
                <w:szCs w:val="22"/>
              </w:rPr>
              <w:t xml:space="preserve">rogress </w:t>
            </w:r>
            <w:r w:rsidR="00AE59DA">
              <w:rPr>
                <w:rStyle w:val="eop"/>
                <w:rFonts w:asciiTheme="minorHAnsi" w:hAnsiTheme="minorHAnsi" w:cstheme="minorHAnsi"/>
                <w:color w:val="000000" w:themeColor="text1"/>
                <w:sz w:val="22"/>
                <w:szCs w:val="22"/>
              </w:rPr>
              <w:t xml:space="preserve">  </w:t>
            </w:r>
          </w:p>
          <w:p w14:paraId="604A10C6" w14:textId="77777777" w:rsidR="00AE59DA" w:rsidRPr="00AB2C14" w:rsidRDefault="00AE59DA"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147270E5"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51590725"/>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D</w:t>
            </w:r>
            <w:r w:rsidR="00AE59DA" w:rsidRPr="00AB2C14">
              <w:rPr>
                <w:rStyle w:val="eop"/>
                <w:rFonts w:asciiTheme="minorHAnsi" w:hAnsiTheme="minorHAnsi" w:cstheme="minorHAnsi"/>
                <w:color w:val="000000" w:themeColor="text1"/>
                <w:sz w:val="22"/>
                <w:szCs w:val="22"/>
              </w:rPr>
              <w:t>iagnostic</w:t>
            </w:r>
          </w:p>
          <w:p w14:paraId="2B3D85FD" w14:textId="0561C96D"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20776960"/>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S</w:t>
            </w:r>
            <w:r w:rsidR="00AE59DA" w:rsidRPr="00AB2C14">
              <w:rPr>
                <w:rStyle w:val="eop"/>
                <w:rFonts w:asciiTheme="minorHAnsi" w:hAnsiTheme="minorHAnsi" w:cstheme="minorHAnsi"/>
                <w:color w:val="000000" w:themeColor="text1"/>
                <w:sz w:val="22"/>
                <w:szCs w:val="22"/>
              </w:rPr>
              <w:t xml:space="preserve">ummative </w:t>
            </w:r>
          </w:p>
        </w:tc>
        <w:tc>
          <w:tcPr>
            <w:tcW w:w="1980" w:type="dxa"/>
          </w:tcPr>
          <w:p w14:paraId="137911F9"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89582956"/>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W</w:t>
            </w:r>
            <w:r w:rsidR="00AE59DA" w:rsidRPr="00AB2C14">
              <w:rPr>
                <w:rStyle w:val="eop"/>
                <w:rFonts w:asciiTheme="minorHAnsi" w:hAnsiTheme="minorHAnsi" w:cstheme="minorHAnsi"/>
                <w:color w:val="000000" w:themeColor="text1"/>
                <w:sz w:val="22"/>
                <w:szCs w:val="22"/>
              </w:rPr>
              <w:t>eekly</w:t>
            </w:r>
          </w:p>
          <w:p w14:paraId="26B339DA"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84586969"/>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2 x</w:t>
            </w:r>
            <w:r w:rsidR="00AE59DA" w:rsidRPr="00AB2C14">
              <w:rPr>
                <w:rStyle w:val="eop"/>
                <w:rFonts w:asciiTheme="minorHAnsi" w:hAnsiTheme="minorHAnsi" w:cstheme="minorHAnsi"/>
                <w:color w:val="000000" w:themeColor="text1"/>
                <w:sz w:val="22"/>
                <w:szCs w:val="22"/>
              </w:rPr>
              <w:t xml:space="preserve"> Month</w:t>
            </w:r>
          </w:p>
          <w:p w14:paraId="44BF231B"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84177604"/>
                <w14:checkbox>
                  <w14:checked w14:val="1"/>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M</w:t>
            </w:r>
            <w:r w:rsidR="00AE59DA" w:rsidRPr="00AB2C14">
              <w:rPr>
                <w:rStyle w:val="eop"/>
                <w:rFonts w:asciiTheme="minorHAnsi" w:hAnsiTheme="minorHAnsi" w:cstheme="minorHAnsi"/>
                <w:color w:val="000000" w:themeColor="text1"/>
                <w:sz w:val="22"/>
                <w:szCs w:val="22"/>
              </w:rPr>
              <w:t>onthly</w:t>
            </w:r>
          </w:p>
          <w:p w14:paraId="73B2A483"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75826145"/>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Q</w:t>
            </w:r>
            <w:r w:rsidR="00AE59DA" w:rsidRPr="00AB2C14">
              <w:rPr>
                <w:rStyle w:val="eop"/>
                <w:rFonts w:asciiTheme="minorHAnsi" w:hAnsiTheme="minorHAnsi" w:cstheme="minorHAnsi"/>
                <w:color w:val="000000" w:themeColor="text1"/>
                <w:sz w:val="22"/>
                <w:szCs w:val="22"/>
              </w:rPr>
              <w:t>uarterly</w:t>
            </w:r>
          </w:p>
          <w:p w14:paraId="275E3066" w14:textId="77777777" w:rsidR="00AE59DA" w:rsidRPr="00AB2C14"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71012487"/>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3</w:t>
            </w:r>
            <w:r w:rsidR="00AE59DA" w:rsidRPr="00AB2C14">
              <w:rPr>
                <w:rStyle w:val="eop"/>
                <w:rFonts w:asciiTheme="minorHAnsi" w:hAnsiTheme="minorHAnsi" w:cstheme="minorHAnsi"/>
                <w:color w:val="000000" w:themeColor="text1"/>
                <w:sz w:val="22"/>
                <w:szCs w:val="22"/>
              </w:rPr>
              <w:t xml:space="preserve"> x Year</w:t>
            </w:r>
          </w:p>
          <w:p w14:paraId="637387CD"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3726887"/>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A</w:t>
            </w:r>
            <w:r w:rsidR="00AE59DA" w:rsidRPr="00AB2C14">
              <w:rPr>
                <w:rStyle w:val="eop"/>
                <w:rFonts w:asciiTheme="minorHAnsi" w:hAnsiTheme="minorHAnsi" w:cstheme="minorHAnsi"/>
                <w:color w:val="000000" w:themeColor="text1"/>
                <w:sz w:val="22"/>
                <w:szCs w:val="22"/>
              </w:rPr>
              <w:t>nnually</w:t>
            </w:r>
          </w:p>
          <w:p w14:paraId="622DC000" w14:textId="77777777"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7391061"/>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As Needed</w:t>
            </w:r>
          </w:p>
          <w:p w14:paraId="724A0F6D" w14:textId="102BBBDC" w:rsidR="00AE59DA" w:rsidRDefault="00000000" w:rsidP="00AE59D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3817219"/>
                <w14:checkbox>
                  <w14:checked w14:val="0"/>
                  <w14:checkedState w14:val="2612" w14:font="MS Gothic"/>
                  <w14:uncheckedState w14:val="2610" w14:font="MS Gothic"/>
                </w14:checkbox>
              </w:sdtPr>
              <w:sdtContent>
                <w:r w:rsidR="00AE59DA">
                  <w:rPr>
                    <w:rStyle w:val="eop"/>
                    <w:rFonts w:ascii="MS Gothic" w:eastAsia="MS Gothic" w:hAnsi="MS Gothic" w:cstheme="minorHAnsi" w:hint="eastAsia"/>
                    <w:color w:val="000000" w:themeColor="text1"/>
                    <w:sz w:val="22"/>
                    <w:szCs w:val="22"/>
                  </w:rPr>
                  <w:t>☐</w:t>
                </w:r>
              </w:sdtContent>
            </w:sdt>
            <w:r w:rsidR="00AE59DA">
              <w:rPr>
                <w:rStyle w:val="eop"/>
                <w:rFonts w:asciiTheme="minorHAnsi" w:hAnsiTheme="minorHAnsi" w:cstheme="minorHAnsi"/>
                <w:color w:val="000000" w:themeColor="text1"/>
                <w:sz w:val="22"/>
                <w:szCs w:val="22"/>
              </w:rPr>
              <w:t xml:space="preserve"> Other</w:t>
            </w:r>
          </w:p>
        </w:tc>
      </w:tr>
    </w:tbl>
    <w:p w14:paraId="2F88F87A" w14:textId="77777777" w:rsidR="00AE59DA" w:rsidRDefault="00AE59DA" w:rsidP="00AE59DA">
      <w:pPr>
        <w:pStyle w:val="paragraph"/>
        <w:spacing w:before="0" w:beforeAutospacing="0" w:after="0" w:afterAutospacing="0"/>
        <w:ind w:left="1080"/>
        <w:textAlignment w:val="baseline"/>
        <w:rPr>
          <w:rFonts w:asciiTheme="minorHAnsi" w:hAnsiTheme="minorHAnsi" w:cstheme="minorHAnsi"/>
          <w:b/>
          <w:bCs/>
          <w:color w:val="000000" w:themeColor="text1"/>
          <w:sz w:val="22"/>
          <w:szCs w:val="22"/>
        </w:rPr>
      </w:pPr>
    </w:p>
    <w:p w14:paraId="009F1840" w14:textId="4159DD3B" w:rsidR="00371241" w:rsidRPr="001072C3" w:rsidRDefault="00926D72" w:rsidP="00C1377C">
      <w:pPr>
        <w:pStyle w:val="paragraph"/>
        <w:numPr>
          <w:ilvl w:val="0"/>
          <w:numId w:val="44"/>
        </w:numPr>
        <w:spacing w:before="0" w:beforeAutospacing="0" w:after="0" w:afterAutospacing="0"/>
        <w:ind w:left="1080"/>
        <w:textAlignment w:val="baseline"/>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D</w:t>
      </w:r>
      <w:r w:rsidR="007E7367" w:rsidRPr="001072C3">
        <w:rPr>
          <w:rFonts w:asciiTheme="minorHAnsi" w:hAnsiTheme="minorHAnsi" w:cstheme="minorHAnsi"/>
          <w:b/>
          <w:bCs/>
          <w:color w:val="000000" w:themeColor="text1"/>
          <w:sz w:val="22"/>
          <w:szCs w:val="22"/>
        </w:rPr>
        <w:t>escribe the district</w:t>
      </w:r>
      <w:r w:rsidR="00AA02DD" w:rsidRPr="001072C3">
        <w:rPr>
          <w:rFonts w:asciiTheme="minorHAnsi" w:hAnsiTheme="minorHAnsi" w:cstheme="minorHAnsi"/>
          <w:b/>
          <w:bCs/>
          <w:color w:val="000000" w:themeColor="text1"/>
          <w:sz w:val="22"/>
          <w:szCs w:val="22"/>
        </w:rPr>
        <w:t>’</w:t>
      </w:r>
      <w:r w:rsidR="007E7367" w:rsidRPr="001072C3">
        <w:rPr>
          <w:rFonts w:asciiTheme="minorHAnsi" w:hAnsiTheme="minorHAnsi" w:cstheme="minorHAnsi"/>
          <w:b/>
          <w:bCs/>
          <w:color w:val="000000" w:themeColor="text1"/>
          <w:sz w:val="22"/>
          <w:szCs w:val="22"/>
        </w:rPr>
        <w:t xml:space="preserve">s process for identifying </w:t>
      </w:r>
      <w:r w:rsidR="00283B2D" w:rsidRPr="001072C3">
        <w:rPr>
          <w:rFonts w:asciiTheme="minorHAnsi" w:hAnsiTheme="minorHAnsi" w:cstheme="minorHAnsi"/>
          <w:b/>
          <w:bCs/>
          <w:color w:val="000000" w:themeColor="text1"/>
          <w:sz w:val="22"/>
          <w:szCs w:val="22"/>
        </w:rPr>
        <w:t>grade</w:t>
      </w:r>
      <w:r w:rsidR="00550A5E" w:rsidRPr="001072C3">
        <w:rPr>
          <w:rFonts w:asciiTheme="minorHAnsi" w:hAnsiTheme="minorHAnsi" w:cstheme="minorHAnsi"/>
          <w:b/>
          <w:bCs/>
          <w:color w:val="000000" w:themeColor="text1"/>
          <w:sz w:val="22"/>
          <w:szCs w:val="22"/>
        </w:rPr>
        <w:t>s</w:t>
      </w:r>
      <w:r w:rsidR="00283B2D" w:rsidRPr="001072C3">
        <w:rPr>
          <w:rFonts w:asciiTheme="minorHAnsi" w:hAnsiTheme="minorHAnsi" w:cstheme="minorHAnsi"/>
          <w:b/>
          <w:bCs/>
          <w:color w:val="000000" w:themeColor="text1"/>
          <w:sz w:val="22"/>
          <w:szCs w:val="22"/>
        </w:rPr>
        <w:t xml:space="preserve"> 6-8 </w:t>
      </w:r>
      <w:r w:rsidR="007E7367" w:rsidRPr="001072C3">
        <w:rPr>
          <w:rFonts w:asciiTheme="minorHAnsi" w:hAnsiTheme="minorHAnsi" w:cstheme="minorHAnsi"/>
          <w:b/>
          <w:bCs/>
          <w:color w:val="000000" w:themeColor="text1"/>
          <w:sz w:val="22"/>
          <w:szCs w:val="22"/>
        </w:rPr>
        <w:t xml:space="preserve">students </w:t>
      </w:r>
      <w:r w:rsidR="00523E90" w:rsidRPr="001072C3">
        <w:rPr>
          <w:rFonts w:asciiTheme="minorHAnsi" w:hAnsiTheme="minorHAnsi" w:cstheme="minorHAnsi"/>
          <w:b/>
          <w:bCs/>
          <w:color w:val="000000" w:themeColor="text1"/>
          <w:sz w:val="22"/>
          <w:szCs w:val="22"/>
        </w:rPr>
        <w:t>in need of Tier 2/Tier 3 interventions.</w:t>
      </w:r>
    </w:p>
    <w:tbl>
      <w:tblPr>
        <w:tblStyle w:val="TableGrid"/>
        <w:tblW w:w="9360" w:type="dxa"/>
        <w:tblInd w:w="1075" w:type="dxa"/>
        <w:tblLook w:val="04A0" w:firstRow="1" w:lastRow="0" w:firstColumn="1" w:lastColumn="0" w:noHBand="0" w:noVBand="1"/>
      </w:tblPr>
      <w:tblGrid>
        <w:gridCol w:w="9360"/>
      </w:tblGrid>
      <w:tr w:rsidR="00E91B24" w:rsidRPr="001072C3" w14:paraId="23061B28" w14:textId="77777777" w:rsidTr="009F0058">
        <w:tc>
          <w:tcPr>
            <w:tcW w:w="9360" w:type="dxa"/>
          </w:tcPr>
          <w:p w14:paraId="46541713" w14:textId="4AA1A095" w:rsidR="00E91B24" w:rsidRPr="001072C3" w:rsidRDefault="009F0058" w:rsidP="009F0058">
            <w:pPr>
              <w:pStyle w:val="span7"/>
              <w:spacing w:before="0" w:beforeAutospacing="0" w:after="0" w:afterAutospacing="0"/>
              <w:rPr>
                <w:rFonts w:asciiTheme="minorHAnsi" w:hAnsiTheme="minorHAnsi" w:cstheme="minorHAnsi"/>
                <w:bCs/>
                <w:color w:val="333333"/>
                <w:sz w:val="22"/>
                <w:szCs w:val="22"/>
              </w:rPr>
            </w:pPr>
            <w:r>
              <w:rPr>
                <w:rFonts w:cstheme="minorHAnsi"/>
                <w:color w:val="333333"/>
              </w:rPr>
              <w:t>Our district uses our Reading Decision Trees that has set criteria for state progress monitoring results and our classroom assessments to identify our 6-</w:t>
            </w:r>
            <w:r>
              <w:rPr>
                <w:color w:val="333333"/>
              </w:rPr>
              <w:t>8</w:t>
            </w:r>
            <w:r>
              <w:rPr>
                <w:rFonts w:cstheme="minorHAnsi"/>
                <w:color w:val="333333"/>
              </w:rPr>
              <w:t xml:space="preserve"> students in need of Tier2/Tier 3 instruction.  Students who are identified as Tier 2 receive an additional 15 minutes of reading interventions and students who are identified as Tier 3 receive Tier 2 instruction and then an additional 20 minutes of more individualized Tier 3 instruction by a reading certified or endorsed teacher. Both Tier 2 and Tier 3 students are in our Multi-Tiered System of Support (MTSS) process and are monitored by the teacher, school and district while in MTSS.</w:t>
            </w:r>
          </w:p>
        </w:tc>
      </w:tr>
    </w:tbl>
    <w:p w14:paraId="3A61C295" w14:textId="5372A3D9" w:rsidR="001C249E" w:rsidRPr="001072C3" w:rsidRDefault="001C249E" w:rsidP="001072C3">
      <w:pPr>
        <w:pStyle w:val="span7"/>
        <w:shd w:val="clear" w:color="auto" w:fill="FFFFFF"/>
        <w:spacing w:before="0" w:beforeAutospacing="0" w:after="0" w:afterAutospacing="0"/>
        <w:rPr>
          <w:rFonts w:asciiTheme="minorHAnsi" w:hAnsiTheme="minorHAnsi" w:cstheme="minorHAnsi"/>
          <w:bCs/>
          <w:color w:val="333333"/>
          <w:sz w:val="22"/>
          <w:szCs w:val="22"/>
        </w:rPr>
      </w:pPr>
    </w:p>
    <w:tbl>
      <w:tblPr>
        <w:tblStyle w:val="TableGrid"/>
        <w:tblW w:w="0" w:type="auto"/>
        <w:tblInd w:w="445" w:type="dxa"/>
        <w:tblLook w:val="04A0" w:firstRow="1" w:lastRow="0" w:firstColumn="1" w:lastColumn="0" w:noHBand="0" w:noVBand="1"/>
      </w:tblPr>
      <w:tblGrid>
        <w:gridCol w:w="9990"/>
      </w:tblGrid>
      <w:tr w:rsidR="004623E0" w:rsidRPr="00AB2C14" w14:paraId="009F1843" w14:textId="77777777" w:rsidTr="0078727B">
        <w:tc>
          <w:tcPr>
            <w:tcW w:w="9990" w:type="dxa"/>
            <w:shd w:val="clear" w:color="auto" w:fill="F7CAAC" w:themeFill="accent2" w:themeFillTint="66"/>
          </w:tcPr>
          <w:p w14:paraId="009F1842" w14:textId="77777777" w:rsidR="004623E0" w:rsidRPr="00947AF3" w:rsidRDefault="00232017" w:rsidP="002F1083">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947AF3">
              <w:rPr>
                <w:rStyle w:val="normaltextrun"/>
                <w:rFonts w:asciiTheme="minorHAnsi" w:hAnsiTheme="minorHAnsi" w:cstheme="minorHAnsi"/>
                <w:b/>
                <w:color w:val="000000" w:themeColor="text1"/>
              </w:rPr>
              <w:t>Grades 6-8</w:t>
            </w:r>
            <w:r w:rsidR="004623E0" w:rsidRPr="00947AF3">
              <w:rPr>
                <w:rStyle w:val="normaltextrun"/>
                <w:rFonts w:asciiTheme="minorHAnsi" w:hAnsiTheme="minorHAnsi" w:cstheme="minorHAnsi"/>
                <w:b/>
                <w:color w:val="000000" w:themeColor="text1"/>
              </w:rPr>
              <w:t xml:space="preserve"> Decision Tree</w:t>
            </w:r>
          </w:p>
        </w:tc>
      </w:tr>
      <w:tr w:rsidR="00AB768F" w:rsidRPr="00AB2C14" w14:paraId="009F1845" w14:textId="77777777" w:rsidTr="0078727B">
        <w:tc>
          <w:tcPr>
            <w:tcW w:w="9990" w:type="dxa"/>
            <w:shd w:val="clear" w:color="auto" w:fill="D9D9D9" w:themeFill="background1" w:themeFillShade="D9"/>
          </w:tcPr>
          <w:p w14:paraId="009F1844" w14:textId="0BEDF5EE" w:rsidR="00AB768F" w:rsidRPr="001072C3" w:rsidRDefault="00AB768F" w:rsidP="00AB768F">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PM 1 and PM 2</w:t>
            </w:r>
            <w:r w:rsidRPr="00AB2C14">
              <w:rPr>
                <w:rStyle w:val="normaltextrun"/>
                <w:rFonts w:asciiTheme="minorHAnsi" w:hAnsiTheme="minorHAnsi" w:cstheme="minorHAnsi"/>
                <w:b/>
                <w:color w:val="000000" w:themeColor="text1"/>
                <w:sz w:val="22"/>
                <w:szCs w:val="22"/>
              </w:rPr>
              <w:t xml:space="preserve"> data</w:t>
            </w:r>
            <w:r>
              <w:rPr>
                <w:rStyle w:val="normaltextrun"/>
                <w:rFonts w:asciiTheme="minorHAnsi" w:hAnsiTheme="minorHAnsi" w:cstheme="minorHAnsi"/>
                <w:b/>
                <w:color w:val="000000" w:themeColor="text1"/>
                <w:sz w:val="22"/>
                <w:szCs w:val="22"/>
              </w:rPr>
              <w:t xml:space="preserve"> </w:t>
            </w:r>
            <w:r>
              <w:rPr>
                <w:rStyle w:val="normaltextrun"/>
                <w:b/>
              </w:rPr>
              <w:t>for Tier 1 Instruction</w:t>
            </w:r>
          </w:p>
        </w:tc>
      </w:tr>
      <w:tr w:rsidR="00AB768F" w:rsidRPr="00AB2C14" w14:paraId="009F1849" w14:textId="77777777" w:rsidTr="0078727B">
        <w:tc>
          <w:tcPr>
            <w:tcW w:w="9990" w:type="dxa"/>
          </w:tcPr>
          <w:p w14:paraId="43007484" w14:textId="77777777" w:rsidR="00AB768F" w:rsidRPr="00F24332" w:rsidRDefault="00AB768F" w:rsidP="00AB768F">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IF: Student meets the following criteria at the beginning of the school year:</w:t>
            </w:r>
          </w:p>
          <w:p w14:paraId="0382C99E" w14:textId="77777777" w:rsidR="00AB768F" w:rsidRPr="001472CB" w:rsidRDefault="00AB768F" w:rsidP="00AB768F">
            <w:pPr>
              <w:pStyle w:val="paragraph"/>
              <w:spacing w:after="0"/>
              <w:textAlignment w:val="baseline"/>
              <w:rPr>
                <w:rStyle w:val="normaltextrun"/>
                <w:rFonts w:asciiTheme="minorHAnsi" w:hAnsiTheme="minorHAnsi" w:cstheme="minorHAnsi"/>
                <w:color w:val="000000" w:themeColor="text1"/>
                <w:sz w:val="22"/>
                <w:szCs w:val="22"/>
              </w:rPr>
            </w:pPr>
            <w:r w:rsidRPr="001472CB">
              <w:rPr>
                <w:rStyle w:val="normaltextrun"/>
                <w:rFonts w:asciiTheme="minorHAnsi" w:hAnsiTheme="minorHAnsi" w:cstheme="minorHAnsi"/>
                <w:bCs/>
                <w:color w:val="000000" w:themeColor="text1"/>
                <w:sz w:val="22"/>
                <w:szCs w:val="22"/>
              </w:rPr>
              <w:t>Sixth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High Level 2 or Higher</w:t>
            </w:r>
          </w:p>
          <w:p w14:paraId="4B7D67D2" w14:textId="77777777" w:rsidR="00AB768F" w:rsidRPr="001472CB" w:rsidRDefault="00AB768F" w:rsidP="00AB768F">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Seventh Grade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High Level 2 or Higher</w:t>
            </w:r>
          </w:p>
          <w:p w14:paraId="2504D0B0" w14:textId="77777777" w:rsidR="00AB768F" w:rsidRPr="001472CB" w:rsidRDefault="00AB768F" w:rsidP="00AB768F">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Eighth Grade -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High Level 2 or Higher</w:t>
            </w:r>
          </w:p>
          <w:p w14:paraId="009F1848" w14:textId="44C6AAE8" w:rsidR="00AB768F" w:rsidRPr="001072C3" w:rsidRDefault="00AB768F" w:rsidP="00AB768F">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472CB">
              <w:rPr>
                <w:rStyle w:val="normaltextrun"/>
                <w:rFonts w:asciiTheme="minorHAnsi" w:hAnsiTheme="minorHAnsi" w:cstheme="minorHAnsi"/>
                <w:color w:val="000000" w:themeColor="text1"/>
                <w:sz w:val="22"/>
                <w:szCs w:val="22"/>
              </w:rPr>
              <w:lastRenderedPageBreak/>
              <w:t>State Coordinated Screening/State Progress Monitoring will be administered: First 30 Days of School, at mid school year and the end of the school year</w:t>
            </w:r>
          </w:p>
        </w:tc>
      </w:tr>
      <w:tr w:rsidR="0078727B" w:rsidRPr="00AB2C14" w14:paraId="009F184B" w14:textId="77777777" w:rsidTr="0078727B">
        <w:trPr>
          <w:trHeight w:val="332"/>
        </w:trPr>
        <w:tc>
          <w:tcPr>
            <w:tcW w:w="9990" w:type="dxa"/>
            <w:shd w:val="clear" w:color="auto" w:fill="70AD47" w:themeFill="accent6"/>
            <w:vAlign w:val="center"/>
          </w:tcPr>
          <w:p w14:paraId="009F184A" w14:textId="26AC05B1" w:rsidR="0078727B" w:rsidRPr="001072C3" w:rsidRDefault="0078727B" w:rsidP="0078727B">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F24332">
              <w:rPr>
                <w:rStyle w:val="normaltextrun"/>
                <w:rFonts w:asciiTheme="minorHAnsi" w:hAnsiTheme="minorHAnsi" w:cstheme="minorHAnsi"/>
                <w:b/>
                <w:color w:val="000000" w:themeColor="text1"/>
                <w:sz w:val="22"/>
                <w:szCs w:val="22"/>
              </w:rPr>
              <w:lastRenderedPageBreak/>
              <w:t>THEN TIER 1 Only</w:t>
            </w:r>
          </w:p>
        </w:tc>
      </w:tr>
      <w:tr w:rsidR="0078727B" w:rsidRPr="00AB2C14" w14:paraId="009F184F" w14:textId="77777777" w:rsidTr="0078727B">
        <w:tc>
          <w:tcPr>
            <w:tcW w:w="9990" w:type="dxa"/>
          </w:tcPr>
          <w:p w14:paraId="30631545"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 xml:space="preserve">Core </w:t>
            </w:r>
            <w:r>
              <w:rPr>
                <w:rStyle w:val="normaltextrun"/>
                <w:rFonts w:asciiTheme="minorHAnsi" w:hAnsiTheme="minorHAnsi" w:cstheme="minorHAnsi"/>
                <w:b/>
                <w:color w:val="000000" w:themeColor="text1"/>
                <w:sz w:val="22"/>
                <w:szCs w:val="22"/>
              </w:rPr>
              <w:t>Instruction</w:t>
            </w:r>
          </w:p>
          <w:p w14:paraId="77E6FBC7" w14:textId="77777777" w:rsidR="00DE1C46" w:rsidRDefault="0078727B" w:rsidP="00DE1C46">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core curriculum and how the program is supported by strong, moderate, or promising levels of evidence.</w:t>
            </w:r>
          </w:p>
          <w:p w14:paraId="2E87D6D0" w14:textId="03B2A816" w:rsidR="0078727B" w:rsidRPr="00206926" w:rsidRDefault="0078727B" w:rsidP="00DE1C46">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206926">
              <w:rPr>
                <w:rStyle w:val="normaltextrun"/>
                <w:rFonts w:asciiTheme="minorHAnsi" w:hAnsiTheme="minorHAnsi" w:cstheme="minorHAnsi"/>
                <w:color w:val="000000" w:themeColor="text1"/>
                <w:sz w:val="22"/>
                <w:szCs w:val="22"/>
              </w:rPr>
              <w:t xml:space="preserve">6-8 Savvas, Perspectives meets - Moderate Evidence </w:t>
            </w:r>
          </w:p>
          <w:p w14:paraId="009F184E" w14:textId="2C48C5E0"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206926">
              <w:rPr>
                <w:rStyle w:val="normaltextrun"/>
                <w:rFonts w:asciiTheme="minorHAnsi" w:hAnsiTheme="minorHAnsi" w:cstheme="minorHAnsi"/>
                <w:color w:val="000000" w:themeColor="text1"/>
                <w:sz w:val="22"/>
                <w:szCs w:val="22"/>
              </w:rPr>
              <w:t>Students will be taught using the suggested materials and resources to provide fidelity to the reading programs.</w:t>
            </w:r>
          </w:p>
        </w:tc>
      </w:tr>
      <w:tr w:rsidR="0078727B" w:rsidRPr="00AB2C14" w14:paraId="009F1852" w14:textId="77777777" w:rsidTr="0078727B">
        <w:tc>
          <w:tcPr>
            <w:tcW w:w="9990" w:type="dxa"/>
          </w:tcPr>
          <w:p w14:paraId="7EDBF3D2"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List performance criteria that indicate Tier 1 is sufficient for at least 80% of students.</w:t>
            </w:r>
          </w:p>
          <w:p w14:paraId="009F1851" w14:textId="63E40C48"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80% of the students at each grade level meet the identified scale scores indicated in Tier 1</w:t>
            </w:r>
            <w:r w:rsidR="009E5B7E">
              <w:rPr>
                <w:rStyle w:val="normaltextrun"/>
                <w:rFonts w:asciiTheme="minorHAnsi" w:hAnsiTheme="minorHAnsi" w:cstheme="minorHAnsi"/>
                <w:bCs/>
                <w:color w:val="000000" w:themeColor="text1"/>
                <w:sz w:val="22"/>
                <w:szCs w:val="22"/>
              </w:rPr>
              <w:t>.</w:t>
            </w:r>
          </w:p>
        </w:tc>
      </w:tr>
      <w:tr w:rsidR="0078727B" w:rsidRPr="00AB2C14" w14:paraId="009F1855" w14:textId="77777777" w:rsidTr="0078727B">
        <w:tc>
          <w:tcPr>
            <w:tcW w:w="9990" w:type="dxa"/>
          </w:tcPr>
          <w:p w14:paraId="5AFCDB74" w14:textId="77777777" w:rsidR="0078727B" w:rsidRPr="00AB2C14"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Explain how the effectiveness of Tier 1 instruction is monitored.</w:t>
            </w:r>
          </w:p>
          <w:p w14:paraId="009F1854" w14:textId="317BC9B5"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78727B" w:rsidRPr="00AB2C14" w14:paraId="009F1858" w14:textId="77777777" w:rsidTr="0078727B">
        <w:tc>
          <w:tcPr>
            <w:tcW w:w="9990" w:type="dxa"/>
          </w:tcPr>
          <w:p w14:paraId="74F5F30D" w14:textId="77777777" w:rsidR="0078727B" w:rsidRPr="00AB2C14"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1 instruction? </w:t>
            </w:r>
          </w:p>
          <w:p w14:paraId="009F1857" w14:textId="1A7A32CF" w:rsidR="0078727B" w:rsidRPr="001072C3" w:rsidRDefault="0078727B" w:rsidP="0078727B">
            <w:pPr>
              <w:shd w:val="clear" w:color="auto" w:fill="FFFFFF"/>
              <w:rPr>
                <w:rStyle w:val="normaltextrun"/>
                <w:rFonts w:cstheme="minorHAnsi"/>
                <w:b/>
                <w:color w:val="000000" w:themeColor="text1"/>
              </w:rPr>
            </w:pPr>
            <w:r>
              <w:rPr>
                <w:rStyle w:val="normaltextrun"/>
                <w:rFonts w:cstheme="minorHAnsi"/>
                <w:bCs/>
                <w:color w:val="000000" w:themeColor="text1"/>
              </w:rPr>
              <w:t>LLT observations, data review, coaching and instruction modeling</w:t>
            </w:r>
          </w:p>
        </w:tc>
      </w:tr>
      <w:tr w:rsidR="0078727B" w:rsidRPr="00AB2C14" w14:paraId="443F3E35" w14:textId="77777777" w:rsidTr="0078727B">
        <w:tc>
          <w:tcPr>
            <w:tcW w:w="9990" w:type="dxa"/>
          </w:tcPr>
          <w:p w14:paraId="5CFBF70E"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34293">
              <w:rPr>
                <w:rStyle w:val="normaltextrun"/>
                <w:rFonts w:asciiTheme="minorHAnsi" w:hAnsiTheme="minorHAnsi" w:cstheme="minorHAnsi"/>
                <w:b/>
                <w:color w:val="000000" w:themeColor="text1"/>
                <w:sz w:val="22"/>
                <w:szCs w:val="22"/>
              </w:rPr>
              <w:t>Performance criteria that prompt the addition of Tier 2 interventions for students not meeting expect</w:t>
            </w:r>
            <w:r>
              <w:rPr>
                <w:rStyle w:val="normaltextrun"/>
                <w:rFonts w:asciiTheme="minorHAnsi" w:hAnsiTheme="minorHAnsi" w:cstheme="minorHAnsi"/>
                <w:b/>
                <w:color w:val="000000" w:themeColor="text1"/>
                <w:sz w:val="22"/>
                <w:szCs w:val="22"/>
              </w:rPr>
              <w:t>at</w:t>
            </w:r>
            <w:r w:rsidRPr="00034293">
              <w:rPr>
                <w:rStyle w:val="normaltextrun"/>
                <w:rFonts w:asciiTheme="minorHAnsi" w:hAnsiTheme="minorHAnsi" w:cstheme="minorHAnsi"/>
                <w:b/>
                <w:color w:val="000000" w:themeColor="text1"/>
                <w:sz w:val="22"/>
                <w:szCs w:val="22"/>
              </w:rPr>
              <w:t>ions/benchmarks during the school year</w:t>
            </w:r>
            <w:r>
              <w:rPr>
                <w:rStyle w:val="normaltextrun"/>
                <w:rFonts w:asciiTheme="minorHAnsi" w:hAnsiTheme="minorHAnsi" w:cstheme="minorHAnsi"/>
                <w:b/>
                <w:color w:val="000000" w:themeColor="text1"/>
                <w:sz w:val="22"/>
                <w:szCs w:val="22"/>
              </w:rPr>
              <w:t>:</w:t>
            </w:r>
          </w:p>
          <w:p w14:paraId="5C22F5DE" w14:textId="4941B558"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5718ED">
              <w:rPr>
                <w:rStyle w:val="normaltextrun"/>
                <w:rFonts w:asciiTheme="minorHAnsi" w:hAnsiTheme="minorHAnsi" w:cstheme="minorHAnsi"/>
                <w:bCs/>
                <w:color w:val="000000" w:themeColor="text1"/>
                <w:sz w:val="22"/>
                <w:szCs w:val="22"/>
              </w:rPr>
              <w:t xml:space="preserve">A </w:t>
            </w:r>
            <w:r>
              <w:rPr>
                <w:rStyle w:val="normaltextrun"/>
                <w:rFonts w:asciiTheme="minorHAnsi" w:hAnsiTheme="minorHAnsi" w:cstheme="minorHAnsi"/>
                <w:bCs/>
                <w:color w:val="000000" w:themeColor="text1"/>
                <w:sz w:val="22"/>
                <w:szCs w:val="22"/>
              </w:rPr>
              <w:t>percentile ranking</w:t>
            </w:r>
            <w:r w:rsidRPr="005718ED">
              <w:rPr>
                <w:rStyle w:val="normaltextrun"/>
                <w:rFonts w:asciiTheme="minorHAnsi" w:hAnsiTheme="minorHAnsi" w:cstheme="minorHAnsi"/>
                <w:bCs/>
                <w:color w:val="000000" w:themeColor="text1"/>
                <w:sz w:val="22"/>
                <w:szCs w:val="22"/>
              </w:rPr>
              <w:t xml:space="preserve"> or achievement level that is below the identified scale score indicated in Tier 1 </w:t>
            </w:r>
            <w:r>
              <w:rPr>
                <w:rStyle w:val="normaltextrun"/>
                <w:rFonts w:asciiTheme="minorHAnsi" w:hAnsiTheme="minorHAnsi" w:cstheme="minorHAnsi"/>
                <w:bCs/>
                <w:color w:val="000000" w:themeColor="text1"/>
                <w:sz w:val="22"/>
                <w:szCs w:val="22"/>
              </w:rPr>
              <w:t>om PM 1 or PM 2.</w:t>
            </w:r>
          </w:p>
        </w:tc>
      </w:tr>
      <w:tr w:rsidR="0078727B" w:rsidRPr="00AB2C14" w14:paraId="009F185A" w14:textId="77777777" w:rsidTr="0078727B">
        <w:tc>
          <w:tcPr>
            <w:tcW w:w="9990" w:type="dxa"/>
            <w:shd w:val="clear" w:color="auto" w:fill="D9D9D9" w:themeFill="background1" w:themeFillShade="D9"/>
          </w:tcPr>
          <w:p w14:paraId="009F1859" w14:textId="61DC0821"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PM 1 and PM 2</w:t>
            </w:r>
            <w:r w:rsidRPr="00AB2C14">
              <w:rPr>
                <w:rStyle w:val="normaltextrun"/>
                <w:rFonts w:asciiTheme="minorHAnsi" w:hAnsiTheme="minorHAnsi" w:cstheme="minorHAnsi"/>
                <w:b/>
                <w:color w:val="000000" w:themeColor="text1"/>
                <w:sz w:val="22"/>
                <w:szCs w:val="22"/>
              </w:rPr>
              <w:t xml:space="preserve"> data</w:t>
            </w:r>
            <w:r>
              <w:rPr>
                <w:rStyle w:val="normaltextrun"/>
                <w:rFonts w:asciiTheme="minorHAnsi" w:hAnsiTheme="minorHAnsi" w:cstheme="minorHAnsi"/>
                <w:b/>
                <w:color w:val="000000" w:themeColor="text1"/>
                <w:sz w:val="22"/>
                <w:szCs w:val="22"/>
              </w:rPr>
              <w:t xml:space="preserve"> </w:t>
            </w:r>
            <w:r>
              <w:rPr>
                <w:rStyle w:val="normaltextrun"/>
                <w:b/>
              </w:rPr>
              <w:t>for Tier 2 Instruction</w:t>
            </w:r>
          </w:p>
        </w:tc>
      </w:tr>
      <w:tr w:rsidR="0078727B" w:rsidRPr="00AB2C14" w14:paraId="009F185D" w14:textId="77777777" w:rsidTr="0078727B">
        <w:tc>
          <w:tcPr>
            <w:tcW w:w="9990" w:type="dxa"/>
          </w:tcPr>
          <w:p w14:paraId="5130CD4D"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b/>
                <w:color w:val="000000" w:themeColor="text1"/>
                <w:sz w:val="22"/>
                <w:szCs w:val="22"/>
              </w:rPr>
              <w:t xml:space="preserve">IF: Student meets the following criteria at the beginning of the school year:                                                                        </w:t>
            </w:r>
            <w:r w:rsidRPr="001472CB">
              <w:rPr>
                <w:rStyle w:val="normaltextrun"/>
                <w:rFonts w:asciiTheme="minorHAnsi" w:hAnsiTheme="minorHAnsi" w:cstheme="minorHAnsi"/>
                <w:bCs/>
                <w:color w:val="000000" w:themeColor="text1"/>
                <w:sz w:val="22"/>
                <w:szCs w:val="22"/>
              </w:rPr>
              <w:t>Sixth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Coordinated Screening/ Progress Monitoring Achievement Level 2</w:t>
            </w:r>
          </w:p>
          <w:p w14:paraId="5840F1B7"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Seventh Grade -</w:t>
            </w:r>
            <w:r w:rsidRPr="001472CB">
              <w:rPr>
                <w:rStyle w:val="normaltextrun"/>
                <w:rFonts w:asciiTheme="minorHAnsi" w:hAnsiTheme="minorHAnsi" w:cstheme="minorHAnsi"/>
                <w:color w:val="000000" w:themeColor="text1"/>
                <w:sz w:val="22"/>
                <w:szCs w:val="22"/>
              </w:rPr>
              <w:t>Coordinated Screening/ Progress Monitoring Achievement Level 2</w:t>
            </w:r>
          </w:p>
          <w:p w14:paraId="4E85E527"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Eighth Grade - </w:t>
            </w:r>
            <w:r w:rsidRPr="001472CB">
              <w:rPr>
                <w:rStyle w:val="normaltextrun"/>
                <w:rFonts w:asciiTheme="minorHAnsi" w:hAnsiTheme="minorHAnsi" w:cstheme="minorHAnsi"/>
                <w:color w:val="000000" w:themeColor="text1"/>
                <w:sz w:val="22"/>
                <w:szCs w:val="22"/>
              </w:rPr>
              <w:t>Coordinated Screening/ Progress Monitoring Achievement Level 2</w:t>
            </w:r>
          </w:p>
          <w:p w14:paraId="01B4E3AF"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472CB">
              <w:rPr>
                <w:rStyle w:val="normaltextrun"/>
                <w:rFonts w:asciiTheme="minorHAnsi" w:hAnsiTheme="minorHAnsi" w:cstheme="minorHAnsi"/>
                <w:color w:val="000000" w:themeColor="text1"/>
                <w:sz w:val="22"/>
                <w:szCs w:val="22"/>
              </w:rPr>
              <w:t>State Coordinated Screening/State Progress Monitoring will be administered: First 30 Days of School, at mid school year and the end of the school year</w:t>
            </w:r>
          </w:p>
          <w:p w14:paraId="009F185C" w14:textId="77777777"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78727B" w:rsidRPr="00AB2C14" w14:paraId="009F185F" w14:textId="77777777" w:rsidTr="0078727B">
        <w:tc>
          <w:tcPr>
            <w:tcW w:w="9990" w:type="dxa"/>
            <w:shd w:val="clear" w:color="auto" w:fill="FFC000" w:themeFill="accent4"/>
          </w:tcPr>
          <w:p w14:paraId="009F185E" w14:textId="016AFC77" w:rsidR="0078727B" w:rsidRPr="001072C3" w:rsidRDefault="0078727B" w:rsidP="0078727B">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F24332">
              <w:rPr>
                <w:rStyle w:val="normaltextrun"/>
                <w:rFonts w:asciiTheme="minorHAnsi" w:hAnsiTheme="minorHAnsi" w:cstheme="minorHAnsi"/>
                <w:b/>
                <w:color w:val="000000" w:themeColor="text1"/>
                <w:sz w:val="22"/>
                <w:szCs w:val="22"/>
              </w:rPr>
              <w:t>THEN TIER 1 Instruction and TIER 2 Interventions</w:t>
            </w:r>
          </w:p>
        </w:tc>
      </w:tr>
      <w:tr w:rsidR="0078727B" w:rsidRPr="00AB2C14" w14:paraId="009F1863" w14:textId="77777777" w:rsidTr="0078727B">
        <w:tc>
          <w:tcPr>
            <w:tcW w:w="9990" w:type="dxa"/>
          </w:tcPr>
          <w:p w14:paraId="00642379"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Supplemental</w:t>
            </w:r>
            <w:r>
              <w:rPr>
                <w:rStyle w:val="normaltextrun"/>
                <w:rFonts w:asciiTheme="minorHAnsi" w:hAnsiTheme="minorHAnsi" w:cstheme="minorHAnsi"/>
                <w:b/>
                <w:color w:val="000000" w:themeColor="text1"/>
                <w:sz w:val="22"/>
                <w:szCs w:val="22"/>
              </w:rPr>
              <w:t xml:space="preserve">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r w:rsidRPr="00F24332">
              <w:rPr>
                <w:rStyle w:val="normaltextrun"/>
                <w:rFonts w:asciiTheme="minorHAnsi" w:hAnsiTheme="minorHAnsi" w:cstheme="minorHAnsi"/>
                <w:b/>
                <w:color w:val="000000" w:themeColor="text1"/>
                <w:sz w:val="22"/>
                <w:szCs w:val="22"/>
              </w:rPr>
              <w:t xml:space="preserve"> </w:t>
            </w:r>
          </w:p>
          <w:p w14:paraId="68879FCB" w14:textId="77777777" w:rsidR="0078727B" w:rsidRDefault="0078727B" w:rsidP="00185436">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programs and practices used in Tier 2 in</w:t>
            </w:r>
            <w:r>
              <w:rPr>
                <w:rStyle w:val="normaltextrun"/>
                <w:rFonts w:asciiTheme="minorHAnsi" w:hAnsiTheme="minorHAnsi" w:cstheme="minorHAnsi"/>
                <w:color w:val="000000" w:themeColor="text1"/>
                <w:sz w:val="22"/>
                <w:szCs w:val="22"/>
              </w:rPr>
              <w:t>terventions</w:t>
            </w:r>
            <w:r w:rsidRPr="00F24332">
              <w:rPr>
                <w:rStyle w:val="normaltextrun"/>
                <w:rFonts w:asciiTheme="minorHAnsi" w:hAnsiTheme="minorHAnsi" w:cstheme="minorHAnsi"/>
                <w:color w:val="000000" w:themeColor="text1"/>
                <w:sz w:val="22"/>
                <w:szCs w:val="22"/>
              </w:rPr>
              <w:t xml:space="preserve"> and how the programs and practices are supported by strong, moderate, or promising levels of evidence</w:t>
            </w:r>
            <w:r w:rsidR="00185436">
              <w:rPr>
                <w:rStyle w:val="normaltextrun"/>
                <w:rFonts w:asciiTheme="minorHAnsi" w:hAnsiTheme="minorHAnsi" w:cstheme="minorHAnsi"/>
                <w:color w:val="000000" w:themeColor="text1"/>
                <w:sz w:val="22"/>
                <w:szCs w:val="22"/>
              </w:rPr>
              <w:t>.</w:t>
            </w:r>
          </w:p>
          <w:p w14:paraId="28C2B3F8" w14:textId="77777777" w:rsidR="00185436" w:rsidRDefault="00185436" w:rsidP="001854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85436">
              <w:rPr>
                <w:rStyle w:val="normaltextrun"/>
                <w:rFonts w:asciiTheme="minorHAnsi" w:hAnsiTheme="minorHAnsi" w:cstheme="minorHAnsi"/>
                <w:bCs/>
                <w:color w:val="000000" w:themeColor="text1"/>
                <w:sz w:val="22"/>
                <w:szCs w:val="22"/>
              </w:rPr>
              <w:t>Reading Horizons Discovery</w:t>
            </w:r>
            <w:r>
              <w:rPr>
                <w:rStyle w:val="normaltextrun"/>
                <w:rFonts w:asciiTheme="minorHAnsi" w:hAnsiTheme="minorHAnsi" w:cstheme="minorHAnsi"/>
                <w:bCs/>
                <w:color w:val="000000" w:themeColor="text1"/>
                <w:sz w:val="22"/>
                <w:szCs w:val="22"/>
              </w:rPr>
              <w:t xml:space="preserve"> – Promising Evidence </w:t>
            </w:r>
          </w:p>
          <w:p w14:paraId="009F1862" w14:textId="49F0FB45" w:rsidR="00185436" w:rsidRPr="00185436" w:rsidRDefault="00185436" w:rsidP="00185436">
            <w:pPr>
              <w:pStyle w:val="paragraph"/>
              <w:spacing w:after="0"/>
              <w:textAlignment w:val="baseline"/>
              <w:rPr>
                <w:rStyle w:val="normaltextrun"/>
                <w:rFonts w:asciiTheme="minorHAnsi" w:hAnsiTheme="minorHAnsi" w:cstheme="minorHAnsi"/>
                <w:color w:val="000000" w:themeColor="text1"/>
                <w:sz w:val="22"/>
                <w:szCs w:val="22"/>
              </w:rPr>
            </w:pPr>
            <w:r w:rsidRPr="00206926">
              <w:rPr>
                <w:rStyle w:val="normaltextrun"/>
                <w:rFonts w:asciiTheme="minorHAnsi" w:hAnsiTheme="minorHAnsi" w:cstheme="minorHAnsi"/>
                <w:color w:val="000000" w:themeColor="text1"/>
                <w:sz w:val="22"/>
                <w:szCs w:val="22"/>
              </w:rPr>
              <w:t xml:space="preserve">6-8 Savvas, Perspectives meets - Moderate Evidence </w:t>
            </w:r>
          </w:p>
        </w:tc>
      </w:tr>
      <w:tr w:rsidR="0078727B" w:rsidRPr="00AB2C14" w14:paraId="009F1866" w14:textId="77777777" w:rsidTr="0078727B">
        <w:tc>
          <w:tcPr>
            <w:tcW w:w="9990" w:type="dxa"/>
          </w:tcPr>
          <w:p w14:paraId="5FECF7F2" w14:textId="77777777" w:rsidR="0078727B" w:rsidRDefault="0078727B" w:rsidP="0078727B">
            <w:pPr>
              <w:pStyle w:val="paragraph"/>
              <w:spacing w:before="0" w:beforeAutospacing="0" w:after="0" w:afterAutospacing="0"/>
              <w:textAlignment w:val="baseline"/>
              <w:rPr>
                <w:rFonts w:asciiTheme="minorHAnsi" w:hAnsiTheme="minorHAnsi" w:cstheme="minorHAnsi"/>
                <w:bCs/>
                <w:color w:val="000000" w:themeColor="text1"/>
                <w:sz w:val="22"/>
                <w:szCs w:val="22"/>
              </w:rPr>
            </w:pPr>
            <w:r w:rsidRPr="00F24332">
              <w:rPr>
                <w:rStyle w:val="normaltextrun"/>
                <w:rFonts w:asciiTheme="minorHAnsi" w:hAnsiTheme="minorHAnsi" w:cstheme="minorHAnsi"/>
                <w:b/>
                <w:color w:val="000000" w:themeColor="text1"/>
                <w:sz w:val="22"/>
                <w:szCs w:val="22"/>
              </w:rPr>
              <w:t xml:space="preserve">Indicate the </w:t>
            </w:r>
            <w:r>
              <w:rPr>
                <w:rStyle w:val="normaltextrun"/>
                <w:rFonts w:asciiTheme="minorHAnsi" w:hAnsiTheme="minorHAnsi" w:cstheme="minorHAnsi"/>
                <w:b/>
                <w:color w:val="000000" w:themeColor="text1"/>
                <w:sz w:val="22"/>
                <w:szCs w:val="22"/>
              </w:rPr>
              <w:t xml:space="preserve">evidence-based </w:t>
            </w:r>
            <w:r w:rsidRPr="00337370">
              <w:rPr>
                <w:rStyle w:val="normaltextrun"/>
                <w:rFonts w:asciiTheme="minorHAnsi" w:hAnsiTheme="minorHAnsi" w:cstheme="minorHAnsi"/>
                <w:b/>
                <w:color w:val="000000" w:themeColor="text1"/>
                <w:sz w:val="22"/>
                <w:szCs w:val="22"/>
              </w:rPr>
              <w:t xml:space="preserve">programs and practices </w:t>
            </w:r>
            <w:r w:rsidRPr="00F24332">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applicable.</w:t>
            </w:r>
          </w:p>
          <w:p w14:paraId="5B4BE07D" w14:textId="77777777" w:rsidR="002D759E" w:rsidRDefault="0078727B" w:rsidP="0078727B">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A65D8">
              <w:rPr>
                <w:rStyle w:val="normaltextrun"/>
                <w:rFonts w:asciiTheme="minorHAnsi" w:hAnsiTheme="minorHAnsi" w:cstheme="minorHAnsi"/>
                <w:bCs/>
                <w:color w:val="000000" w:themeColor="text1"/>
                <w:sz w:val="22"/>
                <w:szCs w:val="22"/>
              </w:rPr>
              <w:t>Edmentum, Exact Path</w:t>
            </w:r>
          </w:p>
          <w:p w14:paraId="08F00BBB" w14:textId="0CE21179" w:rsidR="002D759E" w:rsidRPr="00DD1314" w:rsidRDefault="002D759E" w:rsidP="002D759E">
            <w:pPr>
              <w:pStyle w:val="paragraph"/>
              <w:numPr>
                <w:ilvl w:val="0"/>
                <w:numId w:val="59"/>
              </w:numPr>
              <w:spacing w:before="0" w:beforeAutospacing="0" w:after="0"/>
              <w:textAlignment w:val="baseline"/>
              <w:rPr>
                <w:rFonts w:asciiTheme="minorHAnsi" w:hAnsiTheme="minorHAnsi" w:cstheme="minorHAnsi"/>
                <w:bCs/>
                <w:color w:val="000000" w:themeColor="text1"/>
                <w:sz w:val="20"/>
                <w:szCs w:val="20"/>
              </w:rPr>
            </w:pPr>
            <w:r w:rsidRPr="00DD1314">
              <w:rPr>
                <w:rFonts w:asciiTheme="minorHAnsi" w:hAnsiTheme="minorHAnsi" w:cstheme="minorHAnsi"/>
                <w:sz w:val="22"/>
                <w:szCs w:val="22"/>
              </w:rPr>
              <w:t xml:space="preserve">Edmentum Exact Path does not meet strong, moderate, or promising levels of evidence; however, the following IES Practice Guide Recommendation(s) support the program: Providing Reading Interventions for Students in Grades 4–9: Teach students to identify and use the text’s organizational structure to comprehend, learn, and remember content, Moderate Evidence; Establish an engaging and motivating context in which to teach reading comprehension; Moderate Evidence; Teach students how to use reading comprehension strategies; Strong Evidence; Build students' decoding skills so they can read complex multisyllabic words, Strong Evidence; Provide purposeful fluency-building activities to help students read effortlessly; Strong Evidence; Consistently provide students with opportunities to ask and answer questions to better understand the text they read, Strong </w:t>
            </w:r>
            <w:r w:rsidRPr="00DD1314">
              <w:rPr>
                <w:rFonts w:asciiTheme="minorHAnsi" w:hAnsiTheme="minorHAnsi" w:cstheme="minorHAnsi"/>
                <w:sz w:val="22"/>
                <w:szCs w:val="22"/>
              </w:rPr>
              <w:lastRenderedPageBreak/>
              <w:t>Evidence. These recommendations were built into the program by daily lessons that help students develop phonological listening skills, recognize onset sounds and rimes, segment and combine sounds into words, separate sentences into words and words into syllables and sounds, and begin to manipulate speech sounds; the sound-symbol correspondences needed for basic word reading, using both direct and indirect instructional strategies. The district will support and monitor implementation of this program by in class support from Curriculum Coaches, school and district walk throughs and providing both face to face and online professional learning opportunities.</w:t>
            </w:r>
          </w:p>
          <w:p w14:paraId="20F0EB1D" w14:textId="76A2B6CD" w:rsidR="0078727B" w:rsidRPr="001A65D8" w:rsidRDefault="0078727B" w:rsidP="0078727B">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A65D8">
              <w:rPr>
                <w:rStyle w:val="normaltextrun"/>
                <w:rFonts w:asciiTheme="minorHAnsi" w:hAnsiTheme="minorHAnsi" w:cstheme="minorHAnsi"/>
                <w:bCs/>
                <w:color w:val="000000" w:themeColor="text1"/>
                <w:sz w:val="22"/>
                <w:szCs w:val="22"/>
              </w:rPr>
              <w:t xml:space="preserve"> </w:t>
            </w:r>
          </w:p>
          <w:p w14:paraId="009F1865" w14:textId="55787619"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A65D8">
              <w:rPr>
                <w:rStyle w:val="normaltextrun"/>
                <w:rFonts w:asciiTheme="minorHAnsi" w:hAnsiTheme="minorHAnsi" w:cstheme="minorHAnsi"/>
                <w:bCs/>
                <w:color w:val="000000" w:themeColor="text1"/>
                <w:sz w:val="22"/>
                <w:szCs w:val="22"/>
              </w:rPr>
              <w:t>Core Program Interventions</w:t>
            </w:r>
            <w:r>
              <w:rPr>
                <w:rStyle w:val="normaltextrun"/>
                <w:rFonts w:asciiTheme="minorHAnsi" w:hAnsiTheme="minorHAnsi" w:cstheme="minorHAnsi"/>
                <w:bCs/>
                <w:color w:val="000000" w:themeColor="text1"/>
                <w:sz w:val="22"/>
                <w:szCs w:val="22"/>
              </w:rPr>
              <w:t xml:space="preserve"> </w:t>
            </w:r>
            <w:r>
              <w:rPr>
                <w:rStyle w:val="normaltextrun"/>
              </w:rPr>
              <w:t xml:space="preserve">from Savvas for Interventions </w:t>
            </w:r>
          </w:p>
        </w:tc>
      </w:tr>
      <w:tr w:rsidR="0078727B" w:rsidRPr="00AB2C14" w14:paraId="009F1869" w14:textId="77777777" w:rsidTr="0078727B">
        <w:tc>
          <w:tcPr>
            <w:tcW w:w="9990" w:type="dxa"/>
            <w:shd w:val="clear" w:color="auto" w:fill="auto"/>
          </w:tcPr>
          <w:p w14:paraId="095790A0"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lastRenderedPageBreak/>
              <w:t>Number of times per week intervention</w:t>
            </w:r>
            <w:r>
              <w:rPr>
                <w:rStyle w:val="normaltextrun"/>
                <w:rFonts w:asciiTheme="minorHAnsi" w:hAnsiTheme="minorHAnsi" w:cstheme="minorHAnsi"/>
                <w:b/>
                <w:color w:val="000000" w:themeColor="text1"/>
                <w:sz w:val="22"/>
                <w:szCs w:val="22"/>
              </w:rPr>
              <w:t>s are</w:t>
            </w:r>
            <w:r w:rsidRPr="00F24332">
              <w:rPr>
                <w:rStyle w:val="normaltextrun"/>
                <w:rFonts w:asciiTheme="minorHAnsi" w:hAnsiTheme="minorHAnsi" w:cstheme="minorHAnsi"/>
                <w:b/>
                <w:color w:val="000000" w:themeColor="text1"/>
                <w:sz w:val="22"/>
                <w:szCs w:val="22"/>
              </w:rPr>
              <w:t xml:space="preserve"> provided</w:t>
            </w:r>
            <w:r>
              <w:rPr>
                <w:rStyle w:val="normaltextrun"/>
                <w:rFonts w:asciiTheme="minorHAnsi" w:hAnsiTheme="minorHAnsi" w:cstheme="minorHAnsi"/>
                <w:b/>
                <w:color w:val="000000" w:themeColor="text1"/>
                <w:sz w:val="22"/>
                <w:szCs w:val="22"/>
              </w:rPr>
              <w:t>:</w:t>
            </w:r>
          </w:p>
          <w:p w14:paraId="009F1868" w14:textId="7F54010B"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5D02D9">
              <w:rPr>
                <w:rStyle w:val="normaltextrun"/>
                <w:rFonts w:ascii="Calibri" w:hAnsi="Calibri" w:cs="Calibri"/>
                <w:bCs/>
                <w:color w:val="000000" w:themeColor="text1"/>
                <w:sz w:val="22"/>
                <w:szCs w:val="22"/>
              </w:rPr>
              <w:t>Five days a week</w:t>
            </w:r>
          </w:p>
        </w:tc>
      </w:tr>
      <w:tr w:rsidR="0078727B" w:rsidRPr="00AB2C14" w14:paraId="009F186C" w14:textId="77777777" w:rsidTr="0078727B">
        <w:tc>
          <w:tcPr>
            <w:tcW w:w="9990" w:type="dxa"/>
            <w:shd w:val="clear" w:color="auto" w:fill="auto"/>
          </w:tcPr>
          <w:p w14:paraId="54B908AB"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Number of minutes per intervention session</w:t>
            </w:r>
            <w:r>
              <w:rPr>
                <w:rStyle w:val="normaltextrun"/>
                <w:rFonts w:asciiTheme="minorHAnsi" w:hAnsiTheme="minorHAnsi" w:cstheme="minorHAnsi"/>
                <w:b/>
                <w:color w:val="000000" w:themeColor="text1"/>
                <w:sz w:val="22"/>
                <w:szCs w:val="22"/>
              </w:rPr>
              <w:t>:</w:t>
            </w:r>
          </w:p>
          <w:p w14:paraId="009F186B" w14:textId="598E63C2"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Cs/>
                <w:color w:val="000000" w:themeColor="text1"/>
                <w:sz w:val="22"/>
                <w:szCs w:val="22"/>
              </w:rPr>
              <w:t>15 minutes a day</w:t>
            </w:r>
          </w:p>
        </w:tc>
      </w:tr>
      <w:tr w:rsidR="0078727B" w:rsidRPr="00AB2C14" w14:paraId="009F186F" w14:textId="77777777" w:rsidTr="0078727B">
        <w:tc>
          <w:tcPr>
            <w:tcW w:w="9990" w:type="dxa"/>
          </w:tcPr>
          <w:p w14:paraId="4695E8EF"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Explain how the effectiveness of Tier 2 in</w:t>
            </w:r>
            <w:r>
              <w:rPr>
                <w:rStyle w:val="normaltextrun"/>
                <w:rFonts w:asciiTheme="minorHAnsi" w:hAnsiTheme="minorHAnsi" w:cstheme="minorHAnsi"/>
                <w:b/>
                <w:color w:val="000000" w:themeColor="text1"/>
                <w:sz w:val="22"/>
                <w:szCs w:val="22"/>
              </w:rPr>
              <w:t>terventions are</w:t>
            </w:r>
            <w:r w:rsidRPr="00F24332">
              <w:rPr>
                <w:rStyle w:val="normaltextrun"/>
                <w:rFonts w:asciiTheme="minorHAnsi" w:hAnsiTheme="minorHAnsi" w:cstheme="minorHAnsi"/>
                <w:b/>
                <w:color w:val="000000" w:themeColor="text1"/>
                <w:sz w:val="22"/>
                <w:szCs w:val="22"/>
              </w:rPr>
              <w:t xml:space="preserve"> monitored.</w:t>
            </w:r>
          </w:p>
          <w:p w14:paraId="009F186E" w14:textId="00160267"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78727B" w:rsidRPr="00AB2C14" w14:paraId="009F1872" w14:textId="77777777" w:rsidTr="0078727B">
        <w:tc>
          <w:tcPr>
            <w:tcW w:w="9990" w:type="dxa"/>
          </w:tcPr>
          <w:p w14:paraId="6766DA45"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What procedures are in place to identify and solve problems to improve effectiveness of Tier 2 in</w:t>
            </w:r>
            <w:r>
              <w:rPr>
                <w:rStyle w:val="normaltextrun"/>
                <w:rFonts w:asciiTheme="minorHAnsi" w:hAnsiTheme="minorHAnsi" w:cstheme="minorHAnsi"/>
                <w:b/>
                <w:color w:val="000000" w:themeColor="text1"/>
                <w:sz w:val="22"/>
                <w:szCs w:val="22"/>
              </w:rPr>
              <w:t>terventions</w:t>
            </w:r>
            <w:r w:rsidRPr="00F24332">
              <w:rPr>
                <w:rStyle w:val="normaltextrun"/>
                <w:rFonts w:asciiTheme="minorHAnsi" w:hAnsiTheme="minorHAnsi" w:cstheme="minorHAnsi"/>
                <w:b/>
                <w:color w:val="000000" w:themeColor="text1"/>
                <w:sz w:val="22"/>
                <w:szCs w:val="22"/>
              </w:rPr>
              <w:t xml:space="preserve">? </w:t>
            </w:r>
          </w:p>
          <w:p w14:paraId="009F1871" w14:textId="6FD07363"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27476">
              <w:rPr>
                <w:rStyle w:val="normaltextrun"/>
                <w:rFonts w:asciiTheme="minorHAnsi" w:hAnsiTheme="minorHAnsi" w:cstheme="minorHAnsi"/>
                <w:bCs/>
                <w:color w:val="000000" w:themeColor="text1"/>
                <w:sz w:val="22"/>
                <w:szCs w:val="22"/>
              </w:rPr>
              <w:t>Tier 2 instruction has increased intensity (more instructional time; smaller group size) and increased explicitness—more focus on teaching specific skills to scaffold students to perform on grade level in core curriculum and instruction. To identify and solve problems to improve interventions’ effectiveness, teachers will collect progress monitoring data to guide instruction. Modifications will be made to intensity of interventions and learning goals (and thus intervention learning materials) for students who do not make adequate progress. Tier 2 instruction is in conjunction with and designed to support students’ ability to maximize learning with core curriculum and instruction.</w:t>
            </w:r>
          </w:p>
        </w:tc>
      </w:tr>
      <w:tr w:rsidR="0078727B" w:rsidRPr="00AB2C14" w14:paraId="4E5B090F" w14:textId="77777777" w:rsidTr="0078727B">
        <w:tc>
          <w:tcPr>
            <w:tcW w:w="9990" w:type="dxa"/>
          </w:tcPr>
          <w:p w14:paraId="2AE7A124" w14:textId="272981CA" w:rsidR="0078727B"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5C0810">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r w:rsidR="00185436">
              <w:rPr>
                <w:rStyle w:val="normaltextrun"/>
                <w:rFonts w:asciiTheme="minorHAnsi" w:hAnsiTheme="minorHAnsi" w:cstheme="minorHAnsi"/>
                <w:b/>
                <w:color w:val="000000" w:themeColor="text1"/>
                <w:sz w:val="22"/>
                <w:szCs w:val="22"/>
              </w:rPr>
              <w:t>:</w:t>
            </w:r>
          </w:p>
          <w:p w14:paraId="1E52F6B6" w14:textId="32EC88BD" w:rsidR="00185436" w:rsidRPr="00185436" w:rsidRDefault="00185436" w:rsidP="0078727B">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85436">
              <w:rPr>
                <w:rStyle w:val="normaltextrun"/>
                <w:rFonts w:asciiTheme="minorHAnsi" w:hAnsiTheme="minorHAnsi" w:cstheme="minorHAnsi"/>
                <w:bCs/>
                <w:color w:val="000000" w:themeColor="text1"/>
                <w:sz w:val="22"/>
                <w:szCs w:val="22"/>
              </w:rPr>
              <w:t xml:space="preserve">Scoring Level 1 on most recent progress monitoring. </w:t>
            </w:r>
          </w:p>
          <w:p w14:paraId="32CBC540" w14:textId="125F8A95"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78727B" w:rsidRPr="00AB2C14" w14:paraId="009F1874" w14:textId="77777777" w:rsidTr="0078727B">
        <w:tc>
          <w:tcPr>
            <w:tcW w:w="9990" w:type="dxa"/>
            <w:shd w:val="clear" w:color="auto" w:fill="D9D9D9" w:themeFill="background1" w:themeFillShade="D9"/>
          </w:tcPr>
          <w:p w14:paraId="009F1873" w14:textId="73609ED6"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PM 1 and PM 2 data </w:t>
            </w:r>
            <w:r>
              <w:rPr>
                <w:rStyle w:val="normaltextrun"/>
                <w:b/>
              </w:rPr>
              <w:t>for Tier 3 Instruction</w:t>
            </w:r>
          </w:p>
        </w:tc>
      </w:tr>
      <w:tr w:rsidR="0078727B" w:rsidRPr="00AB2C14" w14:paraId="009F1877" w14:textId="77777777" w:rsidTr="0078727B">
        <w:tc>
          <w:tcPr>
            <w:tcW w:w="9990" w:type="dxa"/>
            <w:shd w:val="clear" w:color="auto" w:fill="auto"/>
          </w:tcPr>
          <w:p w14:paraId="5CBA802F"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b/>
                <w:color w:val="000000" w:themeColor="text1"/>
                <w:sz w:val="22"/>
                <w:szCs w:val="22"/>
              </w:rPr>
              <w:t xml:space="preserve">IF: Student meets the following criteria at the beginning of the school year:                                                                        </w:t>
            </w:r>
            <w:r w:rsidRPr="001472CB">
              <w:rPr>
                <w:rStyle w:val="normaltextrun"/>
                <w:rFonts w:asciiTheme="minorHAnsi" w:hAnsiTheme="minorHAnsi" w:cstheme="minorHAnsi"/>
                <w:bCs/>
                <w:color w:val="000000" w:themeColor="text1"/>
                <w:sz w:val="22"/>
                <w:szCs w:val="22"/>
              </w:rPr>
              <w:t>Sixth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 xml:space="preserve">Coordinated Screening/ Progress Monitoring Achievement Level </w:t>
            </w:r>
            <w:r>
              <w:rPr>
                <w:rStyle w:val="normaltextrun"/>
                <w:rFonts w:asciiTheme="minorHAnsi" w:hAnsiTheme="minorHAnsi" w:cstheme="minorHAnsi"/>
                <w:color w:val="000000" w:themeColor="text1"/>
                <w:sz w:val="22"/>
                <w:szCs w:val="22"/>
              </w:rPr>
              <w:t>1</w:t>
            </w:r>
          </w:p>
          <w:p w14:paraId="79D4826F"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Seventh Grade -</w:t>
            </w:r>
            <w:r w:rsidRPr="001472CB">
              <w:rPr>
                <w:rStyle w:val="normaltextrun"/>
                <w:rFonts w:asciiTheme="minorHAnsi" w:hAnsiTheme="minorHAnsi" w:cstheme="minorHAnsi"/>
                <w:color w:val="000000" w:themeColor="text1"/>
                <w:sz w:val="22"/>
                <w:szCs w:val="22"/>
              </w:rPr>
              <w:t>Coordinated Screening/ Progress Monitoring Achievement Level</w:t>
            </w:r>
            <w:r>
              <w:rPr>
                <w:rStyle w:val="normaltextrun"/>
                <w:rFonts w:asciiTheme="minorHAnsi" w:hAnsiTheme="minorHAnsi" w:cstheme="minorHAnsi"/>
                <w:color w:val="000000" w:themeColor="text1"/>
                <w:sz w:val="22"/>
                <w:szCs w:val="22"/>
              </w:rPr>
              <w:t xml:space="preserve"> 1</w:t>
            </w:r>
          </w:p>
          <w:p w14:paraId="689CC3B9" w14:textId="77777777" w:rsidR="0078727B" w:rsidRPr="001472CB" w:rsidRDefault="0078727B" w:rsidP="0078727B">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Eighth Grade - </w:t>
            </w:r>
            <w:r w:rsidRPr="001472CB">
              <w:rPr>
                <w:rStyle w:val="normaltextrun"/>
                <w:rFonts w:asciiTheme="minorHAnsi" w:hAnsiTheme="minorHAnsi" w:cstheme="minorHAnsi"/>
                <w:color w:val="000000" w:themeColor="text1"/>
                <w:sz w:val="22"/>
                <w:szCs w:val="22"/>
              </w:rPr>
              <w:t xml:space="preserve">Coordinated Screening/ Progress Monitoring Achievement Level </w:t>
            </w:r>
            <w:r>
              <w:rPr>
                <w:rStyle w:val="normaltextrun"/>
                <w:rFonts w:asciiTheme="minorHAnsi" w:hAnsiTheme="minorHAnsi" w:cstheme="minorHAnsi"/>
                <w:color w:val="000000" w:themeColor="text1"/>
                <w:sz w:val="22"/>
                <w:szCs w:val="22"/>
              </w:rPr>
              <w:t>1</w:t>
            </w:r>
          </w:p>
          <w:p w14:paraId="009F1876" w14:textId="610D8385"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472CB">
              <w:rPr>
                <w:rStyle w:val="normaltextrun"/>
                <w:rFonts w:asciiTheme="minorHAnsi" w:hAnsiTheme="minorHAnsi" w:cstheme="minorHAnsi"/>
                <w:color w:val="000000" w:themeColor="text1"/>
                <w:sz w:val="22"/>
                <w:szCs w:val="22"/>
              </w:rPr>
              <w:t>State Coordinated Screening/State Progress Monitoring will be administered: First 30 Days of School, at mid school year and the end of the school year</w:t>
            </w:r>
          </w:p>
        </w:tc>
      </w:tr>
      <w:tr w:rsidR="0078727B" w:rsidRPr="00AB2C14" w14:paraId="009F187A" w14:textId="77777777" w:rsidTr="0078727B">
        <w:tc>
          <w:tcPr>
            <w:tcW w:w="9990" w:type="dxa"/>
            <w:shd w:val="clear" w:color="auto" w:fill="ED7D31" w:themeFill="accent2"/>
          </w:tcPr>
          <w:p w14:paraId="009F1879" w14:textId="41204F1F" w:rsidR="0078727B" w:rsidRPr="001072C3" w:rsidRDefault="0078727B" w:rsidP="0078727B">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br w:type="page"/>
            </w:r>
            <w:r w:rsidRPr="00F24332">
              <w:rPr>
                <w:rStyle w:val="normaltextrun"/>
                <w:rFonts w:asciiTheme="minorHAnsi" w:hAnsiTheme="minorHAnsi" w:cstheme="minorHAnsi"/>
                <w:b/>
                <w:color w:val="000000" w:themeColor="text1"/>
                <w:sz w:val="22"/>
                <w:szCs w:val="22"/>
              </w:rPr>
              <w:t>THEN TIER 1 Instruction, TIER 2 Interventions, and TIER 3 Intensive Interventions</w:t>
            </w:r>
          </w:p>
        </w:tc>
      </w:tr>
      <w:tr w:rsidR="0078727B" w:rsidRPr="00AB2C14" w14:paraId="009F187E" w14:textId="77777777" w:rsidTr="0078727B">
        <w:tc>
          <w:tcPr>
            <w:tcW w:w="9990" w:type="dxa"/>
          </w:tcPr>
          <w:p w14:paraId="0F8832C7" w14:textId="77777777" w:rsidR="0078727B" w:rsidRDefault="0078727B" w:rsidP="009E5B7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Intensive, Individualized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r w:rsidRPr="00F24332">
              <w:rPr>
                <w:rStyle w:val="normaltextrun"/>
                <w:rFonts w:asciiTheme="minorHAnsi" w:hAnsiTheme="minorHAnsi" w:cstheme="minorHAnsi"/>
                <w:b/>
                <w:color w:val="000000" w:themeColor="text1"/>
                <w:sz w:val="22"/>
                <w:szCs w:val="22"/>
              </w:rPr>
              <w:t xml:space="preserve"> </w:t>
            </w:r>
          </w:p>
          <w:p w14:paraId="194E14EF" w14:textId="77777777" w:rsidR="0004469E" w:rsidRPr="00F24332" w:rsidRDefault="0004469E" w:rsidP="009E5B7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710BFF3" w14:textId="77777777" w:rsidR="0078727B" w:rsidRDefault="0078727B" w:rsidP="009E5B7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programs and practices used in Tier 3 i</w:t>
            </w:r>
            <w:r>
              <w:rPr>
                <w:rStyle w:val="normaltextrun"/>
                <w:rFonts w:asciiTheme="minorHAnsi" w:hAnsiTheme="minorHAnsi" w:cstheme="minorHAnsi"/>
                <w:color w:val="000000" w:themeColor="text1"/>
                <w:sz w:val="22"/>
                <w:szCs w:val="22"/>
              </w:rPr>
              <w:t>nterventions</w:t>
            </w:r>
            <w:r w:rsidRPr="00F24332">
              <w:rPr>
                <w:rStyle w:val="normaltextrun"/>
                <w:rFonts w:asciiTheme="minorHAnsi" w:hAnsiTheme="minorHAnsi" w:cstheme="minorHAnsi"/>
                <w:color w:val="000000" w:themeColor="text1"/>
                <w:sz w:val="22"/>
                <w:szCs w:val="22"/>
              </w:rPr>
              <w:t xml:space="preserve"> and how the programs and practices are supported by strong, moderate, or promising levels of evidence. </w:t>
            </w:r>
          </w:p>
          <w:p w14:paraId="4E327E33" w14:textId="77777777" w:rsidR="00994D67" w:rsidRPr="00F24332" w:rsidRDefault="00994D67" w:rsidP="009E5B7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78AF1B3" w14:textId="40174F87" w:rsidR="009E5B7E" w:rsidRDefault="009E5B7E" w:rsidP="009E5B7E">
            <w:pPr>
              <w:pStyle w:val="paragraph"/>
              <w:spacing w:before="0" w:beforeAutospacing="0" w:after="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Reading Horizons Discovery</w:t>
            </w:r>
            <w:r w:rsidR="0078727B" w:rsidRPr="0097795B">
              <w:rPr>
                <w:rStyle w:val="normaltextrun"/>
                <w:rFonts w:asciiTheme="minorHAnsi" w:hAnsiTheme="minorHAnsi" w:cstheme="minorHAnsi"/>
                <w:bCs/>
                <w:color w:val="000000" w:themeColor="text1"/>
                <w:sz w:val="22"/>
                <w:szCs w:val="22"/>
              </w:rPr>
              <w:t xml:space="preserve"> meets criteria - </w:t>
            </w:r>
            <w:r>
              <w:rPr>
                <w:rStyle w:val="normaltextrun"/>
                <w:rFonts w:asciiTheme="minorHAnsi" w:hAnsiTheme="minorHAnsi" w:cstheme="minorHAnsi"/>
                <w:bCs/>
                <w:color w:val="000000" w:themeColor="text1"/>
                <w:sz w:val="22"/>
                <w:szCs w:val="22"/>
              </w:rPr>
              <w:t>Promising</w:t>
            </w:r>
            <w:r w:rsidR="0078727B" w:rsidRPr="0097795B">
              <w:rPr>
                <w:rStyle w:val="normaltextrun"/>
                <w:rFonts w:asciiTheme="minorHAnsi" w:hAnsiTheme="minorHAnsi" w:cstheme="minorHAnsi"/>
                <w:bCs/>
                <w:color w:val="000000" w:themeColor="text1"/>
                <w:sz w:val="22"/>
                <w:szCs w:val="22"/>
              </w:rPr>
              <w:t xml:space="preserve"> Evidenc</w:t>
            </w:r>
            <w:r>
              <w:rPr>
                <w:rStyle w:val="normaltextrun"/>
                <w:rFonts w:asciiTheme="minorHAnsi" w:hAnsiTheme="minorHAnsi" w:cstheme="minorHAnsi"/>
                <w:bCs/>
                <w:color w:val="000000" w:themeColor="text1"/>
                <w:sz w:val="22"/>
                <w:szCs w:val="22"/>
              </w:rPr>
              <w:t>e</w:t>
            </w:r>
          </w:p>
          <w:p w14:paraId="009F187D" w14:textId="221EA3A0" w:rsidR="0078727B" w:rsidRPr="009E5B7E" w:rsidRDefault="009E5B7E" w:rsidP="009E5B7E">
            <w:pPr>
              <w:pStyle w:val="paragraph"/>
              <w:spacing w:before="0" w:beforeAutospacing="0" w:after="0"/>
              <w:textAlignment w:val="baseline"/>
              <w:rPr>
                <w:rStyle w:val="normaltextrun"/>
                <w:rFonts w:asciiTheme="minorHAnsi" w:hAnsiTheme="minorHAnsi" w:cstheme="minorHAnsi"/>
                <w:bCs/>
                <w:color w:val="000000" w:themeColor="text1"/>
                <w:sz w:val="22"/>
                <w:szCs w:val="22"/>
              </w:rPr>
            </w:pPr>
            <w:r w:rsidRPr="0097795B">
              <w:rPr>
                <w:rStyle w:val="normaltextrun"/>
                <w:rFonts w:asciiTheme="minorHAnsi" w:hAnsiTheme="minorHAnsi" w:cstheme="minorHAnsi"/>
                <w:bCs/>
                <w:color w:val="000000" w:themeColor="text1"/>
                <w:sz w:val="22"/>
                <w:szCs w:val="22"/>
              </w:rPr>
              <w:t>Savvas, Perspectives Intervention meets criteria - Moderate Evidence</w:t>
            </w:r>
          </w:p>
        </w:tc>
      </w:tr>
      <w:tr w:rsidR="0078727B" w:rsidRPr="00AB2C14" w14:paraId="009F1881" w14:textId="77777777" w:rsidTr="0078727B">
        <w:tc>
          <w:tcPr>
            <w:tcW w:w="9990" w:type="dxa"/>
          </w:tcPr>
          <w:p w14:paraId="530E9D03" w14:textId="77777777" w:rsidR="0078727B" w:rsidRPr="00F24332" w:rsidRDefault="0078727B" w:rsidP="0078727B">
            <w:pPr>
              <w:pStyle w:val="paragraph"/>
              <w:spacing w:before="0" w:beforeAutospacing="0" w:after="0" w:afterAutospacing="0"/>
              <w:textAlignment w:val="baseline"/>
              <w:rPr>
                <w:rFonts w:asciiTheme="minorHAnsi" w:hAnsiTheme="minorHAnsi" w:cstheme="minorHAnsi"/>
                <w:bCs/>
                <w:color w:val="000000" w:themeColor="text1"/>
                <w:sz w:val="22"/>
                <w:szCs w:val="22"/>
              </w:rPr>
            </w:pPr>
            <w:r w:rsidRPr="00F24332">
              <w:rPr>
                <w:rStyle w:val="normaltextrun"/>
                <w:rFonts w:asciiTheme="minorHAnsi" w:hAnsiTheme="minorHAnsi" w:cstheme="minorHAnsi"/>
                <w:b/>
                <w:color w:val="000000" w:themeColor="text1"/>
                <w:sz w:val="22"/>
                <w:szCs w:val="22"/>
              </w:rPr>
              <w:lastRenderedPageBreak/>
              <w:t xml:space="preserve">Indicate the </w:t>
            </w:r>
            <w:r>
              <w:rPr>
                <w:rStyle w:val="normaltextrun"/>
                <w:rFonts w:asciiTheme="minorHAnsi" w:hAnsiTheme="minorHAnsi" w:cstheme="minorHAnsi"/>
                <w:b/>
                <w:color w:val="000000" w:themeColor="text1"/>
                <w:sz w:val="22"/>
                <w:szCs w:val="22"/>
              </w:rPr>
              <w:t xml:space="preserve">evidence-based </w:t>
            </w:r>
            <w:r w:rsidRPr="00825301">
              <w:rPr>
                <w:rStyle w:val="normaltextrun"/>
                <w:rFonts w:asciiTheme="minorHAnsi" w:hAnsiTheme="minorHAnsi" w:cstheme="minorHAnsi"/>
                <w:b/>
                <w:color w:val="000000" w:themeColor="text1"/>
                <w:sz w:val="22"/>
                <w:szCs w:val="22"/>
              </w:rPr>
              <w:t xml:space="preserve">programs and practices </w:t>
            </w:r>
            <w:r w:rsidRPr="00F24332">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applicable.</w:t>
            </w:r>
          </w:p>
          <w:p w14:paraId="72AA6E94" w14:textId="124B9B97" w:rsidR="0078727B" w:rsidRDefault="0078727B" w:rsidP="0078727B">
            <w:pPr>
              <w:pStyle w:val="paragraph"/>
              <w:spacing w:before="0" w:beforeAutospacing="0" w:after="0"/>
              <w:textAlignment w:val="baseline"/>
              <w:rPr>
                <w:rStyle w:val="normaltextrun"/>
                <w:rFonts w:asciiTheme="minorHAnsi" w:hAnsiTheme="minorHAnsi" w:cstheme="minorHAnsi"/>
                <w:bCs/>
                <w:color w:val="000000" w:themeColor="text1"/>
                <w:sz w:val="22"/>
                <w:szCs w:val="22"/>
              </w:rPr>
            </w:pPr>
            <w:r w:rsidRPr="0097795B">
              <w:rPr>
                <w:rStyle w:val="normaltextrun"/>
                <w:rFonts w:asciiTheme="minorHAnsi" w:hAnsiTheme="minorHAnsi" w:cstheme="minorHAnsi"/>
                <w:bCs/>
                <w:color w:val="000000" w:themeColor="text1"/>
                <w:sz w:val="22"/>
                <w:szCs w:val="22"/>
              </w:rPr>
              <w:t>Reading Horizons</w:t>
            </w:r>
            <w:r w:rsidR="009E5B7E">
              <w:rPr>
                <w:rStyle w:val="normaltextrun"/>
                <w:rFonts w:asciiTheme="minorHAnsi" w:hAnsiTheme="minorHAnsi" w:cstheme="minorHAnsi"/>
                <w:bCs/>
                <w:color w:val="000000" w:themeColor="text1"/>
                <w:sz w:val="22"/>
                <w:szCs w:val="22"/>
              </w:rPr>
              <w:t xml:space="preserve"> Discovery</w:t>
            </w:r>
            <w:r w:rsidRPr="0097795B">
              <w:rPr>
                <w:rStyle w:val="normaltextrun"/>
                <w:rFonts w:asciiTheme="minorHAnsi" w:hAnsiTheme="minorHAnsi" w:cstheme="minorHAnsi"/>
                <w:bCs/>
                <w:color w:val="000000" w:themeColor="text1"/>
                <w:sz w:val="22"/>
                <w:szCs w:val="22"/>
              </w:rPr>
              <w:t xml:space="preserve"> meets criteria - </w:t>
            </w:r>
            <w:r w:rsidR="009E5B7E">
              <w:rPr>
                <w:rStyle w:val="normaltextrun"/>
                <w:rFonts w:asciiTheme="minorHAnsi" w:hAnsiTheme="minorHAnsi" w:cstheme="minorHAnsi"/>
                <w:bCs/>
                <w:color w:val="000000" w:themeColor="text1"/>
                <w:sz w:val="22"/>
                <w:szCs w:val="22"/>
              </w:rPr>
              <w:t>Promising</w:t>
            </w:r>
            <w:r w:rsidRPr="0097795B">
              <w:rPr>
                <w:rStyle w:val="normaltextrun"/>
                <w:rFonts w:asciiTheme="minorHAnsi" w:hAnsiTheme="minorHAnsi" w:cstheme="minorHAnsi"/>
                <w:bCs/>
                <w:color w:val="000000" w:themeColor="text1"/>
                <w:sz w:val="22"/>
                <w:szCs w:val="22"/>
              </w:rPr>
              <w:t xml:space="preserve"> Evidence</w:t>
            </w:r>
          </w:p>
          <w:p w14:paraId="009F1880" w14:textId="1A12D0D9"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7795B">
              <w:rPr>
                <w:rStyle w:val="normaltextrun"/>
                <w:rFonts w:asciiTheme="minorHAnsi" w:hAnsiTheme="minorHAnsi" w:cstheme="minorHAnsi"/>
                <w:bCs/>
                <w:color w:val="000000" w:themeColor="text1"/>
                <w:sz w:val="22"/>
                <w:szCs w:val="22"/>
              </w:rPr>
              <w:t>Savvas, Perspectives Intervention meets criteria - Moderate Evidence</w:t>
            </w:r>
          </w:p>
        </w:tc>
      </w:tr>
      <w:tr w:rsidR="0078727B" w:rsidRPr="00AB2C14" w14:paraId="009F1884" w14:textId="77777777" w:rsidTr="0078727B">
        <w:tc>
          <w:tcPr>
            <w:tcW w:w="9990" w:type="dxa"/>
          </w:tcPr>
          <w:p w14:paraId="5EE2CBD4"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Number of times per week intervention</w:t>
            </w:r>
            <w:r>
              <w:rPr>
                <w:rStyle w:val="normaltextrun"/>
                <w:rFonts w:asciiTheme="minorHAnsi" w:hAnsiTheme="minorHAnsi" w:cstheme="minorHAnsi"/>
                <w:b/>
                <w:color w:val="000000" w:themeColor="text1"/>
                <w:sz w:val="22"/>
                <w:szCs w:val="22"/>
              </w:rPr>
              <w:t>s</w:t>
            </w:r>
            <w:r w:rsidRPr="00F24332">
              <w:rPr>
                <w:rStyle w:val="normaltextrun"/>
                <w:rFonts w:asciiTheme="minorHAnsi" w:hAnsiTheme="minorHAnsi" w:cstheme="minorHAnsi"/>
                <w:b/>
                <w:color w:val="000000" w:themeColor="text1"/>
                <w:sz w:val="22"/>
                <w:szCs w:val="22"/>
              </w:rPr>
              <w:t xml:space="preserve"> </w:t>
            </w:r>
            <w:r>
              <w:rPr>
                <w:rStyle w:val="normaltextrun"/>
                <w:rFonts w:asciiTheme="minorHAnsi" w:hAnsiTheme="minorHAnsi" w:cstheme="minorHAnsi"/>
                <w:b/>
                <w:color w:val="000000" w:themeColor="text1"/>
                <w:sz w:val="22"/>
                <w:szCs w:val="22"/>
              </w:rPr>
              <w:t>are</w:t>
            </w:r>
            <w:r w:rsidRPr="00F24332">
              <w:rPr>
                <w:rStyle w:val="normaltextrun"/>
                <w:rFonts w:asciiTheme="minorHAnsi" w:hAnsiTheme="minorHAnsi" w:cstheme="minorHAnsi"/>
                <w:b/>
                <w:color w:val="000000" w:themeColor="text1"/>
                <w:sz w:val="22"/>
                <w:szCs w:val="22"/>
              </w:rPr>
              <w:t xml:space="preserve"> provided</w:t>
            </w:r>
            <w:r>
              <w:rPr>
                <w:rStyle w:val="normaltextrun"/>
                <w:rFonts w:asciiTheme="minorHAnsi" w:hAnsiTheme="minorHAnsi" w:cstheme="minorHAnsi"/>
                <w:b/>
                <w:color w:val="000000" w:themeColor="text1"/>
                <w:sz w:val="22"/>
                <w:szCs w:val="22"/>
              </w:rPr>
              <w:t>:</w:t>
            </w:r>
          </w:p>
          <w:p w14:paraId="009F1883" w14:textId="3DB26A4B"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97795B">
              <w:rPr>
                <w:rStyle w:val="normaltextrun"/>
                <w:rFonts w:asciiTheme="minorHAnsi" w:hAnsiTheme="minorHAnsi" w:cstheme="minorHAnsi"/>
                <w:bCs/>
                <w:color w:val="000000" w:themeColor="text1"/>
                <w:sz w:val="22"/>
                <w:szCs w:val="22"/>
              </w:rPr>
              <w:t>Five days a week</w:t>
            </w:r>
          </w:p>
        </w:tc>
      </w:tr>
      <w:tr w:rsidR="0078727B" w:rsidRPr="00AB2C14" w14:paraId="009F1887" w14:textId="77777777" w:rsidTr="0078727B">
        <w:tc>
          <w:tcPr>
            <w:tcW w:w="9990" w:type="dxa"/>
          </w:tcPr>
          <w:p w14:paraId="00A496C4"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Number of minutes per intervention session</w:t>
            </w:r>
            <w:r>
              <w:rPr>
                <w:rStyle w:val="normaltextrun"/>
                <w:rFonts w:asciiTheme="minorHAnsi" w:hAnsiTheme="minorHAnsi" w:cstheme="minorHAnsi"/>
                <w:b/>
                <w:color w:val="000000" w:themeColor="text1"/>
                <w:sz w:val="22"/>
                <w:szCs w:val="22"/>
              </w:rPr>
              <w:t>:</w:t>
            </w:r>
          </w:p>
          <w:p w14:paraId="453896AC" w14:textId="77777777" w:rsidR="0078727B" w:rsidRDefault="0078727B" w:rsidP="0078727B">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bCs/>
                <w:color w:val="000000" w:themeColor="text1"/>
                <w:sz w:val="22"/>
                <w:szCs w:val="22"/>
              </w:rPr>
              <w:t xml:space="preserve">Minimum of </w:t>
            </w:r>
            <w:r w:rsidRPr="0097795B">
              <w:rPr>
                <w:rStyle w:val="normaltextrun"/>
                <w:rFonts w:asciiTheme="minorHAnsi" w:hAnsiTheme="minorHAnsi" w:cstheme="minorHAnsi"/>
                <w:bCs/>
                <w:color w:val="000000" w:themeColor="text1"/>
                <w:sz w:val="22"/>
                <w:szCs w:val="22"/>
              </w:rPr>
              <w:t>20 minutes a day</w:t>
            </w:r>
          </w:p>
          <w:p w14:paraId="009F1886" w14:textId="156B3561"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78727B" w:rsidRPr="00AB2C14" w14:paraId="009F188A" w14:textId="77777777" w:rsidTr="0078727B">
        <w:tc>
          <w:tcPr>
            <w:tcW w:w="9990" w:type="dxa"/>
          </w:tcPr>
          <w:p w14:paraId="26F92A8A"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Explain how the effectiveness of Tier 3 in</w:t>
            </w:r>
            <w:r>
              <w:rPr>
                <w:rStyle w:val="normaltextrun"/>
                <w:rFonts w:asciiTheme="minorHAnsi" w:hAnsiTheme="minorHAnsi" w:cstheme="minorHAnsi"/>
                <w:b/>
                <w:color w:val="000000" w:themeColor="text1"/>
                <w:sz w:val="22"/>
                <w:szCs w:val="22"/>
              </w:rPr>
              <w:t>terventions are</w:t>
            </w:r>
            <w:r w:rsidRPr="00F24332">
              <w:rPr>
                <w:rStyle w:val="normaltextrun"/>
                <w:rFonts w:asciiTheme="minorHAnsi" w:hAnsiTheme="minorHAnsi" w:cstheme="minorHAnsi"/>
                <w:b/>
                <w:color w:val="000000" w:themeColor="text1"/>
                <w:sz w:val="22"/>
                <w:szCs w:val="22"/>
              </w:rPr>
              <w:t xml:space="preserve"> monitored.</w:t>
            </w:r>
          </w:p>
          <w:p w14:paraId="009F1889" w14:textId="3FE1BE35"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p>
        </w:tc>
      </w:tr>
      <w:tr w:rsidR="0078727B" w:rsidRPr="00AB2C14" w14:paraId="009F188D" w14:textId="77777777" w:rsidTr="0078727B">
        <w:tc>
          <w:tcPr>
            <w:tcW w:w="9990" w:type="dxa"/>
          </w:tcPr>
          <w:p w14:paraId="524ADB6F" w14:textId="77777777" w:rsidR="0078727B" w:rsidRPr="00F24332"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What procedures are in place to identify and solve problems to improve effectiveness of Tier 3 in</w:t>
            </w:r>
            <w:r>
              <w:rPr>
                <w:rStyle w:val="normaltextrun"/>
                <w:rFonts w:asciiTheme="minorHAnsi" w:hAnsiTheme="minorHAnsi" w:cstheme="minorHAnsi"/>
                <w:b/>
                <w:color w:val="000000" w:themeColor="text1"/>
                <w:sz w:val="22"/>
                <w:szCs w:val="22"/>
              </w:rPr>
              <w:t>terventions</w:t>
            </w:r>
            <w:r w:rsidRPr="00F24332">
              <w:rPr>
                <w:rStyle w:val="normaltextrun"/>
                <w:rFonts w:asciiTheme="minorHAnsi" w:hAnsiTheme="minorHAnsi" w:cstheme="minorHAnsi"/>
                <w:b/>
                <w:color w:val="000000" w:themeColor="text1"/>
                <w:sz w:val="22"/>
                <w:szCs w:val="22"/>
              </w:rPr>
              <w:t xml:space="preserve">? </w:t>
            </w:r>
          </w:p>
          <w:p w14:paraId="009F188C" w14:textId="46CF60E2" w:rsidR="0078727B" w:rsidRPr="001072C3" w:rsidRDefault="0078727B" w:rsidP="007872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46738">
              <w:rPr>
                <w:rStyle w:val="normaltextrun"/>
                <w:rFonts w:asciiTheme="minorHAnsi" w:hAnsiTheme="minorHAnsi" w:cstheme="minorHAnsi"/>
                <w:bCs/>
                <w:color w:val="000000" w:themeColor="text1"/>
                <w:sz w:val="22"/>
                <w:szCs w:val="22"/>
              </w:rPr>
              <w:t xml:space="preserve">All teachers who provide Tier 3 interventions have earned their Reading Endorsement or are Reading Certified. Classroom walkthroughs are conducting in all ELA and Reading classrooms to monitor core and intervention instruction. Professional development is provided by the school's curriculum coordinators, consultants, our State Regional Literacy Director or Panhandle Area Educational Consortium when areas of </w:t>
            </w:r>
            <w:r w:rsidRPr="00E877F6">
              <w:rPr>
                <w:rStyle w:val="normaltextrun"/>
                <w:rFonts w:asciiTheme="minorHAnsi" w:hAnsiTheme="minorHAnsi" w:cstheme="minorHAnsi"/>
                <w:bCs/>
                <w:color w:val="000000" w:themeColor="text1"/>
                <w:sz w:val="22"/>
                <w:szCs w:val="22"/>
              </w:rPr>
              <w:t xml:space="preserve">weakness or support are identified.   </w:t>
            </w:r>
            <w:r w:rsidR="00B07917" w:rsidRPr="00E877F6">
              <w:rPr>
                <w:rStyle w:val="normaltextrun"/>
                <w:rFonts w:asciiTheme="minorHAnsi" w:hAnsiTheme="minorHAnsi" w:cstheme="minorHAnsi"/>
                <w:bCs/>
                <w:color w:val="000000" w:themeColor="text1"/>
                <w:sz w:val="22"/>
                <w:szCs w:val="22"/>
              </w:rPr>
              <w:t xml:space="preserve">Students who are not making progress are </w:t>
            </w:r>
            <w:r w:rsidR="00706C58" w:rsidRPr="00E877F6">
              <w:rPr>
                <w:rStyle w:val="normaltextrun"/>
                <w:rFonts w:asciiTheme="minorHAnsi" w:hAnsiTheme="minorHAnsi" w:cstheme="minorHAnsi"/>
                <w:bCs/>
                <w:color w:val="000000" w:themeColor="text1"/>
                <w:sz w:val="22"/>
                <w:szCs w:val="22"/>
              </w:rPr>
              <w:t xml:space="preserve">administered </w:t>
            </w:r>
            <w:r w:rsidR="005F58BF" w:rsidRPr="00E877F6">
              <w:rPr>
                <w:rStyle w:val="normaltextrun"/>
                <w:rFonts w:asciiTheme="minorHAnsi" w:hAnsiTheme="minorHAnsi" w:cstheme="minorHAnsi"/>
                <w:bCs/>
                <w:color w:val="000000" w:themeColor="text1"/>
                <w:sz w:val="22"/>
                <w:szCs w:val="22"/>
              </w:rPr>
              <w:t>Phonological Awareness Literacy Scre</w:t>
            </w:r>
            <w:r w:rsidR="00B112EA" w:rsidRPr="00E877F6">
              <w:rPr>
                <w:rStyle w:val="normaltextrun"/>
                <w:rFonts w:asciiTheme="minorHAnsi" w:hAnsiTheme="minorHAnsi" w:cstheme="minorHAnsi"/>
                <w:bCs/>
                <w:color w:val="000000" w:themeColor="text1"/>
                <w:sz w:val="22"/>
                <w:szCs w:val="22"/>
              </w:rPr>
              <w:t xml:space="preserve">ener (PALS).  Students who are struggling with oral language are administered the </w:t>
            </w:r>
            <w:r w:rsidR="003E0B76" w:rsidRPr="00E877F6">
              <w:rPr>
                <w:rStyle w:val="normaltextrun"/>
                <w:rFonts w:asciiTheme="minorHAnsi" w:hAnsiTheme="minorHAnsi" w:cstheme="minorHAnsi"/>
                <w:bCs/>
                <w:color w:val="000000" w:themeColor="text1"/>
                <w:sz w:val="22"/>
                <w:szCs w:val="22"/>
              </w:rPr>
              <w:t>Student Language Scale Screener for Language and Literacy Disorders.</w:t>
            </w:r>
          </w:p>
        </w:tc>
      </w:tr>
    </w:tbl>
    <w:p w14:paraId="7CF8A7BA" w14:textId="22D21587" w:rsidR="0055517B" w:rsidRDefault="0055517B" w:rsidP="00454AD2">
      <w:pPr>
        <w:pStyle w:val="span7"/>
        <w:spacing w:before="0" w:beforeAutospacing="0" w:after="0" w:afterAutospacing="0"/>
        <w:rPr>
          <w:rFonts w:asciiTheme="minorHAnsi" w:hAnsiTheme="minorHAnsi" w:cstheme="minorHAnsi"/>
          <w:b/>
          <w:bCs/>
          <w:color w:val="000000" w:themeColor="text1"/>
        </w:rPr>
      </w:pPr>
    </w:p>
    <w:tbl>
      <w:tblPr>
        <w:tblStyle w:val="TableGrid"/>
        <w:tblW w:w="0" w:type="auto"/>
        <w:tblInd w:w="445" w:type="dxa"/>
        <w:tblLook w:val="04A0" w:firstRow="1" w:lastRow="0" w:firstColumn="1" w:lastColumn="0" w:noHBand="0" w:noVBand="1"/>
      </w:tblPr>
      <w:tblGrid>
        <w:gridCol w:w="10013"/>
      </w:tblGrid>
      <w:tr w:rsidR="00454AD2" w14:paraId="17EE57BC" w14:textId="77777777" w:rsidTr="000D2E47">
        <w:trPr>
          <w:trHeight w:val="350"/>
        </w:trPr>
        <w:tc>
          <w:tcPr>
            <w:tcW w:w="10013" w:type="dxa"/>
            <w:shd w:val="clear" w:color="auto" w:fill="D9D9D9" w:themeFill="background1" w:themeFillShade="D9"/>
          </w:tcPr>
          <w:p w14:paraId="45A64D40" w14:textId="326EB71C" w:rsidR="00454AD2" w:rsidRDefault="00454AD2" w:rsidP="00454AD2">
            <w:pPr>
              <w:pStyle w:val="span7"/>
              <w:spacing w:before="0" w:beforeAutospacing="0" w:after="0" w:afterAutospacing="0"/>
              <w:jc w:val="center"/>
              <w:rPr>
                <w:rFonts w:asciiTheme="minorHAnsi" w:hAnsiTheme="minorHAnsi" w:cstheme="minorHAnsi"/>
                <w:b/>
                <w:bCs/>
                <w:color w:val="000000" w:themeColor="text1"/>
              </w:rPr>
            </w:pPr>
            <w:r w:rsidRPr="00947AF3">
              <w:rPr>
                <w:rFonts w:asciiTheme="minorHAnsi" w:hAnsiTheme="minorHAnsi" w:cstheme="minorHAnsi"/>
                <w:b/>
                <w:bCs/>
                <w:color w:val="000000" w:themeColor="text1"/>
              </w:rPr>
              <w:t xml:space="preserve">Grades </w:t>
            </w:r>
            <w:r>
              <w:rPr>
                <w:rFonts w:asciiTheme="minorHAnsi" w:hAnsiTheme="minorHAnsi" w:cstheme="minorHAnsi"/>
                <w:b/>
                <w:bCs/>
                <w:color w:val="000000" w:themeColor="text1"/>
              </w:rPr>
              <w:t>9-12</w:t>
            </w:r>
          </w:p>
        </w:tc>
      </w:tr>
    </w:tbl>
    <w:p w14:paraId="3F4B08B2" w14:textId="77777777" w:rsidR="00454AD2" w:rsidRPr="001072C3" w:rsidRDefault="00454AD2" w:rsidP="001072C3">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4B67DC0C" w14:textId="6220EBD6" w:rsidR="0092194C" w:rsidRPr="001072C3" w:rsidRDefault="00FC1E0E" w:rsidP="00C1377C">
      <w:pPr>
        <w:pStyle w:val="span7"/>
        <w:numPr>
          <w:ilvl w:val="0"/>
          <w:numId w:val="44"/>
        </w:numPr>
        <w:shd w:val="clear" w:color="auto" w:fill="FFFFFF"/>
        <w:spacing w:before="0" w:beforeAutospacing="0" w:after="0" w:afterAutospacing="0"/>
        <w:ind w:left="1080"/>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 xml:space="preserve">Grades 9-12 </w:t>
      </w:r>
      <w:r w:rsidR="00D71CFB" w:rsidRPr="001072C3">
        <w:rPr>
          <w:rFonts w:asciiTheme="minorHAnsi" w:hAnsiTheme="minorHAnsi" w:cstheme="minorHAnsi"/>
          <w:b/>
          <w:bCs/>
          <w:color w:val="000000" w:themeColor="text1"/>
          <w:sz w:val="22"/>
          <w:szCs w:val="22"/>
        </w:rPr>
        <w:t>Assessments</w:t>
      </w:r>
      <w:r w:rsidR="00366077" w:rsidRPr="001072C3">
        <w:rPr>
          <w:rFonts w:asciiTheme="minorHAnsi" w:hAnsiTheme="minorHAnsi" w:cstheme="minorHAnsi"/>
          <w:b/>
          <w:bCs/>
          <w:color w:val="000000" w:themeColor="text1"/>
          <w:sz w:val="22"/>
          <w:szCs w:val="22"/>
        </w:rPr>
        <w:br/>
      </w:r>
      <w:r w:rsidR="0092194C" w:rsidRPr="001072C3">
        <w:rPr>
          <w:rFonts w:asciiTheme="minorHAnsi" w:hAnsiTheme="minorHAnsi" w:cstheme="minorHAnsi"/>
          <w:b/>
          <w:bCs/>
          <w:color w:val="000000" w:themeColor="text1"/>
          <w:sz w:val="22"/>
          <w:szCs w:val="22"/>
        </w:rPr>
        <w:t>Indicate in the chart below the assessment(s) used to screen and progress monitor grades 9-12 students.</w:t>
      </w:r>
      <w:r w:rsidR="006C3DF7" w:rsidRPr="001072C3">
        <w:rPr>
          <w:rFonts w:asciiTheme="minorHAnsi" w:hAnsiTheme="minorHAnsi" w:cstheme="minorHAnsi"/>
          <w:b/>
          <w:bCs/>
          <w:color w:val="000000" w:themeColor="text1"/>
          <w:sz w:val="22"/>
          <w:szCs w:val="22"/>
        </w:rPr>
        <w:t xml:space="preserve"> Add additional rows as needed.</w:t>
      </w: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BF72DD" w:rsidRPr="00AB2C14" w14:paraId="254C655F" w14:textId="77777777" w:rsidTr="0064220C">
        <w:trPr>
          <w:tblHeader/>
        </w:trPr>
        <w:tc>
          <w:tcPr>
            <w:tcW w:w="1980" w:type="dxa"/>
            <w:shd w:val="clear" w:color="auto" w:fill="D9D9D9" w:themeFill="background1" w:themeFillShade="D9"/>
          </w:tcPr>
          <w:p w14:paraId="210C42FC"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6E727CB5" w14:textId="0DF8BA9A"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(Grades </w:t>
            </w:r>
            <w:r w:rsidR="007E199D" w:rsidRPr="001072C3">
              <w:rPr>
                <w:rStyle w:val="eop"/>
                <w:rFonts w:asciiTheme="minorHAnsi" w:hAnsiTheme="minorHAnsi" w:cstheme="minorHAnsi"/>
                <w:b/>
                <w:color w:val="000000" w:themeColor="text1"/>
                <w:sz w:val="22"/>
                <w:szCs w:val="22"/>
              </w:rPr>
              <w:t>9-12</w:t>
            </w:r>
            <w:r w:rsidRPr="001072C3">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392730AD" w14:textId="127C1B6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being assessed? </w:t>
            </w:r>
          </w:p>
        </w:tc>
        <w:tc>
          <w:tcPr>
            <w:tcW w:w="1980" w:type="dxa"/>
            <w:shd w:val="clear" w:color="auto" w:fill="D9D9D9" w:themeFill="background1" w:themeFillShade="D9"/>
          </w:tcPr>
          <w:p w14:paraId="2F833FAE"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592EC017"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(Each type of assessment should be represented.)</w:t>
            </w:r>
          </w:p>
        </w:tc>
        <w:tc>
          <w:tcPr>
            <w:tcW w:w="1980" w:type="dxa"/>
            <w:shd w:val="clear" w:color="auto" w:fill="D9D9D9" w:themeFill="background1" w:themeFillShade="D9"/>
          </w:tcPr>
          <w:p w14:paraId="718C0FF0"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being collected?</w:t>
            </w:r>
          </w:p>
        </w:tc>
      </w:tr>
      <w:tr w:rsidR="0064220C" w:rsidRPr="00AB2C14" w14:paraId="035ED0D7" w14:textId="77777777" w:rsidTr="0064220C">
        <w:trPr>
          <w:trHeight w:val="422"/>
        </w:trPr>
        <w:tc>
          <w:tcPr>
            <w:tcW w:w="1980" w:type="dxa"/>
          </w:tcPr>
          <w:p w14:paraId="5AC731FD"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FAST ELA Reading</w:t>
            </w:r>
          </w:p>
          <w:p w14:paraId="329F53A2" w14:textId="0122EC79" w:rsidR="0064220C" w:rsidRPr="001072C3"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26D5AE59"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9</w:t>
            </w:r>
          </w:p>
          <w:p w14:paraId="6E8E5456"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10</w:t>
            </w:r>
          </w:p>
          <w:p w14:paraId="6546566F"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11</w:t>
            </w:r>
          </w:p>
          <w:p w14:paraId="566ECF71"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12</w:t>
            </w:r>
          </w:p>
          <w:p w14:paraId="1C8F3BCD" w14:textId="4AC37685" w:rsidR="0064220C" w:rsidRPr="001072C3" w:rsidRDefault="0064220C" w:rsidP="0064220C">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7FA932CC"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w:t>
            </w:r>
            <w:r w:rsidRPr="00AB2C14">
              <w:rPr>
                <w:rStyle w:val="eop"/>
                <w:rFonts w:asciiTheme="minorHAnsi" w:hAnsiTheme="minorHAnsi" w:cstheme="minorHAnsi"/>
                <w:color w:val="000000" w:themeColor="text1"/>
                <w:sz w:val="22"/>
                <w:szCs w:val="22"/>
              </w:rPr>
              <w:t>ral Language</w:t>
            </w:r>
          </w:p>
          <w:p w14:paraId="190EA815"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 xml:space="preserve">honological </w:t>
            </w:r>
            <w:r>
              <w:rPr>
                <w:rStyle w:val="eop"/>
                <w:rFonts w:asciiTheme="minorHAnsi" w:hAnsiTheme="minorHAnsi" w:cstheme="minorHAnsi"/>
                <w:color w:val="000000" w:themeColor="text1"/>
                <w:sz w:val="22"/>
                <w:szCs w:val="22"/>
              </w:rPr>
              <w:t xml:space="preserve"> </w:t>
            </w:r>
          </w:p>
          <w:p w14:paraId="6252FDBA"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24DCA914"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honics</w:t>
            </w:r>
          </w:p>
          <w:p w14:paraId="404F3C4F"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Fl</w:t>
            </w:r>
            <w:r w:rsidRPr="00AB2C14">
              <w:rPr>
                <w:rStyle w:val="eop"/>
                <w:rFonts w:asciiTheme="minorHAnsi" w:hAnsiTheme="minorHAnsi" w:cstheme="minorHAnsi"/>
                <w:color w:val="000000" w:themeColor="text1"/>
                <w:sz w:val="22"/>
                <w:szCs w:val="22"/>
              </w:rPr>
              <w:t>uency</w:t>
            </w:r>
          </w:p>
          <w:p w14:paraId="3AC96696"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V</w:t>
            </w:r>
            <w:r w:rsidRPr="00AB2C14">
              <w:rPr>
                <w:rStyle w:val="eop"/>
                <w:rFonts w:asciiTheme="minorHAnsi" w:hAnsiTheme="minorHAnsi" w:cstheme="minorHAnsi"/>
                <w:color w:val="000000" w:themeColor="text1"/>
                <w:sz w:val="22"/>
                <w:szCs w:val="22"/>
              </w:rPr>
              <w:t>ocabulary</w:t>
            </w:r>
          </w:p>
          <w:p w14:paraId="204CDADE" w14:textId="5B7151B2" w:rsidR="0064220C" w:rsidRPr="001072C3"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C</w:t>
            </w:r>
            <w:r w:rsidRPr="00AB2C14">
              <w:rPr>
                <w:rStyle w:val="eop"/>
                <w:rFonts w:asciiTheme="minorHAnsi" w:hAnsiTheme="minorHAnsi" w:cstheme="minorHAnsi"/>
                <w:color w:val="000000" w:themeColor="text1"/>
                <w:sz w:val="22"/>
                <w:szCs w:val="22"/>
              </w:rPr>
              <w:t>omprehension</w:t>
            </w:r>
          </w:p>
        </w:tc>
        <w:tc>
          <w:tcPr>
            <w:tcW w:w="1980" w:type="dxa"/>
          </w:tcPr>
          <w:p w14:paraId="3CCEAEE3"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w:t>
            </w:r>
            <w:r w:rsidRPr="00AB2C14">
              <w:rPr>
                <w:rStyle w:val="eop"/>
                <w:rFonts w:asciiTheme="minorHAnsi" w:hAnsiTheme="minorHAnsi" w:cstheme="minorHAnsi"/>
                <w:color w:val="000000" w:themeColor="text1"/>
                <w:sz w:val="22"/>
                <w:szCs w:val="22"/>
              </w:rPr>
              <w:t>creening</w:t>
            </w:r>
          </w:p>
          <w:p w14:paraId="6018023F"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w:t>
            </w:r>
            <w:r w:rsidRPr="00AB2C14">
              <w:rPr>
                <w:rStyle w:val="eop"/>
                <w:rFonts w:asciiTheme="minorHAnsi" w:hAnsiTheme="minorHAnsi" w:cstheme="minorHAnsi"/>
                <w:color w:val="000000" w:themeColor="text1"/>
                <w:sz w:val="22"/>
                <w:szCs w:val="22"/>
              </w:rPr>
              <w:t xml:space="preserve">rogress </w:t>
            </w:r>
            <w:r>
              <w:rPr>
                <w:rStyle w:val="eop"/>
                <w:rFonts w:asciiTheme="minorHAnsi" w:hAnsiTheme="minorHAnsi" w:cstheme="minorHAnsi"/>
                <w:color w:val="000000" w:themeColor="text1"/>
                <w:sz w:val="22"/>
                <w:szCs w:val="22"/>
              </w:rPr>
              <w:t xml:space="preserve">  </w:t>
            </w:r>
          </w:p>
          <w:p w14:paraId="141B052E"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6BA26477"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D</w:t>
            </w:r>
            <w:r w:rsidRPr="00AB2C14">
              <w:rPr>
                <w:rStyle w:val="eop"/>
                <w:rFonts w:asciiTheme="minorHAnsi" w:hAnsiTheme="minorHAnsi" w:cstheme="minorHAnsi"/>
                <w:color w:val="000000" w:themeColor="text1"/>
                <w:sz w:val="22"/>
                <w:szCs w:val="22"/>
              </w:rPr>
              <w:t>iagnostic</w:t>
            </w:r>
          </w:p>
          <w:p w14:paraId="7B3022D6" w14:textId="4FF51042" w:rsidR="0064220C" w:rsidRPr="001072C3"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w:t>
            </w:r>
            <w:r w:rsidRPr="00AB2C14">
              <w:rPr>
                <w:rStyle w:val="eop"/>
                <w:rFonts w:asciiTheme="minorHAnsi" w:hAnsiTheme="minorHAnsi" w:cstheme="minorHAnsi"/>
                <w:color w:val="000000" w:themeColor="text1"/>
                <w:sz w:val="22"/>
                <w:szCs w:val="22"/>
              </w:rPr>
              <w:t>ummative</w:t>
            </w:r>
          </w:p>
        </w:tc>
        <w:tc>
          <w:tcPr>
            <w:tcW w:w="1980" w:type="dxa"/>
          </w:tcPr>
          <w:p w14:paraId="7551ECA2"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W</w:t>
            </w:r>
            <w:r w:rsidRPr="00AB2C14">
              <w:rPr>
                <w:rStyle w:val="eop"/>
                <w:rFonts w:asciiTheme="minorHAnsi" w:hAnsiTheme="minorHAnsi" w:cstheme="minorHAnsi"/>
                <w:color w:val="000000" w:themeColor="text1"/>
                <w:sz w:val="22"/>
                <w:szCs w:val="22"/>
              </w:rPr>
              <w:t>eekly</w:t>
            </w:r>
          </w:p>
          <w:p w14:paraId="62EFE887"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2 x</w:t>
            </w:r>
            <w:r w:rsidRPr="00AB2C14">
              <w:rPr>
                <w:rStyle w:val="eop"/>
                <w:rFonts w:asciiTheme="minorHAnsi" w:hAnsiTheme="minorHAnsi" w:cstheme="minorHAnsi"/>
                <w:color w:val="000000" w:themeColor="text1"/>
                <w:sz w:val="22"/>
                <w:szCs w:val="22"/>
              </w:rPr>
              <w:t xml:space="preserve"> Month</w:t>
            </w:r>
          </w:p>
          <w:p w14:paraId="28B86F9E"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M</w:t>
            </w:r>
            <w:r w:rsidRPr="00AB2C14">
              <w:rPr>
                <w:rStyle w:val="eop"/>
                <w:rFonts w:asciiTheme="minorHAnsi" w:hAnsiTheme="minorHAnsi" w:cstheme="minorHAnsi"/>
                <w:color w:val="000000" w:themeColor="text1"/>
                <w:sz w:val="22"/>
                <w:szCs w:val="22"/>
              </w:rPr>
              <w:t>onthly</w:t>
            </w:r>
          </w:p>
          <w:p w14:paraId="469EBB71"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Q</w:t>
            </w:r>
            <w:r w:rsidRPr="00AB2C14">
              <w:rPr>
                <w:rStyle w:val="eop"/>
                <w:rFonts w:asciiTheme="minorHAnsi" w:hAnsiTheme="minorHAnsi" w:cstheme="minorHAnsi"/>
                <w:color w:val="000000" w:themeColor="text1"/>
                <w:sz w:val="22"/>
                <w:szCs w:val="22"/>
              </w:rPr>
              <w:t>uarterly</w:t>
            </w:r>
          </w:p>
          <w:p w14:paraId="5289BCFC"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3</w:t>
            </w:r>
            <w:r w:rsidRPr="00AB2C14">
              <w:rPr>
                <w:rStyle w:val="eop"/>
                <w:rFonts w:asciiTheme="minorHAnsi" w:hAnsiTheme="minorHAnsi" w:cstheme="minorHAnsi"/>
                <w:color w:val="000000" w:themeColor="text1"/>
                <w:sz w:val="22"/>
                <w:szCs w:val="22"/>
              </w:rPr>
              <w:t xml:space="preserve"> x Year</w:t>
            </w:r>
          </w:p>
          <w:p w14:paraId="0923EEB6"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w:t>
            </w:r>
            <w:r w:rsidRPr="00AB2C14">
              <w:rPr>
                <w:rStyle w:val="eop"/>
                <w:rFonts w:asciiTheme="minorHAnsi" w:hAnsiTheme="minorHAnsi" w:cstheme="minorHAnsi"/>
                <w:color w:val="000000" w:themeColor="text1"/>
                <w:sz w:val="22"/>
                <w:szCs w:val="22"/>
              </w:rPr>
              <w:t>nnually</w:t>
            </w:r>
          </w:p>
          <w:p w14:paraId="42896374"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As Needed</w:t>
            </w:r>
          </w:p>
          <w:p w14:paraId="47FE5710" w14:textId="2BB940D8" w:rsidR="0064220C" w:rsidRPr="001072C3" w:rsidRDefault="0064220C" w:rsidP="0064220C">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Other </w:t>
            </w:r>
          </w:p>
        </w:tc>
      </w:tr>
      <w:tr w:rsidR="0064220C" w:rsidRPr="00AB2C14" w14:paraId="1E891F5D" w14:textId="77777777" w:rsidTr="0064220C">
        <w:tc>
          <w:tcPr>
            <w:tcW w:w="1980" w:type="dxa"/>
          </w:tcPr>
          <w:p w14:paraId="7CF960ED"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Other District Assessment</w:t>
            </w:r>
          </w:p>
          <w:p w14:paraId="060868B9"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Edmentum Exact Path</w:t>
            </w:r>
          </w:p>
          <w:p w14:paraId="677E86BE" w14:textId="77777777" w:rsidR="0064220C" w:rsidRPr="001072C3"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0BA6482B"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85158177"/>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Grade 9</w:t>
            </w:r>
          </w:p>
          <w:p w14:paraId="052B4DA0"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1364777"/>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Grade 10</w:t>
            </w:r>
          </w:p>
          <w:p w14:paraId="694DA8D9"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37012385"/>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Grade 11</w:t>
            </w:r>
          </w:p>
          <w:p w14:paraId="63536FBC"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07378538"/>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Grade 12</w:t>
            </w:r>
          </w:p>
          <w:p w14:paraId="12F27683"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7AB932B0" w14:textId="77777777" w:rsidR="0064220C"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648D8EEF" w14:textId="77777777" w:rsidR="0064220C" w:rsidRPr="001072C3" w:rsidRDefault="0064220C" w:rsidP="0064220C">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334020D8"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85969940"/>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O</w:t>
            </w:r>
            <w:r w:rsidR="0064220C" w:rsidRPr="00AB2C14">
              <w:rPr>
                <w:rStyle w:val="eop"/>
                <w:rFonts w:asciiTheme="minorHAnsi" w:hAnsiTheme="minorHAnsi" w:cstheme="minorHAnsi"/>
                <w:color w:val="000000" w:themeColor="text1"/>
                <w:sz w:val="22"/>
                <w:szCs w:val="22"/>
              </w:rPr>
              <w:t>ral Language</w:t>
            </w:r>
          </w:p>
          <w:p w14:paraId="3E38D1CA"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24702699"/>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P</w:t>
            </w:r>
            <w:r w:rsidR="0064220C" w:rsidRPr="00AB2C14">
              <w:rPr>
                <w:rStyle w:val="eop"/>
                <w:rFonts w:asciiTheme="minorHAnsi" w:hAnsiTheme="minorHAnsi" w:cstheme="minorHAnsi"/>
                <w:color w:val="000000" w:themeColor="text1"/>
                <w:sz w:val="22"/>
                <w:szCs w:val="22"/>
              </w:rPr>
              <w:t xml:space="preserve">honological </w:t>
            </w:r>
            <w:r w:rsidR="0064220C">
              <w:rPr>
                <w:rStyle w:val="eop"/>
                <w:rFonts w:asciiTheme="minorHAnsi" w:hAnsiTheme="minorHAnsi" w:cstheme="minorHAnsi"/>
                <w:color w:val="000000" w:themeColor="text1"/>
                <w:sz w:val="22"/>
                <w:szCs w:val="22"/>
              </w:rPr>
              <w:t xml:space="preserve"> </w:t>
            </w:r>
          </w:p>
          <w:p w14:paraId="24D50BA0"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Awareness</w:t>
            </w:r>
          </w:p>
          <w:p w14:paraId="1C2BB96A"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67402556"/>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P</w:t>
            </w:r>
            <w:r w:rsidR="0064220C" w:rsidRPr="00AB2C14">
              <w:rPr>
                <w:rStyle w:val="eop"/>
                <w:rFonts w:asciiTheme="minorHAnsi" w:hAnsiTheme="minorHAnsi" w:cstheme="minorHAnsi"/>
                <w:color w:val="000000" w:themeColor="text1"/>
                <w:sz w:val="22"/>
                <w:szCs w:val="22"/>
              </w:rPr>
              <w:t>honics</w:t>
            </w:r>
          </w:p>
          <w:p w14:paraId="5474EB80"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9498948"/>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Fl</w:t>
            </w:r>
            <w:r w:rsidR="0064220C" w:rsidRPr="00AB2C14">
              <w:rPr>
                <w:rStyle w:val="eop"/>
                <w:rFonts w:asciiTheme="minorHAnsi" w:hAnsiTheme="minorHAnsi" w:cstheme="minorHAnsi"/>
                <w:color w:val="000000" w:themeColor="text1"/>
                <w:sz w:val="22"/>
                <w:szCs w:val="22"/>
              </w:rPr>
              <w:t>uency</w:t>
            </w:r>
          </w:p>
          <w:p w14:paraId="247B7F18"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38810229"/>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V</w:t>
            </w:r>
            <w:r w:rsidR="0064220C" w:rsidRPr="00AB2C14">
              <w:rPr>
                <w:rStyle w:val="eop"/>
                <w:rFonts w:asciiTheme="minorHAnsi" w:hAnsiTheme="minorHAnsi" w:cstheme="minorHAnsi"/>
                <w:color w:val="000000" w:themeColor="text1"/>
                <w:sz w:val="22"/>
                <w:szCs w:val="22"/>
              </w:rPr>
              <w:t>ocabulary</w:t>
            </w:r>
          </w:p>
          <w:p w14:paraId="26EDFB6C" w14:textId="30C77D48" w:rsidR="0064220C" w:rsidRPr="001072C3"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82575164"/>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C</w:t>
            </w:r>
            <w:r w:rsidR="0064220C" w:rsidRPr="00AB2C14">
              <w:rPr>
                <w:rStyle w:val="eop"/>
                <w:rFonts w:asciiTheme="minorHAnsi" w:hAnsiTheme="minorHAnsi" w:cstheme="minorHAnsi"/>
                <w:color w:val="000000" w:themeColor="text1"/>
                <w:sz w:val="22"/>
                <w:szCs w:val="22"/>
              </w:rPr>
              <w:t>omprehension</w:t>
            </w:r>
          </w:p>
        </w:tc>
        <w:tc>
          <w:tcPr>
            <w:tcW w:w="1980" w:type="dxa"/>
          </w:tcPr>
          <w:p w14:paraId="4B868893"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57127892"/>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S</w:t>
            </w:r>
            <w:r w:rsidR="0064220C" w:rsidRPr="00AB2C14">
              <w:rPr>
                <w:rStyle w:val="eop"/>
                <w:rFonts w:asciiTheme="minorHAnsi" w:hAnsiTheme="minorHAnsi" w:cstheme="minorHAnsi"/>
                <w:color w:val="000000" w:themeColor="text1"/>
                <w:sz w:val="22"/>
                <w:szCs w:val="22"/>
              </w:rPr>
              <w:t>creening</w:t>
            </w:r>
          </w:p>
          <w:p w14:paraId="03325DC7"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94960187"/>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P</w:t>
            </w:r>
            <w:r w:rsidR="0064220C" w:rsidRPr="00AB2C14">
              <w:rPr>
                <w:rStyle w:val="eop"/>
                <w:rFonts w:asciiTheme="minorHAnsi" w:hAnsiTheme="minorHAnsi" w:cstheme="minorHAnsi"/>
                <w:color w:val="000000" w:themeColor="text1"/>
                <w:sz w:val="22"/>
                <w:szCs w:val="22"/>
              </w:rPr>
              <w:t xml:space="preserve">rogress </w:t>
            </w:r>
            <w:r w:rsidR="0064220C">
              <w:rPr>
                <w:rStyle w:val="eop"/>
                <w:rFonts w:asciiTheme="minorHAnsi" w:hAnsiTheme="minorHAnsi" w:cstheme="minorHAnsi"/>
                <w:color w:val="000000" w:themeColor="text1"/>
                <w:sz w:val="22"/>
                <w:szCs w:val="22"/>
              </w:rPr>
              <w:t xml:space="preserve">  </w:t>
            </w:r>
          </w:p>
          <w:p w14:paraId="3E443DC3" w14:textId="77777777" w:rsidR="0064220C" w:rsidRPr="00AB2C14" w:rsidRDefault="0064220C"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w:t>
            </w:r>
            <w:r w:rsidRPr="00AB2C14">
              <w:rPr>
                <w:rStyle w:val="eop"/>
                <w:rFonts w:asciiTheme="minorHAnsi" w:hAnsiTheme="minorHAnsi" w:cstheme="minorHAnsi"/>
                <w:color w:val="000000" w:themeColor="text1"/>
                <w:sz w:val="22"/>
                <w:szCs w:val="22"/>
              </w:rPr>
              <w:t>Monitoring</w:t>
            </w:r>
          </w:p>
          <w:p w14:paraId="5B022A99"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08026319"/>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D</w:t>
            </w:r>
            <w:r w:rsidR="0064220C" w:rsidRPr="00AB2C14">
              <w:rPr>
                <w:rStyle w:val="eop"/>
                <w:rFonts w:asciiTheme="minorHAnsi" w:hAnsiTheme="minorHAnsi" w:cstheme="minorHAnsi"/>
                <w:color w:val="000000" w:themeColor="text1"/>
                <w:sz w:val="22"/>
                <w:szCs w:val="22"/>
              </w:rPr>
              <w:t>iagnostic</w:t>
            </w:r>
          </w:p>
          <w:p w14:paraId="1116D1AB" w14:textId="7D29085E" w:rsidR="0064220C" w:rsidRPr="001072C3"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66583830"/>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S</w:t>
            </w:r>
            <w:r w:rsidR="0064220C" w:rsidRPr="00AB2C14">
              <w:rPr>
                <w:rStyle w:val="eop"/>
                <w:rFonts w:asciiTheme="minorHAnsi" w:hAnsiTheme="minorHAnsi" w:cstheme="minorHAnsi"/>
                <w:color w:val="000000" w:themeColor="text1"/>
                <w:sz w:val="22"/>
                <w:szCs w:val="22"/>
              </w:rPr>
              <w:t xml:space="preserve">ummative </w:t>
            </w:r>
          </w:p>
        </w:tc>
        <w:tc>
          <w:tcPr>
            <w:tcW w:w="1980" w:type="dxa"/>
          </w:tcPr>
          <w:p w14:paraId="02BBE435"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27506545"/>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W</w:t>
            </w:r>
            <w:r w:rsidR="0064220C" w:rsidRPr="00AB2C14">
              <w:rPr>
                <w:rStyle w:val="eop"/>
                <w:rFonts w:asciiTheme="minorHAnsi" w:hAnsiTheme="minorHAnsi" w:cstheme="minorHAnsi"/>
                <w:color w:val="000000" w:themeColor="text1"/>
                <w:sz w:val="22"/>
                <w:szCs w:val="22"/>
              </w:rPr>
              <w:t>eekly</w:t>
            </w:r>
          </w:p>
          <w:p w14:paraId="7D2E67DE"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11609644"/>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2 x</w:t>
            </w:r>
            <w:r w:rsidR="0064220C" w:rsidRPr="00AB2C14">
              <w:rPr>
                <w:rStyle w:val="eop"/>
                <w:rFonts w:asciiTheme="minorHAnsi" w:hAnsiTheme="minorHAnsi" w:cstheme="minorHAnsi"/>
                <w:color w:val="000000" w:themeColor="text1"/>
                <w:sz w:val="22"/>
                <w:szCs w:val="22"/>
              </w:rPr>
              <w:t xml:space="preserve"> Month</w:t>
            </w:r>
          </w:p>
          <w:p w14:paraId="7853ACB4"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96519242"/>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M</w:t>
            </w:r>
            <w:r w:rsidR="0064220C" w:rsidRPr="00AB2C14">
              <w:rPr>
                <w:rStyle w:val="eop"/>
                <w:rFonts w:asciiTheme="minorHAnsi" w:hAnsiTheme="minorHAnsi" w:cstheme="minorHAnsi"/>
                <w:color w:val="000000" w:themeColor="text1"/>
                <w:sz w:val="22"/>
                <w:szCs w:val="22"/>
              </w:rPr>
              <w:t>onthly</w:t>
            </w:r>
          </w:p>
          <w:p w14:paraId="3D156C4D"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32403257"/>
                <w14:checkbox>
                  <w14:checked w14:val="1"/>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Q</w:t>
            </w:r>
            <w:r w:rsidR="0064220C" w:rsidRPr="00AB2C14">
              <w:rPr>
                <w:rStyle w:val="eop"/>
                <w:rFonts w:asciiTheme="minorHAnsi" w:hAnsiTheme="minorHAnsi" w:cstheme="minorHAnsi"/>
                <w:color w:val="000000" w:themeColor="text1"/>
                <w:sz w:val="22"/>
                <w:szCs w:val="22"/>
              </w:rPr>
              <w:t>uarterly</w:t>
            </w:r>
          </w:p>
          <w:p w14:paraId="79E8AA00" w14:textId="77777777" w:rsidR="0064220C" w:rsidRPr="00AB2C14"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85362188"/>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3</w:t>
            </w:r>
            <w:r w:rsidR="0064220C" w:rsidRPr="00AB2C14">
              <w:rPr>
                <w:rStyle w:val="eop"/>
                <w:rFonts w:asciiTheme="minorHAnsi" w:hAnsiTheme="minorHAnsi" w:cstheme="minorHAnsi"/>
                <w:color w:val="000000" w:themeColor="text1"/>
                <w:sz w:val="22"/>
                <w:szCs w:val="22"/>
              </w:rPr>
              <w:t xml:space="preserve"> x Year</w:t>
            </w:r>
          </w:p>
          <w:p w14:paraId="6DCEAEA5"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24297175"/>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A</w:t>
            </w:r>
            <w:r w:rsidR="0064220C" w:rsidRPr="00AB2C14">
              <w:rPr>
                <w:rStyle w:val="eop"/>
                <w:rFonts w:asciiTheme="minorHAnsi" w:hAnsiTheme="minorHAnsi" w:cstheme="minorHAnsi"/>
                <w:color w:val="000000" w:themeColor="text1"/>
                <w:sz w:val="22"/>
                <w:szCs w:val="22"/>
              </w:rPr>
              <w:t>nnually</w:t>
            </w:r>
          </w:p>
          <w:p w14:paraId="2D0ED878" w14:textId="77777777" w:rsidR="0064220C"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14713146"/>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As Needed</w:t>
            </w:r>
          </w:p>
          <w:p w14:paraId="0D29FAD9" w14:textId="2D93360E" w:rsidR="0064220C" w:rsidRPr="001072C3" w:rsidRDefault="00000000" w:rsidP="0064220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04611967"/>
                <w14:checkbox>
                  <w14:checked w14:val="0"/>
                  <w14:checkedState w14:val="2612" w14:font="MS Gothic"/>
                  <w14:uncheckedState w14:val="2610" w14:font="MS Gothic"/>
                </w14:checkbox>
              </w:sdtPr>
              <w:sdtContent>
                <w:r w:rsidR="0064220C">
                  <w:rPr>
                    <w:rStyle w:val="eop"/>
                    <w:rFonts w:ascii="MS Gothic" w:eastAsia="MS Gothic" w:hAnsi="MS Gothic" w:cstheme="minorHAnsi" w:hint="eastAsia"/>
                    <w:color w:val="000000" w:themeColor="text1"/>
                    <w:sz w:val="22"/>
                    <w:szCs w:val="22"/>
                  </w:rPr>
                  <w:t>☐</w:t>
                </w:r>
              </w:sdtContent>
            </w:sdt>
            <w:r w:rsidR="0064220C">
              <w:rPr>
                <w:rStyle w:val="eop"/>
                <w:rFonts w:asciiTheme="minorHAnsi" w:hAnsiTheme="minorHAnsi" w:cstheme="minorHAnsi"/>
                <w:color w:val="000000" w:themeColor="text1"/>
                <w:sz w:val="22"/>
                <w:szCs w:val="22"/>
              </w:rPr>
              <w:t xml:space="preserve"> Other</w:t>
            </w:r>
          </w:p>
        </w:tc>
      </w:tr>
    </w:tbl>
    <w:p w14:paraId="009F18B9" w14:textId="01433D0E" w:rsidR="001072C3" w:rsidRDefault="001072C3" w:rsidP="005268AC">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5BCB9B6C" w14:textId="30AB7B13" w:rsidR="005F54C3" w:rsidRPr="00BA0277" w:rsidRDefault="00283B2D" w:rsidP="00C1377C">
      <w:pPr>
        <w:pStyle w:val="paragraph"/>
        <w:numPr>
          <w:ilvl w:val="0"/>
          <w:numId w:val="45"/>
        </w:numPr>
        <w:spacing w:before="0" w:beforeAutospacing="0" w:after="0" w:afterAutospacing="0"/>
        <w:ind w:left="1080"/>
        <w:textAlignment w:val="baseline"/>
        <w:rPr>
          <w:rFonts w:asciiTheme="minorHAnsi" w:hAnsiTheme="minorHAnsi" w:cstheme="minorHAnsi"/>
          <w:b/>
          <w:sz w:val="22"/>
          <w:szCs w:val="22"/>
        </w:rPr>
      </w:pPr>
      <w:r w:rsidRPr="00BA0277">
        <w:rPr>
          <w:rFonts w:asciiTheme="minorHAnsi" w:hAnsiTheme="minorHAnsi" w:cstheme="minorHAnsi"/>
          <w:b/>
          <w:bCs/>
          <w:sz w:val="22"/>
          <w:szCs w:val="22"/>
        </w:rPr>
        <w:lastRenderedPageBreak/>
        <w:t>Describe the district</w:t>
      </w:r>
      <w:r w:rsidR="00AA02DD" w:rsidRPr="00BA0277">
        <w:rPr>
          <w:rFonts w:asciiTheme="minorHAnsi" w:hAnsiTheme="minorHAnsi" w:cstheme="minorHAnsi"/>
          <w:b/>
          <w:bCs/>
          <w:sz w:val="22"/>
          <w:szCs w:val="22"/>
        </w:rPr>
        <w:t>’</w:t>
      </w:r>
      <w:r w:rsidRPr="00BA0277">
        <w:rPr>
          <w:rFonts w:asciiTheme="minorHAnsi" w:hAnsiTheme="minorHAnsi" w:cstheme="minorHAnsi"/>
          <w:b/>
          <w:bCs/>
          <w:sz w:val="22"/>
          <w:szCs w:val="22"/>
        </w:rPr>
        <w:t>s process for identifying grades 9-12 students</w:t>
      </w:r>
      <w:r w:rsidR="002B46D0" w:rsidRPr="00BA0277">
        <w:rPr>
          <w:rFonts w:asciiTheme="minorHAnsi" w:hAnsiTheme="minorHAnsi" w:cstheme="minorHAnsi"/>
          <w:b/>
          <w:bCs/>
          <w:sz w:val="22"/>
          <w:szCs w:val="22"/>
        </w:rPr>
        <w:t xml:space="preserve"> in need of Tier 2/Tier 3 interventions</w:t>
      </w:r>
      <w:r w:rsidRPr="00BA0277">
        <w:rPr>
          <w:rFonts w:asciiTheme="minorHAnsi" w:hAnsiTheme="minorHAnsi" w:cstheme="minorHAnsi"/>
          <w:b/>
          <w:bCs/>
          <w:sz w:val="22"/>
          <w:szCs w:val="22"/>
        </w:rPr>
        <w:t>.</w:t>
      </w:r>
    </w:p>
    <w:tbl>
      <w:tblPr>
        <w:tblStyle w:val="TableGrid"/>
        <w:tblW w:w="0" w:type="auto"/>
        <w:tblInd w:w="1075" w:type="dxa"/>
        <w:tblLook w:val="04A0" w:firstRow="1" w:lastRow="0" w:firstColumn="1" w:lastColumn="0" w:noHBand="0" w:noVBand="1"/>
      </w:tblPr>
      <w:tblGrid>
        <w:gridCol w:w="9441"/>
      </w:tblGrid>
      <w:tr w:rsidR="00741CA0" w:rsidRPr="00BA0277" w14:paraId="61FB380D" w14:textId="77777777" w:rsidTr="005B7859">
        <w:tc>
          <w:tcPr>
            <w:tcW w:w="9441" w:type="dxa"/>
          </w:tcPr>
          <w:p w14:paraId="40824E1B" w14:textId="4954C15A" w:rsidR="00741CA0" w:rsidRPr="00E877F6" w:rsidRDefault="005B7859" w:rsidP="005B7859">
            <w:pPr>
              <w:pStyle w:val="paragraph"/>
              <w:tabs>
                <w:tab w:val="left" w:pos="810"/>
              </w:tabs>
              <w:spacing w:before="0" w:beforeAutospacing="0" w:after="0" w:afterAutospacing="0"/>
              <w:textAlignment w:val="baseline"/>
              <w:rPr>
                <w:rFonts w:asciiTheme="minorHAnsi" w:hAnsiTheme="minorHAnsi" w:cstheme="minorHAnsi"/>
                <w:b/>
                <w:bCs/>
                <w:sz w:val="22"/>
                <w:szCs w:val="22"/>
              </w:rPr>
            </w:pPr>
            <w:r w:rsidRPr="00E877F6">
              <w:rPr>
                <w:rFonts w:asciiTheme="minorHAnsi" w:hAnsiTheme="minorHAnsi" w:cstheme="minorHAnsi"/>
                <w:color w:val="333333"/>
              </w:rPr>
              <w:t>Our district uses our Reading Decision Trees that has set criteria for state progress monitoring results and our classroom assessments to identify our 9-12 students in need of Tier2/Tier 3 instruction.  Students who are identified as Tier 2 receive an additional 15 minutes of reading interventions and students who are identified as Tier 3 receive Tier 2 instruction and then an additional 20 minutes of more individualized Tier 3 instruction by a reading certified or endorsed teacher. Both Tier 2 and Tier 3 students are in our Multi-Tiered System of Support (MTSS) process and are monitored by the teacher, school and district while in MTSS.</w:t>
            </w:r>
          </w:p>
        </w:tc>
      </w:tr>
    </w:tbl>
    <w:p w14:paraId="13780CAF" w14:textId="77777777" w:rsidR="003C61DB" w:rsidRDefault="003C61DB" w:rsidP="001072C3">
      <w:pPr>
        <w:pStyle w:val="span7"/>
        <w:shd w:val="clear" w:color="auto" w:fill="FFFFFF"/>
        <w:spacing w:before="0" w:beforeAutospacing="0" w:after="0" w:afterAutospacing="0"/>
        <w:ind w:left="630" w:firstLine="90"/>
        <w:rPr>
          <w:rFonts w:asciiTheme="minorHAnsi" w:hAnsiTheme="minorHAnsi" w:cstheme="minorHAnsi"/>
          <w:b/>
          <w:bCs/>
          <w:sz w:val="22"/>
          <w:szCs w:val="22"/>
        </w:rPr>
      </w:pPr>
    </w:p>
    <w:p w14:paraId="7BA17B7F" w14:textId="77777777" w:rsidR="00E877F6" w:rsidRDefault="00E877F6" w:rsidP="001072C3">
      <w:pPr>
        <w:pStyle w:val="span7"/>
        <w:shd w:val="clear" w:color="auto" w:fill="FFFFFF"/>
        <w:spacing w:before="0" w:beforeAutospacing="0" w:after="0" w:afterAutospacing="0"/>
        <w:ind w:left="630" w:firstLine="90"/>
        <w:rPr>
          <w:b/>
        </w:rPr>
      </w:pPr>
    </w:p>
    <w:p w14:paraId="46572CD6" w14:textId="77777777" w:rsidR="00E877F6" w:rsidRPr="00BA0277" w:rsidRDefault="00E877F6" w:rsidP="001072C3">
      <w:pPr>
        <w:pStyle w:val="span7"/>
        <w:shd w:val="clear" w:color="auto" w:fill="FFFFFF"/>
        <w:spacing w:before="0" w:beforeAutospacing="0" w:after="0" w:afterAutospacing="0"/>
        <w:ind w:left="630" w:firstLine="90"/>
        <w:rPr>
          <w:rFonts w:asciiTheme="minorHAnsi" w:hAnsiTheme="minorHAnsi" w:cstheme="minorHAnsi"/>
          <w:b/>
          <w:bCs/>
          <w:sz w:val="22"/>
          <w:szCs w:val="22"/>
        </w:rPr>
      </w:pPr>
    </w:p>
    <w:tbl>
      <w:tblPr>
        <w:tblStyle w:val="TableGrid"/>
        <w:tblW w:w="0" w:type="auto"/>
        <w:tblInd w:w="535" w:type="dxa"/>
        <w:tblLook w:val="04A0" w:firstRow="1" w:lastRow="0" w:firstColumn="1" w:lastColumn="0" w:noHBand="0" w:noVBand="1"/>
      </w:tblPr>
      <w:tblGrid>
        <w:gridCol w:w="9981"/>
      </w:tblGrid>
      <w:tr w:rsidR="004623E0" w:rsidRPr="00BA0277" w14:paraId="009F18C1" w14:textId="77777777" w:rsidTr="004924AE">
        <w:tc>
          <w:tcPr>
            <w:tcW w:w="9981" w:type="dxa"/>
            <w:shd w:val="clear" w:color="auto" w:fill="F7CAAC" w:themeFill="accent2" w:themeFillTint="66"/>
          </w:tcPr>
          <w:p w14:paraId="009F18C0" w14:textId="20FF0368" w:rsidR="004623E0" w:rsidRPr="00BA0277" w:rsidRDefault="00283B2D" w:rsidP="002F1083">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 xml:space="preserve">Grades 9-12 </w:t>
            </w:r>
            <w:r w:rsidR="004623E0" w:rsidRPr="00BA0277">
              <w:rPr>
                <w:rStyle w:val="normaltextrun"/>
                <w:rFonts w:asciiTheme="minorHAnsi" w:hAnsiTheme="minorHAnsi" w:cstheme="minorHAnsi"/>
                <w:b/>
                <w:color w:val="000000" w:themeColor="text1"/>
              </w:rPr>
              <w:t>Decision Tree</w:t>
            </w:r>
          </w:p>
        </w:tc>
      </w:tr>
      <w:tr w:rsidR="004924AE" w:rsidRPr="00BA0277" w14:paraId="009F18C3" w14:textId="77777777" w:rsidTr="004924AE">
        <w:tc>
          <w:tcPr>
            <w:tcW w:w="9981" w:type="dxa"/>
            <w:shd w:val="clear" w:color="auto" w:fill="D9D9D9" w:themeFill="background1" w:themeFillShade="D9"/>
          </w:tcPr>
          <w:p w14:paraId="009F18C2" w14:textId="7882BB7F"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PM 1 and PM 2 Data </w:t>
            </w:r>
            <w:r>
              <w:rPr>
                <w:rStyle w:val="normaltextrun"/>
                <w:b/>
              </w:rPr>
              <w:t>for Tier 1 Instruction</w:t>
            </w:r>
          </w:p>
        </w:tc>
      </w:tr>
      <w:tr w:rsidR="004924AE" w:rsidRPr="00BA0277" w14:paraId="009F18C7" w14:textId="77777777" w:rsidTr="004924AE">
        <w:tc>
          <w:tcPr>
            <w:tcW w:w="9981" w:type="dxa"/>
          </w:tcPr>
          <w:p w14:paraId="0AFDD202" w14:textId="77777777" w:rsidR="00185436" w:rsidRDefault="004924AE" w:rsidP="00185436">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 xml:space="preserve">IF: Student meets the following criteria </w:t>
            </w:r>
            <w:r>
              <w:rPr>
                <w:rStyle w:val="normaltextrun"/>
                <w:rFonts w:asciiTheme="minorHAnsi" w:hAnsiTheme="minorHAnsi" w:cstheme="minorHAnsi"/>
                <w:b/>
                <w:color w:val="000000" w:themeColor="text1"/>
                <w:sz w:val="22"/>
                <w:szCs w:val="22"/>
              </w:rPr>
              <w:t>on PM 1 or PM2</w:t>
            </w:r>
            <w:r w:rsidRPr="00F24332">
              <w:rPr>
                <w:rStyle w:val="normaltextrun"/>
                <w:rFonts w:asciiTheme="minorHAnsi" w:hAnsiTheme="minorHAnsi" w:cstheme="minorHAnsi"/>
                <w:b/>
                <w:color w:val="000000" w:themeColor="text1"/>
                <w:sz w:val="22"/>
                <w:szCs w:val="22"/>
              </w:rPr>
              <w:t>:</w:t>
            </w:r>
          </w:p>
          <w:p w14:paraId="5AD7E202" w14:textId="46782A5B" w:rsidR="004924AE" w:rsidRPr="00185436" w:rsidRDefault="004924AE" w:rsidP="00185436">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Cs/>
                <w:color w:val="000000" w:themeColor="text1"/>
                <w:sz w:val="22"/>
                <w:szCs w:val="22"/>
              </w:rPr>
              <w:t>Ninth</w:t>
            </w:r>
            <w:r w:rsidRPr="001472CB">
              <w:rPr>
                <w:rStyle w:val="normaltextrun"/>
                <w:rFonts w:asciiTheme="minorHAnsi" w:hAnsiTheme="minorHAnsi" w:cstheme="minorHAnsi"/>
                <w:bCs/>
                <w:color w:val="000000" w:themeColor="text1"/>
                <w:sz w:val="22"/>
                <w:szCs w:val="22"/>
              </w:rPr>
              <w:t xml:space="preserve">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High Level 2 or Higher</w:t>
            </w:r>
          </w:p>
          <w:p w14:paraId="270655C6" w14:textId="77777777" w:rsidR="004924AE" w:rsidRDefault="004924AE" w:rsidP="004924A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Tenth Grade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High Level 2 or Higher</w:t>
            </w:r>
          </w:p>
          <w:p w14:paraId="3D08303F" w14:textId="77777777" w:rsidR="009E5B7E" w:rsidRDefault="009E5B7E" w:rsidP="009E5B7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Eleventh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28DB421D" w14:textId="545739B7" w:rsidR="009E5B7E" w:rsidRDefault="009E5B7E" w:rsidP="009E5B7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Twelfth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009F18C6" w14:textId="249D6FD1"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highlight w:val="yellow"/>
              </w:rPr>
            </w:pPr>
            <w:r w:rsidRPr="001472CB">
              <w:rPr>
                <w:rStyle w:val="normaltextrun"/>
                <w:rFonts w:asciiTheme="minorHAnsi" w:hAnsiTheme="minorHAnsi" w:cstheme="minorHAnsi"/>
                <w:color w:val="000000" w:themeColor="text1"/>
                <w:sz w:val="22"/>
                <w:szCs w:val="22"/>
              </w:rPr>
              <w:t>State Coordinated Screening/State Progress Monitoring will be administered: First 30 Days of School, at mid school year and the end of the school year</w:t>
            </w:r>
          </w:p>
        </w:tc>
      </w:tr>
      <w:tr w:rsidR="004924AE" w:rsidRPr="00BA0277" w14:paraId="009F18C9" w14:textId="77777777" w:rsidTr="004924AE">
        <w:trPr>
          <w:trHeight w:val="332"/>
        </w:trPr>
        <w:tc>
          <w:tcPr>
            <w:tcW w:w="9981" w:type="dxa"/>
            <w:shd w:val="clear" w:color="auto" w:fill="70AD47" w:themeFill="accent6"/>
            <w:vAlign w:val="center"/>
          </w:tcPr>
          <w:p w14:paraId="009F18C8" w14:textId="522A3944" w:rsidR="004924AE" w:rsidRPr="00BA0277" w:rsidRDefault="004924AE" w:rsidP="004924AE">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THEN TIER 1 Only</w:t>
            </w:r>
          </w:p>
        </w:tc>
      </w:tr>
      <w:tr w:rsidR="004924AE" w:rsidRPr="00BA0277" w14:paraId="009F18CD" w14:textId="77777777" w:rsidTr="004924AE">
        <w:tc>
          <w:tcPr>
            <w:tcW w:w="9981" w:type="dxa"/>
          </w:tcPr>
          <w:p w14:paraId="38E3CE4E"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 xml:space="preserve">Core </w:t>
            </w:r>
            <w:r>
              <w:rPr>
                <w:rStyle w:val="normaltextrun"/>
                <w:rFonts w:asciiTheme="minorHAnsi" w:hAnsiTheme="minorHAnsi" w:cstheme="minorHAnsi"/>
                <w:b/>
                <w:color w:val="000000" w:themeColor="text1"/>
                <w:sz w:val="22"/>
                <w:szCs w:val="22"/>
              </w:rPr>
              <w:t>Instruction</w:t>
            </w:r>
          </w:p>
          <w:p w14:paraId="166E4FB2" w14:textId="77777777" w:rsidR="004924AE"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core curriculum and how the program is supported by strong, moderate, or promising levels of evidence.</w:t>
            </w:r>
          </w:p>
          <w:p w14:paraId="20F40C79" w14:textId="77777777" w:rsidR="004924AE" w:rsidRPr="00604DA6"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9-12</w:t>
            </w:r>
            <w:r w:rsidRPr="00604DA6">
              <w:rPr>
                <w:rStyle w:val="normaltextrun"/>
                <w:rFonts w:asciiTheme="minorHAnsi" w:hAnsiTheme="minorHAnsi" w:cstheme="minorHAnsi"/>
                <w:color w:val="000000" w:themeColor="text1"/>
                <w:sz w:val="22"/>
                <w:szCs w:val="22"/>
              </w:rPr>
              <w:t xml:space="preserve"> Savvas, Perspectives meets - Moderate Evidence </w:t>
            </w:r>
          </w:p>
          <w:p w14:paraId="009F18CC" w14:textId="4D8F4942"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04DA6">
              <w:rPr>
                <w:rStyle w:val="normaltextrun"/>
                <w:rFonts w:asciiTheme="minorHAnsi" w:hAnsiTheme="minorHAnsi" w:cstheme="minorHAnsi"/>
                <w:color w:val="000000" w:themeColor="text1"/>
                <w:sz w:val="22"/>
                <w:szCs w:val="22"/>
              </w:rPr>
              <w:t>Students will be taught using the suggested materials and resources to provide fidelity to the reading programs.</w:t>
            </w:r>
          </w:p>
        </w:tc>
      </w:tr>
      <w:tr w:rsidR="004924AE" w:rsidRPr="00BA0277" w14:paraId="009F18D0" w14:textId="77777777" w:rsidTr="004924AE">
        <w:trPr>
          <w:trHeight w:val="575"/>
        </w:trPr>
        <w:tc>
          <w:tcPr>
            <w:tcW w:w="9981" w:type="dxa"/>
          </w:tcPr>
          <w:p w14:paraId="7B09D941" w14:textId="77777777" w:rsidR="004924AE"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List performance criteria that indicate Tier 1 is sufficient for at least 80% of students.</w:t>
            </w:r>
          </w:p>
          <w:p w14:paraId="009F18CF" w14:textId="6F599B0C"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84EDF">
              <w:rPr>
                <w:rStyle w:val="normaltextrun"/>
                <w:rFonts w:asciiTheme="minorHAnsi" w:hAnsiTheme="minorHAnsi" w:cstheme="minorHAnsi"/>
                <w:bCs/>
                <w:color w:val="000000" w:themeColor="text1"/>
                <w:sz w:val="22"/>
                <w:szCs w:val="22"/>
              </w:rPr>
              <w:t xml:space="preserve">80% of the students at each grade level meet the identified scale scores indicated in Tier </w:t>
            </w:r>
            <w:r w:rsidR="009E5B7E">
              <w:rPr>
                <w:rStyle w:val="normaltextrun"/>
                <w:rFonts w:asciiTheme="minorHAnsi" w:hAnsiTheme="minorHAnsi" w:cstheme="minorHAnsi"/>
                <w:bCs/>
                <w:color w:val="000000" w:themeColor="text1"/>
                <w:sz w:val="22"/>
                <w:szCs w:val="22"/>
              </w:rPr>
              <w:t>1.</w:t>
            </w:r>
          </w:p>
        </w:tc>
      </w:tr>
      <w:tr w:rsidR="004924AE" w:rsidRPr="00BA0277" w14:paraId="009F18D3" w14:textId="77777777" w:rsidTr="004924AE">
        <w:tc>
          <w:tcPr>
            <w:tcW w:w="9981" w:type="dxa"/>
          </w:tcPr>
          <w:p w14:paraId="184ADAD0" w14:textId="77777777" w:rsidR="004924AE"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Explain how the effectiveness of Tier 1 instruction is monitored.</w:t>
            </w:r>
          </w:p>
          <w:p w14:paraId="009F18D2" w14:textId="0AB918C2"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4924AE" w:rsidRPr="00BA0277" w14:paraId="009F18D6" w14:textId="77777777" w:rsidTr="004924AE">
        <w:tc>
          <w:tcPr>
            <w:tcW w:w="9981" w:type="dxa"/>
          </w:tcPr>
          <w:p w14:paraId="79F790FB" w14:textId="77777777" w:rsidR="004924AE" w:rsidRPr="00AB2C14"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AB2C14">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1 instruction? </w:t>
            </w:r>
          </w:p>
          <w:p w14:paraId="009F18D5" w14:textId="2981EA77" w:rsidR="004924AE" w:rsidRPr="00BA0277" w:rsidRDefault="004924AE" w:rsidP="004924AE">
            <w:pPr>
              <w:pStyle w:val="paragraph"/>
              <w:tabs>
                <w:tab w:val="left" w:pos="195"/>
              </w:tabs>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Cs/>
                <w:color w:val="000000" w:themeColor="text1"/>
                <w:sz w:val="22"/>
                <w:szCs w:val="22"/>
              </w:rPr>
              <w:t>LLT observations, data review, coaching and instruction modeling</w:t>
            </w:r>
          </w:p>
        </w:tc>
      </w:tr>
      <w:tr w:rsidR="004924AE" w:rsidRPr="00BA0277" w14:paraId="4795AC4D" w14:textId="77777777" w:rsidTr="004924AE">
        <w:trPr>
          <w:trHeight w:val="620"/>
        </w:trPr>
        <w:tc>
          <w:tcPr>
            <w:tcW w:w="9981" w:type="dxa"/>
          </w:tcPr>
          <w:p w14:paraId="780CA5AD" w14:textId="77777777" w:rsidR="004924AE"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34293">
              <w:rPr>
                <w:rStyle w:val="normaltextrun"/>
                <w:rFonts w:asciiTheme="minorHAnsi" w:hAnsiTheme="minorHAnsi" w:cstheme="minorHAnsi"/>
                <w:b/>
                <w:color w:val="000000" w:themeColor="text1"/>
                <w:sz w:val="22"/>
                <w:szCs w:val="22"/>
              </w:rPr>
              <w:t>Performance criteria that prompt the addition of Tier 2 interventions for students not meeting expect</w:t>
            </w:r>
            <w:r>
              <w:rPr>
                <w:rStyle w:val="normaltextrun"/>
                <w:rFonts w:asciiTheme="minorHAnsi" w:hAnsiTheme="minorHAnsi" w:cstheme="minorHAnsi"/>
                <w:b/>
                <w:color w:val="000000" w:themeColor="text1"/>
                <w:sz w:val="22"/>
                <w:szCs w:val="22"/>
              </w:rPr>
              <w:t>at</w:t>
            </w:r>
            <w:r w:rsidRPr="00034293">
              <w:rPr>
                <w:rStyle w:val="normaltextrun"/>
                <w:rFonts w:asciiTheme="minorHAnsi" w:hAnsiTheme="minorHAnsi" w:cstheme="minorHAnsi"/>
                <w:b/>
                <w:color w:val="000000" w:themeColor="text1"/>
                <w:sz w:val="22"/>
                <w:szCs w:val="22"/>
              </w:rPr>
              <w:t>ions/benchmarks during the school year</w:t>
            </w:r>
            <w:r>
              <w:rPr>
                <w:rStyle w:val="normaltextrun"/>
                <w:rFonts w:asciiTheme="minorHAnsi" w:hAnsiTheme="minorHAnsi" w:cstheme="minorHAnsi"/>
                <w:b/>
                <w:color w:val="000000" w:themeColor="text1"/>
                <w:sz w:val="22"/>
                <w:szCs w:val="22"/>
              </w:rPr>
              <w:t>:</w:t>
            </w:r>
          </w:p>
          <w:p w14:paraId="522DF17A" w14:textId="183CE4DF"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5718ED">
              <w:rPr>
                <w:rStyle w:val="normaltextrun"/>
                <w:rFonts w:asciiTheme="minorHAnsi" w:hAnsiTheme="minorHAnsi" w:cstheme="minorHAnsi"/>
                <w:bCs/>
                <w:color w:val="000000" w:themeColor="text1"/>
                <w:sz w:val="22"/>
                <w:szCs w:val="22"/>
              </w:rPr>
              <w:t xml:space="preserve">A </w:t>
            </w:r>
            <w:r>
              <w:rPr>
                <w:rStyle w:val="normaltextrun"/>
                <w:rFonts w:asciiTheme="minorHAnsi" w:hAnsiTheme="minorHAnsi" w:cstheme="minorHAnsi"/>
                <w:bCs/>
                <w:color w:val="000000" w:themeColor="text1"/>
                <w:sz w:val="22"/>
                <w:szCs w:val="22"/>
              </w:rPr>
              <w:t>percentile ranking</w:t>
            </w:r>
            <w:r w:rsidRPr="005718ED">
              <w:rPr>
                <w:rStyle w:val="normaltextrun"/>
                <w:rFonts w:asciiTheme="minorHAnsi" w:hAnsiTheme="minorHAnsi" w:cstheme="minorHAnsi"/>
                <w:bCs/>
                <w:color w:val="000000" w:themeColor="text1"/>
                <w:sz w:val="22"/>
                <w:szCs w:val="22"/>
              </w:rPr>
              <w:t xml:space="preserve"> or achievement level that is below the identified scale score indicated in Tier 1 </w:t>
            </w:r>
            <w:r>
              <w:rPr>
                <w:rStyle w:val="normaltextrun"/>
                <w:rFonts w:asciiTheme="minorHAnsi" w:hAnsiTheme="minorHAnsi" w:cstheme="minorHAnsi"/>
                <w:bCs/>
                <w:color w:val="000000" w:themeColor="text1"/>
                <w:sz w:val="22"/>
                <w:szCs w:val="22"/>
              </w:rPr>
              <w:t>om PM 1 or PM 2.</w:t>
            </w:r>
          </w:p>
        </w:tc>
      </w:tr>
      <w:tr w:rsidR="004924AE" w:rsidRPr="00BA0277" w14:paraId="009F18D8" w14:textId="77777777" w:rsidTr="004924AE">
        <w:tc>
          <w:tcPr>
            <w:tcW w:w="9981" w:type="dxa"/>
            <w:shd w:val="clear" w:color="auto" w:fill="D9D9D9" w:themeFill="background1" w:themeFillShade="D9"/>
          </w:tcPr>
          <w:p w14:paraId="009F18D7" w14:textId="6D4EE1DF"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PM 1 and PM 2 Data </w:t>
            </w:r>
            <w:r>
              <w:rPr>
                <w:rStyle w:val="normaltextrun"/>
                <w:b/>
              </w:rPr>
              <w:t>for Tier 2 Instruction</w:t>
            </w:r>
          </w:p>
        </w:tc>
      </w:tr>
      <w:tr w:rsidR="004924AE" w:rsidRPr="00BA0277" w14:paraId="009F18DB" w14:textId="77777777" w:rsidTr="004924AE">
        <w:trPr>
          <w:trHeight w:val="692"/>
        </w:trPr>
        <w:tc>
          <w:tcPr>
            <w:tcW w:w="9981" w:type="dxa"/>
          </w:tcPr>
          <w:p w14:paraId="063C103E" w14:textId="77777777" w:rsidR="004924AE" w:rsidRPr="001472CB" w:rsidRDefault="004924AE" w:rsidP="004924AE">
            <w:pPr>
              <w:pStyle w:val="paragraph"/>
              <w:spacing w:after="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b/>
                <w:color w:val="000000" w:themeColor="text1"/>
                <w:sz w:val="22"/>
                <w:szCs w:val="22"/>
              </w:rPr>
              <w:t xml:space="preserve">IF: Student meets the following criteria at the beginning of the school year:                                                                               </w:t>
            </w:r>
            <w:r>
              <w:rPr>
                <w:rStyle w:val="normaltextrun"/>
                <w:rFonts w:asciiTheme="minorHAnsi" w:hAnsiTheme="minorHAnsi" w:cstheme="minorHAnsi"/>
                <w:bCs/>
                <w:color w:val="000000" w:themeColor="text1"/>
                <w:sz w:val="22"/>
                <w:szCs w:val="22"/>
              </w:rPr>
              <w:t>Ninth</w:t>
            </w:r>
            <w:r w:rsidRPr="001472CB">
              <w:rPr>
                <w:rStyle w:val="normaltextrun"/>
                <w:rFonts w:asciiTheme="minorHAnsi" w:hAnsiTheme="minorHAnsi" w:cstheme="minorHAnsi"/>
                <w:bCs/>
                <w:color w:val="000000" w:themeColor="text1"/>
                <w:sz w:val="22"/>
                <w:szCs w:val="22"/>
              </w:rPr>
              <w:t xml:space="preserve">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 xml:space="preserve">Low Level 2 </w:t>
            </w:r>
          </w:p>
          <w:p w14:paraId="4947C11C" w14:textId="77777777" w:rsidR="004924AE" w:rsidRPr="001472CB" w:rsidRDefault="004924AE" w:rsidP="004924A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lastRenderedPageBreak/>
              <w:t>Tenth Grade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 xml:space="preserve">Low Level 2 </w:t>
            </w:r>
          </w:p>
          <w:p w14:paraId="6EE3B8C4" w14:textId="77777777" w:rsidR="009E5B7E" w:rsidRDefault="009E5B7E" w:rsidP="009E5B7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Eleventh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31343ADA" w14:textId="77777777" w:rsidR="009E5B7E" w:rsidRDefault="009E5B7E" w:rsidP="009E5B7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Twelfth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009F18DA" w14:textId="3D716280" w:rsidR="004924AE" w:rsidRPr="00BA0277"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472CB">
              <w:rPr>
                <w:rStyle w:val="normaltextrun"/>
                <w:rFonts w:asciiTheme="minorHAnsi" w:hAnsiTheme="minorHAnsi" w:cstheme="minorHAnsi"/>
                <w:color w:val="000000" w:themeColor="text1"/>
                <w:sz w:val="22"/>
                <w:szCs w:val="22"/>
              </w:rPr>
              <w:t>State Coordinated Screening/State Progress Monitoring will be administered: First 30 Days of School, at mid school year and the end of the school year</w:t>
            </w:r>
          </w:p>
        </w:tc>
      </w:tr>
      <w:tr w:rsidR="004924AE" w:rsidRPr="00AB2C14" w14:paraId="009F18DD" w14:textId="77777777" w:rsidTr="004924AE">
        <w:tc>
          <w:tcPr>
            <w:tcW w:w="9981" w:type="dxa"/>
            <w:shd w:val="clear" w:color="auto" w:fill="FFC000" w:themeFill="accent4"/>
          </w:tcPr>
          <w:p w14:paraId="009F18DC" w14:textId="4F68B72C" w:rsidR="004924AE" w:rsidRPr="00F24332" w:rsidRDefault="004924AE" w:rsidP="004924AE">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lastRenderedPageBreak/>
              <w:t>THEN TIER 1 Instruction and TIER 2 Interventions</w:t>
            </w:r>
          </w:p>
        </w:tc>
      </w:tr>
      <w:tr w:rsidR="004924AE" w:rsidRPr="00AB2C14" w14:paraId="009F18E1" w14:textId="77777777" w:rsidTr="004924AE">
        <w:tc>
          <w:tcPr>
            <w:tcW w:w="9981" w:type="dxa"/>
          </w:tcPr>
          <w:p w14:paraId="7F47EB8C"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Supplemental</w:t>
            </w:r>
            <w:r>
              <w:rPr>
                <w:rStyle w:val="normaltextrun"/>
                <w:rFonts w:asciiTheme="minorHAnsi" w:hAnsiTheme="minorHAnsi" w:cstheme="minorHAnsi"/>
                <w:b/>
                <w:color w:val="000000" w:themeColor="text1"/>
                <w:sz w:val="22"/>
                <w:szCs w:val="22"/>
              </w:rPr>
              <w:t xml:space="preserve">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p>
          <w:p w14:paraId="05244E87"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programs and practices used in Tier 2 in</w:t>
            </w:r>
            <w:r>
              <w:rPr>
                <w:rStyle w:val="normaltextrun"/>
                <w:rFonts w:asciiTheme="minorHAnsi" w:hAnsiTheme="minorHAnsi" w:cstheme="minorHAnsi"/>
                <w:color w:val="000000" w:themeColor="text1"/>
                <w:sz w:val="22"/>
                <w:szCs w:val="22"/>
              </w:rPr>
              <w:t>terventions</w:t>
            </w:r>
            <w:r w:rsidRPr="00F24332">
              <w:rPr>
                <w:rStyle w:val="normaltextrun"/>
                <w:rFonts w:asciiTheme="minorHAnsi" w:hAnsiTheme="minorHAnsi" w:cstheme="minorHAnsi"/>
                <w:color w:val="000000" w:themeColor="text1"/>
                <w:sz w:val="22"/>
                <w:szCs w:val="22"/>
              </w:rPr>
              <w:t xml:space="preserve"> and how the programs and practices are supported by strong, moderate, or promising levels of evidence.</w:t>
            </w:r>
          </w:p>
          <w:p w14:paraId="009F18E0"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924AE" w:rsidRPr="00AB2C14" w14:paraId="009F18E4" w14:textId="77777777" w:rsidTr="004924AE">
        <w:tc>
          <w:tcPr>
            <w:tcW w:w="9981" w:type="dxa"/>
          </w:tcPr>
          <w:p w14:paraId="5CE53D79" w14:textId="00CE63AC" w:rsidR="004924AE" w:rsidRDefault="004924AE" w:rsidP="004924AE">
            <w:pPr>
              <w:pStyle w:val="paragraph"/>
              <w:spacing w:before="0" w:beforeAutospacing="0" w:after="0" w:afterAutospacing="0"/>
              <w:textAlignment w:val="baseline"/>
              <w:rPr>
                <w:bCs/>
              </w:rPr>
            </w:pPr>
            <w:r w:rsidRPr="00F24332">
              <w:rPr>
                <w:rStyle w:val="normaltextrun"/>
                <w:rFonts w:asciiTheme="minorHAnsi" w:hAnsiTheme="minorHAnsi" w:cstheme="minorHAnsi"/>
                <w:b/>
                <w:color w:val="000000" w:themeColor="text1"/>
                <w:sz w:val="22"/>
                <w:szCs w:val="22"/>
              </w:rPr>
              <w:t xml:space="preserve">Indicate the </w:t>
            </w:r>
            <w:r>
              <w:rPr>
                <w:rStyle w:val="normaltextrun"/>
                <w:rFonts w:asciiTheme="minorHAnsi" w:hAnsiTheme="minorHAnsi" w:cstheme="minorHAnsi"/>
                <w:b/>
                <w:color w:val="000000" w:themeColor="text1"/>
                <w:sz w:val="22"/>
                <w:szCs w:val="22"/>
              </w:rPr>
              <w:t xml:space="preserve">evidence-based </w:t>
            </w:r>
            <w:r w:rsidRPr="00133092">
              <w:rPr>
                <w:rStyle w:val="normaltextrun"/>
                <w:rFonts w:asciiTheme="minorHAnsi" w:hAnsiTheme="minorHAnsi" w:cstheme="minorHAnsi"/>
                <w:b/>
                <w:color w:val="000000" w:themeColor="text1"/>
                <w:sz w:val="22"/>
                <w:szCs w:val="22"/>
              </w:rPr>
              <w:t xml:space="preserve">programs and practices </w:t>
            </w:r>
            <w:r w:rsidRPr="00F24332">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applicable</w:t>
            </w:r>
            <w:r w:rsidR="00185436">
              <w:rPr>
                <w:rFonts w:asciiTheme="minorHAnsi" w:hAnsiTheme="minorHAnsi" w:cstheme="minorHAnsi"/>
                <w:bCs/>
                <w:color w:val="000000" w:themeColor="text1"/>
                <w:sz w:val="22"/>
                <w:szCs w:val="22"/>
              </w:rPr>
              <w:t>.</w:t>
            </w:r>
          </w:p>
          <w:p w14:paraId="39F9EEC5" w14:textId="77777777" w:rsidR="00185436" w:rsidRDefault="00185436" w:rsidP="001854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85436">
              <w:rPr>
                <w:rStyle w:val="normaltextrun"/>
                <w:rFonts w:asciiTheme="minorHAnsi" w:hAnsiTheme="minorHAnsi" w:cstheme="minorHAnsi"/>
                <w:bCs/>
                <w:color w:val="000000" w:themeColor="text1"/>
                <w:sz w:val="22"/>
                <w:szCs w:val="22"/>
              </w:rPr>
              <w:t>Reading Horizons Discovery</w:t>
            </w:r>
            <w:r>
              <w:rPr>
                <w:rStyle w:val="normaltextrun"/>
                <w:rFonts w:asciiTheme="minorHAnsi" w:hAnsiTheme="minorHAnsi" w:cstheme="minorHAnsi"/>
                <w:bCs/>
                <w:color w:val="000000" w:themeColor="text1"/>
                <w:sz w:val="22"/>
                <w:szCs w:val="22"/>
              </w:rPr>
              <w:t xml:space="preserve"> – Promising Evidence </w:t>
            </w:r>
          </w:p>
          <w:p w14:paraId="71F36F27" w14:textId="77777777" w:rsidR="00185436" w:rsidRDefault="00185436" w:rsidP="001854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p>
          <w:p w14:paraId="009F18E3" w14:textId="58B13B79" w:rsidR="004924AE" w:rsidRPr="00367986" w:rsidRDefault="00185436" w:rsidP="004924AE">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color w:val="000000" w:themeColor="text1"/>
                <w:sz w:val="22"/>
                <w:szCs w:val="22"/>
              </w:rPr>
              <w:t>9-</w:t>
            </w:r>
            <w:proofErr w:type="gramStart"/>
            <w:r>
              <w:rPr>
                <w:rStyle w:val="normaltextrun"/>
                <w:rFonts w:asciiTheme="minorHAnsi" w:hAnsiTheme="minorHAnsi" w:cstheme="minorHAnsi"/>
                <w:color w:val="000000" w:themeColor="text1"/>
                <w:sz w:val="22"/>
                <w:szCs w:val="22"/>
              </w:rPr>
              <w:t xml:space="preserve">12 </w:t>
            </w:r>
            <w:r w:rsidRPr="00206926">
              <w:rPr>
                <w:rStyle w:val="normaltextrun"/>
                <w:rFonts w:asciiTheme="minorHAnsi" w:hAnsiTheme="minorHAnsi" w:cstheme="minorHAnsi"/>
                <w:color w:val="000000" w:themeColor="text1"/>
                <w:sz w:val="22"/>
                <w:szCs w:val="22"/>
              </w:rPr>
              <w:t xml:space="preserve"> Savvas</w:t>
            </w:r>
            <w:proofErr w:type="gramEnd"/>
            <w:r w:rsidRPr="00206926">
              <w:rPr>
                <w:rStyle w:val="normaltextrun"/>
                <w:rFonts w:asciiTheme="minorHAnsi" w:hAnsiTheme="minorHAnsi" w:cstheme="minorHAnsi"/>
                <w:color w:val="000000" w:themeColor="text1"/>
                <w:sz w:val="22"/>
                <w:szCs w:val="22"/>
              </w:rPr>
              <w:t>, Perspectives meets - Moderate Evidence</w:t>
            </w:r>
          </w:p>
        </w:tc>
      </w:tr>
      <w:tr w:rsidR="004924AE" w:rsidRPr="00AB2C14" w14:paraId="009F18E6" w14:textId="77777777" w:rsidTr="004924AE">
        <w:trPr>
          <w:trHeight w:val="494"/>
        </w:trPr>
        <w:tc>
          <w:tcPr>
            <w:tcW w:w="9981" w:type="dxa"/>
          </w:tcPr>
          <w:p w14:paraId="009F18E5" w14:textId="43CDA894" w:rsidR="004924AE" w:rsidRPr="002E25FF" w:rsidRDefault="004924AE" w:rsidP="004924AE">
            <w:pPr>
              <w:shd w:val="clear" w:color="auto" w:fill="FFFFFF"/>
              <w:rPr>
                <w:rStyle w:val="normaltextrun"/>
                <w:rFonts w:cstheme="minorHAnsi"/>
                <w:b/>
                <w:color w:val="000000" w:themeColor="text1"/>
              </w:rPr>
            </w:pPr>
            <w:r w:rsidRPr="00F24332">
              <w:rPr>
                <w:rStyle w:val="normaltextrun"/>
                <w:rFonts w:cstheme="minorHAnsi"/>
                <w:b/>
                <w:color w:val="000000" w:themeColor="text1"/>
              </w:rPr>
              <w:t>Number of times per week interventions</w:t>
            </w:r>
            <w:r>
              <w:rPr>
                <w:rStyle w:val="normaltextrun"/>
                <w:rFonts w:cstheme="minorHAnsi"/>
                <w:b/>
                <w:color w:val="000000" w:themeColor="text1"/>
              </w:rPr>
              <w:t xml:space="preserve"> are</w:t>
            </w:r>
            <w:r w:rsidRPr="00F24332">
              <w:rPr>
                <w:rStyle w:val="normaltextrun"/>
                <w:rFonts w:cstheme="minorHAnsi"/>
                <w:b/>
                <w:color w:val="000000" w:themeColor="text1"/>
              </w:rPr>
              <w:t xml:space="preserve"> provided</w:t>
            </w:r>
            <w:r>
              <w:rPr>
                <w:rStyle w:val="normaltextrun"/>
                <w:rFonts w:cstheme="minorHAnsi"/>
                <w:b/>
                <w:color w:val="000000" w:themeColor="text1"/>
              </w:rPr>
              <w:t>:</w:t>
            </w:r>
            <w:r>
              <w:rPr>
                <w:rStyle w:val="normaltextrun"/>
                <w:rFonts w:cstheme="minorHAnsi"/>
                <w:b/>
                <w:color w:val="000000" w:themeColor="text1"/>
              </w:rPr>
              <w:br/>
            </w:r>
            <w:r>
              <w:rPr>
                <w:rStyle w:val="normaltextrun"/>
                <w:rFonts w:cstheme="minorHAnsi"/>
                <w:bCs/>
                <w:color w:val="000000" w:themeColor="text1"/>
              </w:rPr>
              <w:t>Five days a week</w:t>
            </w:r>
          </w:p>
        </w:tc>
      </w:tr>
      <w:tr w:rsidR="004924AE" w:rsidRPr="00AB2C14" w14:paraId="009F18E9" w14:textId="77777777" w:rsidTr="004924AE">
        <w:tc>
          <w:tcPr>
            <w:tcW w:w="9981" w:type="dxa"/>
          </w:tcPr>
          <w:p w14:paraId="43C90723"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Number of minutes per intervention session</w:t>
            </w:r>
            <w:r>
              <w:rPr>
                <w:rStyle w:val="normaltextrun"/>
                <w:rFonts w:asciiTheme="minorHAnsi" w:hAnsiTheme="minorHAnsi" w:cstheme="minorHAnsi"/>
                <w:b/>
                <w:color w:val="000000" w:themeColor="text1"/>
                <w:sz w:val="22"/>
                <w:szCs w:val="22"/>
              </w:rPr>
              <w:t>:</w:t>
            </w:r>
          </w:p>
          <w:p w14:paraId="009F18E8" w14:textId="1223AD99"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5B62">
              <w:rPr>
                <w:rStyle w:val="normaltextrun"/>
                <w:rFonts w:asciiTheme="minorHAnsi" w:hAnsiTheme="minorHAnsi" w:cstheme="minorHAnsi"/>
                <w:bCs/>
                <w:color w:val="000000" w:themeColor="text1"/>
                <w:sz w:val="22"/>
                <w:szCs w:val="22"/>
              </w:rPr>
              <w:t>Minimum of 15 minutes daily</w:t>
            </w:r>
          </w:p>
        </w:tc>
      </w:tr>
      <w:tr w:rsidR="004924AE" w:rsidRPr="00AB2C14" w14:paraId="009F18EC" w14:textId="77777777" w:rsidTr="004924AE">
        <w:tc>
          <w:tcPr>
            <w:tcW w:w="9981" w:type="dxa"/>
          </w:tcPr>
          <w:p w14:paraId="7DC77EED"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Explain how the effectiveness of Tier 2 in</w:t>
            </w:r>
            <w:r>
              <w:rPr>
                <w:rStyle w:val="normaltextrun"/>
                <w:rFonts w:asciiTheme="minorHAnsi" w:hAnsiTheme="minorHAnsi" w:cstheme="minorHAnsi"/>
                <w:b/>
                <w:color w:val="000000" w:themeColor="text1"/>
                <w:sz w:val="22"/>
                <w:szCs w:val="22"/>
              </w:rPr>
              <w:t>terventions</w:t>
            </w:r>
            <w:r w:rsidRPr="00F24332">
              <w:rPr>
                <w:rStyle w:val="normaltextrun"/>
                <w:rFonts w:asciiTheme="minorHAnsi" w:hAnsiTheme="minorHAnsi" w:cstheme="minorHAnsi"/>
                <w:b/>
                <w:color w:val="000000" w:themeColor="text1"/>
                <w:sz w:val="22"/>
                <w:szCs w:val="22"/>
              </w:rPr>
              <w:t xml:space="preserve"> </w:t>
            </w:r>
            <w:r>
              <w:rPr>
                <w:rStyle w:val="normaltextrun"/>
                <w:rFonts w:asciiTheme="minorHAnsi" w:hAnsiTheme="minorHAnsi" w:cstheme="minorHAnsi"/>
                <w:b/>
                <w:color w:val="000000" w:themeColor="text1"/>
                <w:sz w:val="22"/>
                <w:szCs w:val="22"/>
              </w:rPr>
              <w:t>are</w:t>
            </w:r>
            <w:r w:rsidRPr="00F24332">
              <w:rPr>
                <w:rStyle w:val="normaltextrun"/>
                <w:rFonts w:asciiTheme="minorHAnsi" w:hAnsiTheme="minorHAnsi" w:cstheme="minorHAnsi"/>
                <w:b/>
                <w:color w:val="000000" w:themeColor="text1"/>
                <w:sz w:val="22"/>
                <w:szCs w:val="22"/>
              </w:rPr>
              <w:t xml:space="preserve"> monitored.</w:t>
            </w:r>
          </w:p>
          <w:p w14:paraId="009F18EB" w14:textId="695D3AB6"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4924AE" w:rsidRPr="00AB2C14" w14:paraId="009F18EF" w14:textId="77777777" w:rsidTr="004924AE">
        <w:tc>
          <w:tcPr>
            <w:tcW w:w="9981" w:type="dxa"/>
          </w:tcPr>
          <w:p w14:paraId="38A2589F" w14:textId="77777777"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What procedures are in place to identify and solve problems to improve effectiveness of Tier 2 in</w:t>
            </w:r>
            <w:r>
              <w:rPr>
                <w:rStyle w:val="normaltextrun"/>
                <w:rFonts w:asciiTheme="minorHAnsi" w:hAnsiTheme="minorHAnsi" w:cstheme="minorHAnsi"/>
                <w:b/>
                <w:color w:val="000000" w:themeColor="text1"/>
                <w:sz w:val="22"/>
                <w:szCs w:val="22"/>
              </w:rPr>
              <w:t>terventio</w:t>
            </w:r>
            <w:r w:rsidRPr="00F24332">
              <w:rPr>
                <w:rStyle w:val="normaltextrun"/>
                <w:rFonts w:asciiTheme="minorHAnsi" w:hAnsiTheme="minorHAnsi" w:cstheme="minorHAnsi"/>
                <w:b/>
                <w:color w:val="000000" w:themeColor="text1"/>
                <w:sz w:val="22"/>
                <w:szCs w:val="22"/>
              </w:rPr>
              <w:t>n</w:t>
            </w:r>
            <w:r>
              <w:rPr>
                <w:rStyle w:val="normaltextrun"/>
                <w:rFonts w:asciiTheme="minorHAnsi" w:hAnsiTheme="minorHAnsi" w:cstheme="minorHAnsi"/>
                <w:b/>
                <w:color w:val="000000" w:themeColor="text1"/>
                <w:sz w:val="22"/>
                <w:szCs w:val="22"/>
              </w:rPr>
              <w:t>s</w:t>
            </w:r>
            <w:r w:rsidRPr="00F24332">
              <w:rPr>
                <w:rStyle w:val="normaltextrun"/>
                <w:rFonts w:asciiTheme="minorHAnsi" w:hAnsiTheme="minorHAnsi" w:cstheme="minorHAnsi"/>
                <w:b/>
                <w:color w:val="000000" w:themeColor="text1"/>
                <w:sz w:val="22"/>
                <w:szCs w:val="22"/>
              </w:rPr>
              <w:t xml:space="preserve">? </w:t>
            </w:r>
          </w:p>
          <w:p w14:paraId="009F18EE" w14:textId="472E92F2" w:rsidR="004924AE" w:rsidRPr="00F24332" w:rsidRDefault="004924AE" w:rsidP="004924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27476">
              <w:rPr>
                <w:rStyle w:val="normaltextrun"/>
                <w:rFonts w:asciiTheme="minorHAnsi" w:hAnsiTheme="minorHAnsi" w:cstheme="minorHAnsi"/>
                <w:bCs/>
                <w:color w:val="000000" w:themeColor="text1"/>
                <w:sz w:val="22"/>
                <w:szCs w:val="22"/>
              </w:rPr>
              <w:t>Tier 2 instruction has increased intensity (more instructional time; smaller group size) and increased explicitness—more focus on teaching specific skills to scaffold students to perform on grade level in core curriculum and instruction. To identify and solve problems to improve interventions’ effectiveness, teachers will collect progress monitoring data to guide instruction. Modifications will be made to intensity of interventions and learning goals (and thus intervention learning materials) for students who do not make adequate progress. Tier 2 instruction is in conjunction with and designed to support students’ ability to maximize learning with core curriculum and instruction.</w:t>
            </w:r>
          </w:p>
        </w:tc>
      </w:tr>
    </w:tbl>
    <w:p w14:paraId="353C773A" w14:textId="0D85D3D9" w:rsidR="00EF1AE6" w:rsidRDefault="00EF1AE6"/>
    <w:tbl>
      <w:tblPr>
        <w:tblStyle w:val="TableGrid"/>
        <w:tblW w:w="0" w:type="auto"/>
        <w:tblInd w:w="535" w:type="dxa"/>
        <w:tblLook w:val="04A0" w:firstRow="1" w:lastRow="0" w:firstColumn="1" w:lastColumn="0" w:noHBand="0" w:noVBand="1"/>
      </w:tblPr>
      <w:tblGrid>
        <w:gridCol w:w="9981"/>
      </w:tblGrid>
      <w:tr w:rsidR="00C711DD" w:rsidRPr="00AB2C14" w14:paraId="3E56DC09" w14:textId="77777777" w:rsidTr="001653AE">
        <w:trPr>
          <w:trHeight w:val="683"/>
        </w:trPr>
        <w:tc>
          <w:tcPr>
            <w:tcW w:w="9981" w:type="dxa"/>
          </w:tcPr>
          <w:p w14:paraId="6458E75C" w14:textId="30E0DC54" w:rsidR="00185436" w:rsidRDefault="00C711DD" w:rsidP="00185436">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F594D">
              <w:rPr>
                <w:rStyle w:val="normaltextrun"/>
                <w:rFonts w:asciiTheme="minorHAnsi" w:hAnsiTheme="minorHAnsi" w:cstheme="minorHAnsi"/>
                <w:b/>
                <w:color w:val="000000" w:themeColor="text1"/>
                <w:sz w:val="22"/>
                <w:szCs w:val="22"/>
              </w:rPr>
              <w:t>Performance criteria that prompt the addition of Tier 3 interventions for students not meeting expect</w:t>
            </w:r>
            <w:r>
              <w:rPr>
                <w:rStyle w:val="normaltextrun"/>
                <w:rFonts w:asciiTheme="minorHAnsi" w:hAnsiTheme="minorHAnsi" w:cstheme="minorHAnsi"/>
                <w:b/>
                <w:color w:val="000000" w:themeColor="text1"/>
                <w:sz w:val="22"/>
                <w:szCs w:val="22"/>
              </w:rPr>
              <w:t>at</w:t>
            </w:r>
            <w:r w:rsidRPr="008F594D">
              <w:rPr>
                <w:rStyle w:val="normaltextrun"/>
                <w:rFonts w:asciiTheme="minorHAnsi" w:hAnsiTheme="minorHAnsi" w:cstheme="minorHAnsi"/>
                <w:b/>
                <w:color w:val="000000" w:themeColor="text1"/>
                <w:sz w:val="22"/>
                <w:szCs w:val="22"/>
              </w:rPr>
              <w:t>ions/benchmarks during the school year</w:t>
            </w:r>
            <w:r w:rsidR="00185436">
              <w:rPr>
                <w:rStyle w:val="normaltextrun"/>
                <w:rFonts w:asciiTheme="minorHAnsi" w:hAnsiTheme="minorHAnsi" w:cstheme="minorHAnsi"/>
                <w:b/>
                <w:color w:val="000000" w:themeColor="text1"/>
                <w:sz w:val="22"/>
                <w:szCs w:val="22"/>
              </w:rPr>
              <w:t>:</w:t>
            </w:r>
          </w:p>
          <w:p w14:paraId="3004AC68" w14:textId="67FE30B4" w:rsidR="00185436" w:rsidRPr="00F24332" w:rsidRDefault="00185436" w:rsidP="00185436">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85436">
              <w:rPr>
                <w:rStyle w:val="normaltextrun"/>
                <w:rFonts w:asciiTheme="minorHAnsi" w:hAnsiTheme="minorHAnsi" w:cstheme="minorHAnsi"/>
                <w:bCs/>
                <w:color w:val="000000" w:themeColor="text1"/>
                <w:sz w:val="22"/>
                <w:szCs w:val="22"/>
              </w:rPr>
              <w:t>Scoring a Level 1 on most recent progress monitoring</w:t>
            </w:r>
            <w:r>
              <w:rPr>
                <w:rStyle w:val="normaltextrun"/>
                <w:rFonts w:asciiTheme="minorHAnsi" w:hAnsiTheme="minorHAnsi" w:cstheme="minorHAnsi"/>
                <w:b/>
                <w:color w:val="000000" w:themeColor="text1"/>
                <w:sz w:val="22"/>
                <w:szCs w:val="22"/>
              </w:rPr>
              <w:t>.</w:t>
            </w:r>
          </w:p>
        </w:tc>
      </w:tr>
      <w:tr w:rsidR="001653AE" w:rsidRPr="00AB2C14" w14:paraId="009F18F1" w14:textId="77777777" w:rsidTr="001653AE">
        <w:tc>
          <w:tcPr>
            <w:tcW w:w="9981" w:type="dxa"/>
            <w:shd w:val="clear" w:color="auto" w:fill="D9D9D9" w:themeFill="background1" w:themeFillShade="D9"/>
          </w:tcPr>
          <w:p w14:paraId="009F18F0" w14:textId="5D71B123" w:rsidR="001653AE" w:rsidRPr="00F24332" w:rsidRDefault="001653AE" w:rsidP="001653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PM 1 and PM 2 Data </w:t>
            </w:r>
            <w:r>
              <w:rPr>
                <w:rStyle w:val="normaltextrun"/>
                <w:b/>
              </w:rPr>
              <w:t>for Tier 3 Instruction</w:t>
            </w:r>
          </w:p>
        </w:tc>
      </w:tr>
      <w:tr w:rsidR="001653AE" w:rsidRPr="00AB2C14" w14:paraId="009F18F4" w14:textId="77777777" w:rsidTr="001653AE">
        <w:trPr>
          <w:trHeight w:val="692"/>
        </w:trPr>
        <w:tc>
          <w:tcPr>
            <w:tcW w:w="9981" w:type="dxa"/>
            <w:shd w:val="clear" w:color="auto" w:fill="auto"/>
          </w:tcPr>
          <w:p w14:paraId="6DA57536" w14:textId="77777777" w:rsidR="001653AE" w:rsidRPr="001472CB" w:rsidRDefault="001653AE" w:rsidP="001653AE">
            <w:pPr>
              <w:pStyle w:val="paragraph"/>
              <w:spacing w:after="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b/>
                <w:color w:val="000000" w:themeColor="text1"/>
                <w:sz w:val="22"/>
                <w:szCs w:val="22"/>
              </w:rPr>
              <w:t xml:space="preserve">IF: Student meets the following criteria at the beginning of the school year:                                                                               </w:t>
            </w:r>
            <w:r>
              <w:rPr>
                <w:rStyle w:val="normaltextrun"/>
                <w:rFonts w:asciiTheme="minorHAnsi" w:hAnsiTheme="minorHAnsi" w:cstheme="minorHAnsi"/>
                <w:bCs/>
                <w:color w:val="000000" w:themeColor="text1"/>
                <w:sz w:val="22"/>
                <w:szCs w:val="22"/>
              </w:rPr>
              <w:t>Ninth</w:t>
            </w:r>
            <w:r w:rsidRPr="001472CB">
              <w:rPr>
                <w:rStyle w:val="normaltextrun"/>
                <w:rFonts w:asciiTheme="minorHAnsi" w:hAnsiTheme="minorHAnsi" w:cstheme="minorHAnsi"/>
                <w:bCs/>
                <w:color w:val="000000" w:themeColor="text1"/>
                <w:sz w:val="22"/>
                <w:szCs w:val="22"/>
              </w:rPr>
              <w:t xml:space="preserve"> Grade -</w:t>
            </w:r>
            <w:r>
              <w:rPr>
                <w:rStyle w:val="normaltextrun"/>
                <w:rFonts w:asciiTheme="minorHAnsi" w:hAnsiTheme="minorHAnsi" w:cstheme="minorHAnsi"/>
                <w:b/>
                <w:color w:val="000000" w:themeColor="text1"/>
                <w:sz w:val="22"/>
                <w:szCs w:val="22"/>
              </w:rPr>
              <w:t xml:space="preserv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Level 1</w:t>
            </w:r>
          </w:p>
          <w:p w14:paraId="7F8E8F3A" w14:textId="77777777" w:rsidR="001653AE" w:rsidRPr="001472CB" w:rsidRDefault="001653AE" w:rsidP="001653AE">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Tenth Grade -</w:t>
            </w:r>
            <w:r w:rsidRPr="001472CB">
              <w:rPr>
                <w:rStyle w:val="normaltextrun"/>
                <w:rFonts w:asciiTheme="minorHAnsi" w:hAnsiTheme="minorHAnsi" w:cstheme="minorHAnsi"/>
                <w:color w:val="000000" w:themeColor="text1"/>
                <w:sz w:val="22"/>
                <w:szCs w:val="22"/>
              </w:rPr>
              <w:t xml:space="preserve">Coordinated Screening/ Progress Monitoring Achievement </w:t>
            </w:r>
            <w:r>
              <w:rPr>
                <w:rStyle w:val="normaltextrun"/>
                <w:rFonts w:asciiTheme="minorHAnsi" w:hAnsiTheme="minorHAnsi" w:cstheme="minorHAnsi"/>
                <w:color w:val="000000" w:themeColor="text1"/>
                <w:sz w:val="22"/>
                <w:szCs w:val="22"/>
              </w:rPr>
              <w:t>Level 1</w:t>
            </w:r>
          </w:p>
          <w:p w14:paraId="758A5487" w14:textId="77777777" w:rsidR="00185436" w:rsidRDefault="00185436" w:rsidP="00185436">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Eleventh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56D9A5FE" w14:textId="77777777" w:rsidR="00185436" w:rsidRDefault="00185436" w:rsidP="00185436">
            <w:pPr>
              <w:pStyle w:val="paragraph"/>
              <w:spacing w:after="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Twelfth Grade – Exact Path</w:t>
            </w:r>
            <w:r w:rsidRPr="001472CB">
              <w:rPr>
                <w:rStyle w:val="normaltextrun"/>
                <w:rFonts w:asciiTheme="minorHAnsi" w:hAnsiTheme="minorHAnsi" w:cstheme="minorHAnsi"/>
                <w:color w:val="000000" w:themeColor="text1"/>
                <w:sz w:val="22"/>
                <w:szCs w:val="22"/>
              </w:rPr>
              <w:t xml:space="preserve"> Achievement </w:t>
            </w:r>
            <w:r>
              <w:rPr>
                <w:rStyle w:val="normaltextrun"/>
                <w:rFonts w:asciiTheme="minorHAnsi" w:hAnsiTheme="minorHAnsi" w:cstheme="minorHAnsi"/>
                <w:color w:val="000000" w:themeColor="text1"/>
                <w:sz w:val="22"/>
                <w:szCs w:val="22"/>
              </w:rPr>
              <w:t>High Level 2 or Higher</w:t>
            </w:r>
          </w:p>
          <w:p w14:paraId="50917782" w14:textId="77777777" w:rsidR="001653AE" w:rsidRDefault="001653AE" w:rsidP="001653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472CB">
              <w:rPr>
                <w:rStyle w:val="normaltextrun"/>
                <w:rFonts w:asciiTheme="minorHAnsi" w:hAnsiTheme="minorHAnsi" w:cstheme="minorHAnsi"/>
                <w:color w:val="000000" w:themeColor="text1"/>
                <w:sz w:val="22"/>
                <w:szCs w:val="22"/>
              </w:rPr>
              <w:lastRenderedPageBreak/>
              <w:t>State Coordinated Screening/State Progress Monitoring will be administered: First 30 Days of School, at mid school year and the end of the school year</w:t>
            </w:r>
          </w:p>
          <w:p w14:paraId="009F18F3" w14:textId="77777777" w:rsidR="001653AE" w:rsidRPr="00F24332" w:rsidRDefault="001653AE" w:rsidP="001653AE">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AB2A01" w:rsidRPr="00F24332" w14:paraId="7066F414" w14:textId="77777777" w:rsidTr="001653AE">
        <w:tc>
          <w:tcPr>
            <w:tcW w:w="9981" w:type="dxa"/>
            <w:shd w:val="clear" w:color="auto" w:fill="ED7D31" w:themeFill="accent2"/>
          </w:tcPr>
          <w:p w14:paraId="038DC263" w14:textId="4F897800" w:rsidR="00AB2A01" w:rsidRPr="00F24332" w:rsidRDefault="00AB2A01" w:rsidP="00AB2A01">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lastRenderedPageBreak/>
              <w:t>THEN TIER 1 Instruction, TIER 2 Interventions, and TIER 3 Intensive Interventions</w:t>
            </w:r>
          </w:p>
        </w:tc>
      </w:tr>
      <w:tr w:rsidR="00AB2A01" w:rsidRPr="00BA0277" w14:paraId="34EA8833" w14:textId="77777777" w:rsidTr="001653AE">
        <w:trPr>
          <w:trHeight w:val="953"/>
        </w:trPr>
        <w:tc>
          <w:tcPr>
            <w:tcW w:w="9981" w:type="dxa"/>
          </w:tcPr>
          <w:p w14:paraId="67CD8A43" w14:textId="77777777" w:rsidR="00AB2A01" w:rsidRPr="00F24332"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Intensive, Individualized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p>
          <w:p w14:paraId="533E2C9E" w14:textId="77777777" w:rsidR="00AB2A01" w:rsidRPr="00F24332" w:rsidRDefault="00AB2A01" w:rsidP="00AB2A01">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24332">
              <w:rPr>
                <w:rStyle w:val="normaltextrun"/>
                <w:rFonts w:asciiTheme="minorHAnsi" w:hAnsiTheme="minorHAnsi" w:cstheme="minorHAnsi"/>
                <w:color w:val="000000" w:themeColor="text1"/>
                <w:sz w:val="22"/>
                <w:szCs w:val="22"/>
              </w:rPr>
              <w:t>Indicate the programs and practices used in Tier 3 in</w:t>
            </w:r>
            <w:r>
              <w:rPr>
                <w:rStyle w:val="normaltextrun"/>
                <w:rFonts w:asciiTheme="minorHAnsi" w:hAnsiTheme="minorHAnsi" w:cstheme="minorHAnsi"/>
                <w:color w:val="000000" w:themeColor="text1"/>
                <w:sz w:val="22"/>
                <w:szCs w:val="22"/>
              </w:rPr>
              <w:t>terventions</w:t>
            </w:r>
            <w:r w:rsidRPr="00F24332">
              <w:rPr>
                <w:rStyle w:val="normaltextrun"/>
                <w:rFonts w:asciiTheme="minorHAnsi" w:hAnsiTheme="minorHAnsi" w:cstheme="minorHAnsi"/>
                <w:color w:val="000000" w:themeColor="text1"/>
                <w:sz w:val="22"/>
                <w:szCs w:val="22"/>
              </w:rPr>
              <w:t xml:space="preserve"> and how the programs and practices are supported by strong, moderate, or promising levels of evidence.</w:t>
            </w:r>
          </w:p>
          <w:p w14:paraId="23DD3DE7" w14:textId="77777777" w:rsidR="00AB2A01"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99C9404" w14:textId="77777777" w:rsidR="00617E36" w:rsidRDefault="00617E36" w:rsidP="00617E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85436">
              <w:rPr>
                <w:rStyle w:val="normaltextrun"/>
                <w:rFonts w:asciiTheme="minorHAnsi" w:hAnsiTheme="minorHAnsi" w:cstheme="minorHAnsi"/>
                <w:bCs/>
                <w:color w:val="000000" w:themeColor="text1"/>
                <w:sz w:val="22"/>
                <w:szCs w:val="22"/>
              </w:rPr>
              <w:t>Reading Horizons Discovery</w:t>
            </w:r>
            <w:r>
              <w:rPr>
                <w:rStyle w:val="normaltextrun"/>
                <w:rFonts w:asciiTheme="minorHAnsi" w:hAnsiTheme="minorHAnsi" w:cstheme="minorHAnsi"/>
                <w:bCs/>
                <w:color w:val="000000" w:themeColor="text1"/>
                <w:sz w:val="22"/>
                <w:szCs w:val="22"/>
              </w:rPr>
              <w:t xml:space="preserve"> – Promising Evidence </w:t>
            </w:r>
          </w:p>
          <w:p w14:paraId="06E75A23" w14:textId="77777777" w:rsidR="00617E36" w:rsidRDefault="00617E36" w:rsidP="00617E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p>
          <w:p w14:paraId="00EA3B1D" w14:textId="7479ADC7" w:rsidR="00617E36" w:rsidRPr="00BA0277" w:rsidRDefault="00617E36" w:rsidP="00617E36">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color w:val="000000" w:themeColor="text1"/>
                <w:sz w:val="22"/>
                <w:szCs w:val="22"/>
              </w:rPr>
              <w:t>9</w:t>
            </w:r>
            <w:r>
              <w:rPr>
                <w:rStyle w:val="normaltextrun"/>
              </w:rPr>
              <w:t>-</w:t>
            </w:r>
            <w:proofErr w:type="gramStart"/>
            <w:r>
              <w:rPr>
                <w:rStyle w:val="normaltextrun"/>
              </w:rPr>
              <w:t xml:space="preserve">12 </w:t>
            </w:r>
            <w:r w:rsidRPr="00206926">
              <w:rPr>
                <w:rStyle w:val="normaltextrun"/>
                <w:rFonts w:asciiTheme="minorHAnsi" w:hAnsiTheme="minorHAnsi" w:cstheme="minorHAnsi"/>
                <w:color w:val="000000" w:themeColor="text1"/>
                <w:sz w:val="22"/>
                <w:szCs w:val="22"/>
              </w:rPr>
              <w:t xml:space="preserve"> Savvas</w:t>
            </w:r>
            <w:proofErr w:type="gramEnd"/>
            <w:r w:rsidRPr="00206926">
              <w:rPr>
                <w:rStyle w:val="normaltextrun"/>
                <w:rFonts w:asciiTheme="minorHAnsi" w:hAnsiTheme="minorHAnsi" w:cstheme="minorHAnsi"/>
                <w:color w:val="000000" w:themeColor="text1"/>
                <w:sz w:val="22"/>
                <w:szCs w:val="22"/>
              </w:rPr>
              <w:t>, Perspectives meets - Moderate Evidence</w:t>
            </w:r>
          </w:p>
        </w:tc>
      </w:tr>
      <w:tr w:rsidR="00AB2A01" w:rsidRPr="00BA0277" w14:paraId="5C855A7E" w14:textId="77777777" w:rsidTr="001653AE">
        <w:tc>
          <w:tcPr>
            <w:tcW w:w="9981" w:type="dxa"/>
          </w:tcPr>
          <w:p w14:paraId="78084DEB" w14:textId="494BFF70" w:rsidR="00185436" w:rsidRDefault="00AB2A01" w:rsidP="00AB2A01">
            <w:pPr>
              <w:pStyle w:val="paragraph"/>
              <w:spacing w:before="0" w:beforeAutospacing="0" w:after="0" w:afterAutospacing="0"/>
              <w:textAlignment w:val="baseline"/>
              <w:rPr>
                <w:rFonts w:asciiTheme="minorHAnsi" w:hAnsiTheme="minorHAnsi" w:cstheme="minorHAnsi"/>
                <w:bCs/>
                <w:color w:val="000000" w:themeColor="text1"/>
                <w:sz w:val="22"/>
                <w:szCs w:val="22"/>
              </w:rPr>
            </w:pPr>
            <w:r w:rsidRPr="00F24332">
              <w:rPr>
                <w:rStyle w:val="normaltextrun"/>
                <w:rFonts w:asciiTheme="minorHAnsi" w:hAnsiTheme="minorHAnsi" w:cstheme="minorHAnsi"/>
                <w:b/>
                <w:color w:val="000000" w:themeColor="text1"/>
                <w:sz w:val="22"/>
                <w:szCs w:val="22"/>
              </w:rPr>
              <w:t xml:space="preserve">Indicate the </w:t>
            </w:r>
            <w:r>
              <w:rPr>
                <w:rStyle w:val="normaltextrun"/>
                <w:rFonts w:asciiTheme="minorHAnsi" w:hAnsiTheme="minorHAnsi" w:cstheme="minorHAnsi"/>
                <w:b/>
                <w:color w:val="000000" w:themeColor="text1"/>
                <w:sz w:val="22"/>
                <w:szCs w:val="22"/>
              </w:rPr>
              <w:t xml:space="preserve">evidence-based </w:t>
            </w:r>
            <w:r w:rsidRPr="00FE133A">
              <w:rPr>
                <w:rStyle w:val="normaltextrun"/>
                <w:rFonts w:asciiTheme="minorHAnsi" w:hAnsiTheme="minorHAnsi" w:cstheme="minorHAnsi"/>
                <w:b/>
                <w:color w:val="000000" w:themeColor="text1"/>
                <w:sz w:val="22"/>
                <w:szCs w:val="22"/>
              </w:rPr>
              <w:t xml:space="preserve">programs and practices </w:t>
            </w:r>
            <w:r w:rsidRPr="00F24332">
              <w:rPr>
                <w:rFonts w:asciiTheme="minorHAnsi" w:hAnsiTheme="minorHAnsi" w:cstheme="minorHAnsi"/>
                <w:bCs/>
                <w:color w:val="000000" w:themeColor="text1"/>
                <w:sz w:val="22"/>
                <w:szCs w:val="22"/>
              </w:rPr>
              <w:t>implemented for students with a disability, students with an Individual Educational Plan (IEP), and students who are English language learners, as applica</w:t>
            </w:r>
            <w:r w:rsidR="00185436">
              <w:rPr>
                <w:rFonts w:asciiTheme="minorHAnsi" w:hAnsiTheme="minorHAnsi" w:cstheme="minorHAnsi"/>
                <w:bCs/>
                <w:color w:val="000000" w:themeColor="text1"/>
                <w:sz w:val="22"/>
                <w:szCs w:val="22"/>
              </w:rPr>
              <w:t>ble.</w:t>
            </w:r>
          </w:p>
          <w:p w14:paraId="4166BA2B" w14:textId="77777777" w:rsidR="00185436" w:rsidRDefault="00185436" w:rsidP="00AB2A01">
            <w:pPr>
              <w:pStyle w:val="paragraph"/>
              <w:spacing w:before="0" w:beforeAutospacing="0" w:after="0" w:afterAutospacing="0"/>
              <w:textAlignment w:val="baseline"/>
              <w:rPr>
                <w:rFonts w:asciiTheme="minorHAnsi" w:hAnsiTheme="minorHAnsi" w:cstheme="minorHAnsi"/>
                <w:bCs/>
                <w:color w:val="000000" w:themeColor="text1"/>
                <w:sz w:val="22"/>
                <w:szCs w:val="22"/>
              </w:rPr>
            </w:pPr>
          </w:p>
          <w:p w14:paraId="36B04DBC" w14:textId="77777777" w:rsidR="00185436" w:rsidRDefault="00185436" w:rsidP="001854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185436">
              <w:rPr>
                <w:rStyle w:val="normaltextrun"/>
                <w:rFonts w:asciiTheme="minorHAnsi" w:hAnsiTheme="minorHAnsi" w:cstheme="minorHAnsi"/>
                <w:bCs/>
                <w:color w:val="000000" w:themeColor="text1"/>
                <w:sz w:val="22"/>
                <w:szCs w:val="22"/>
              </w:rPr>
              <w:t>Reading Horizons Discovery</w:t>
            </w:r>
            <w:r>
              <w:rPr>
                <w:rStyle w:val="normaltextrun"/>
                <w:rFonts w:asciiTheme="minorHAnsi" w:hAnsiTheme="minorHAnsi" w:cstheme="minorHAnsi"/>
                <w:bCs/>
                <w:color w:val="000000" w:themeColor="text1"/>
                <w:sz w:val="22"/>
                <w:szCs w:val="22"/>
              </w:rPr>
              <w:t xml:space="preserve"> – Promising Evidence </w:t>
            </w:r>
          </w:p>
          <w:p w14:paraId="7880EF65" w14:textId="77777777" w:rsidR="00185436" w:rsidRDefault="00185436" w:rsidP="00185436">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p>
          <w:p w14:paraId="2566317D" w14:textId="17A147A9" w:rsidR="00185436" w:rsidRPr="00185436" w:rsidRDefault="00185436" w:rsidP="00AB2A01">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Pr>
                <w:rStyle w:val="normaltextrun"/>
                <w:rFonts w:asciiTheme="minorHAnsi" w:hAnsiTheme="minorHAnsi" w:cstheme="minorHAnsi"/>
                <w:color w:val="000000" w:themeColor="text1"/>
                <w:sz w:val="22"/>
                <w:szCs w:val="22"/>
              </w:rPr>
              <w:t>9</w:t>
            </w:r>
            <w:r>
              <w:rPr>
                <w:rStyle w:val="normaltextrun"/>
              </w:rPr>
              <w:t>-</w:t>
            </w:r>
            <w:proofErr w:type="gramStart"/>
            <w:r>
              <w:rPr>
                <w:rStyle w:val="normaltextrun"/>
              </w:rPr>
              <w:t xml:space="preserve">12 </w:t>
            </w:r>
            <w:r w:rsidRPr="00206926">
              <w:rPr>
                <w:rStyle w:val="normaltextrun"/>
                <w:rFonts w:asciiTheme="minorHAnsi" w:hAnsiTheme="minorHAnsi" w:cstheme="minorHAnsi"/>
                <w:color w:val="000000" w:themeColor="text1"/>
                <w:sz w:val="22"/>
                <w:szCs w:val="22"/>
              </w:rPr>
              <w:t xml:space="preserve"> Savvas</w:t>
            </w:r>
            <w:proofErr w:type="gramEnd"/>
            <w:r w:rsidRPr="00206926">
              <w:rPr>
                <w:rStyle w:val="normaltextrun"/>
                <w:rFonts w:asciiTheme="minorHAnsi" w:hAnsiTheme="minorHAnsi" w:cstheme="minorHAnsi"/>
                <w:color w:val="000000" w:themeColor="text1"/>
                <w:sz w:val="22"/>
                <w:szCs w:val="22"/>
              </w:rPr>
              <w:t>, Perspectives meets - Moderate Evidence</w:t>
            </w:r>
          </w:p>
        </w:tc>
      </w:tr>
      <w:tr w:rsidR="00AB2A01" w:rsidRPr="00BA0277" w14:paraId="3EF129CD" w14:textId="77777777" w:rsidTr="001653AE">
        <w:tc>
          <w:tcPr>
            <w:tcW w:w="9981" w:type="dxa"/>
          </w:tcPr>
          <w:p w14:paraId="79838EE6" w14:textId="77777777" w:rsidR="00AB2A01" w:rsidRPr="00F24332"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N</w:t>
            </w:r>
            <w:r>
              <w:rPr>
                <w:rStyle w:val="normaltextrun"/>
                <w:rFonts w:asciiTheme="minorHAnsi" w:hAnsiTheme="minorHAnsi" w:cstheme="minorHAnsi"/>
                <w:b/>
                <w:color w:val="000000" w:themeColor="text1"/>
                <w:sz w:val="22"/>
                <w:szCs w:val="22"/>
              </w:rPr>
              <w:t>u</w:t>
            </w:r>
            <w:r w:rsidRPr="00F24332">
              <w:rPr>
                <w:rStyle w:val="normaltextrun"/>
                <w:rFonts w:asciiTheme="minorHAnsi" w:hAnsiTheme="minorHAnsi" w:cstheme="minorHAnsi"/>
                <w:b/>
                <w:color w:val="000000" w:themeColor="text1"/>
                <w:sz w:val="22"/>
                <w:szCs w:val="22"/>
              </w:rPr>
              <w:t>mber of times per week interventions</w:t>
            </w:r>
            <w:r>
              <w:rPr>
                <w:rStyle w:val="normaltextrun"/>
                <w:rFonts w:asciiTheme="minorHAnsi" w:hAnsiTheme="minorHAnsi" w:cstheme="minorHAnsi"/>
                <w:b/>
                <w:color w:val="000000" w:themeColor="text1"/>
                <w:sz w:val="22"/>
                <w:szCs w:val="22"/>
              </w:rPr>
              <w:t xml:space="preserve"> are</w:t>
            </w:r>
            <w:r w:rsidRPr="00F24332">
              <w:rPr>
                <w:rStyle w:val="normaltextrun"/>
                <w:rFonts w:asciiTheme="minorHAnsi" w:hAnsiTheme="minorHAnsi" w:cstheme="minorHAnsi"/>
                <w:b/>
                <w:color w:val="000000" w:themeColor="text1"/>
                <w:sz w:val="22"/>
                <w:szCs w:val="22"/>
              </w:rPr>
              <w:t xml:space="preserve"> provided</w:t>
            </w:r>
            <w:r>
              <w:rPr>
                <w:rStyle w:val="normaltextrun"/>
                <w:rFonts w:asciiTheme="minorHAnsi" w:hAnsiTheme="minorHAnsi" w:cstheme="minorHAnsi"/>
                <w:b/>
                <w:color w:val="000000" w:themeColor="text1"/>
                <w:sz w:val="22"/>
                <w:szCs w:val="22"/>
              </w:rPr>
              <w:t>:</w:t>
            </w:r>
          </w:p>
          <w:p w14:paraId="6C60217A" w14:textId="470E0285" w:rsidR="00AB2A01" w:rsidRPr="00BA0277"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63EC8">
              <w:rPr>
                <w:rStyle w:val="normaltextrun"/>
                <w:rFonts w:asciiTheme="minorHAnsi" w:hAnsiTheme="minorHAnsi" w:cstheme="minorHAnsi"/>
                <w:bCs/>
                <w:color w:val="000000" w:themeColor="text1"/>
                <w:sz w:val="22"/>
                <w:szCs w:val="22"/>
              </w:rPr>
              <w:t>Five days a week</w:t>
            </w:r>
          </w:p>
        </w:tc>
      </w:tr>
      <w:tr w:rsidR="00AB2A01" w:rsidRPr="00BA0277" w14:paraId="1ECB58A1" w14:textId="77777777" w:rsidTr="001653AE">
        <w:tc>
          <w:tcPr>
            <w:tcW w:w="9981" w:type="dxa"/>
          </w:tcPr>
          <w:p w14:paraId="7F83709E" w14:textId="77777777" w:rsidR="00AB2A01" w:rsidRPr="00163EC8"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63EC8">
              <w:rPr>
                <w:rStyle w:val="normaltextrun"/>
                <w:rFonts w:asciiTheme="minorHAnsi" w:hAnsiTheme="minorHAnsi" w:cstheme="minorHAnsi"/>
                <w:b/>
                <w:color w:val="000000" w:themeColor="text1"/>
                <w:sz w:val="22"/>
                <w:szCs w:val="22"/>
              </w:rPr>
              <w:t>Number of minutes per intervention session:</w:t>
            </w:r>
          </w:p>
          <w:p w14:paraId="003F7DD7" w14:textId="70846876" w:rsidR="00AB2A01" w:rsidRPr="00BA0277"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r w:rsidRPr="00163EC8">
              <w:rPr>
                <w:rStyle w:val="normaltextrun"/>
                <w:rFonts w:asciiTheme="minorHAnsi" w:hAnsiTheme="minorHAnsi" w:cstheme="minorHAnsi"/>
                <w:bCs/>
                <w:color w:val="000000" w:themeColor="text1"/>
                <w:sz w:val="22"/>
                <w:szCs w:val="22"/>
              </w:rPr>
              <w:t>Minimum of 20 minutes a day</w:t>
            </w:r>
          </w:p>
        </w:tc>
      </w:tr>
      <w:tr w:rsidR="00AB2A01" w:rsidRPr="00BA0277" w14:paraId="314A1CB5" w14:textId="77777777" w:rsidTr="001653AE">
        <w:tc>
          <w:tcPr>
            <w:tcW w:w="9981" w:type="dxa"/>
          </w:tcPr>
          <w:p w14:paraId="22A87BDE" w14:textId="77777777" w:rsidR="00AB2A01" w:rsidRPr="00F24332"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Explain how the effectiveness of Tier 3 in</w:t>
            </w:r>
            <w:r>
              <w:rPr>
                <w:rStyle w:val="normaltextrun"/>
                <w:rFonts w:asciiTheme="minorHAnsi" w:hAnsiTheme="minorHAnsi" w:cstheme="minorHAnsi"/>
                <w:b/>
                <w:color w:val="000000" w:themeColor="text1"/>
                <w:sz w:val="22"/>
                <w:szCs w:val="22"/>
              </w:rPr>
              <w:t>tervention</w:t>
            </w:r>
            <w:r w:rsidRPr="00F24332">
              <w:rPr>
                <w:rStyle w:val="normaltextrun"/>
                <w:rFonts w:asciiTheme="minorHAnsi" w:hAnsiTheme="minorHAnsi" w:cstheme="minorHAnsi"/>
                <w:b/>
                <w:color w:val="000000" w:themeColor="text1"/>
                <w:sz w:val="22"/>
                <w:szCs w:val="22"/>
              </w:rPr>
              <w:t>s</w:t>
            </w:r>
            <w:r>
              <w:rPr>
                <w:rStyle w:val="normaltextrun"/>
                <w:rFonts w:asciiTheme="minorHAnsi" w:hAnsiTheme="minorHAnsi" w:cstheme="minorHAnsi"/>
                <w:b/>
                <w:color w:val="000000" w:themeColor="text1"/>
                <w:sz w:val="22"/>
                <w:szCs w:val="22"/>
              </w:rPr>
              <w:t xml:space="preserve"> are</w:t>
            </w:r>
            <w:r w:rsidRPr="00F24332">
              <w:rPr>
                <w:rStyle w:val="normaltextrun"/>
                <w:rFonts w:asciiTheme="minorHAnsi" w:hAnsiTheme="minorHAnsi" w:cstheme="minorHAnsi"/>
                <w:b/>
                <w:color w:val="000000" w:themeColor="text1"/>
                <w:sz w:val="22"/>
                <w:szCs w:val="22"/>
              </w:rPr>
              <w:t xml:space="preserve"> monitored.</w:t>
            </w:r>
          </w:p>
          <w:p w14:paraId="67F15B58" w14:textId="34A4B703" w:rsidR="00AB2A01" w:rsidRPr="00BA0277"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52E92">
              <w:rPr>
                <w:rStyle w:val="normaltextrun"/>
                <w:rFonts w:asciiTheme="minorHAnsi" w:hAnsiTheme="minorHAnsi" w:cstheme="minorHAnsi"/>
                <w:bCs/>
                <w:color w:val="000000" w:themeColor="text1"/>
                <w:sz w:val="22"/>
                <w:szCs w:val="22"/>
              </w:rPr>
              <w:t>Principal observations and walk-throughs along with data monitoring</w:t>
            </w:r>
            <w:r>
              <w:rPr>
                <w:rStyle w:val="normaltextrun"/>
                <w:rFonts w:asciiTheme="minorHAnsi" w:hAnsiTheme="minorHAnsi" w:cstheme="minorHAnsi"/>
                <w:bCs/>
                <w:color w:val="000000" w:themeColor="text1"/>
                <w:sz w:val="22"/>
                <w:szCs w:val="22"/>
              </w:rPr>
              <w:t xml:space="preserve"> by the LLT</w:t>
            </w:r>
            <w:r w:rsidRPr="00E52E92">
              <w:rPr>
                <w:rStyle w:val="normaltextrun"/>
                <w:rFonts w:asciiTheme="minorHAnsi" w:hAnsiTheme="minorHAnsi" w:cstheme="minorHAnsi"/>
                <w:bCs/>
                <w:color w:val="000000" w:themeColor="text1"/>
                <w:sz w:val="22"/>
                <w:szCs w:val="22"/>
              </w:rPr>
              <w:t>.</w:t>
            </w:r>
            <w:r>
              <w:rPr>
                <w:rStyle w:val="normaltextrun"/>
                <w:rFonts w:asciiTheme="minorHAnsi" w:hAnsiTheme="minorHAnsi" w:cstheme="minorHAnsi"/>
                <w:bCs/>
                <w:color w:val="000000" w:themeColor="text1"/>
                <w:sz w:val="22"/>
                <w:szCs w:val="22"/>
              </w:rPr>
              <w:t xml:space="preserve">  LLT</w:t>
            </w:r>
            <w:r w:rsidRPr="00644978">
              <w:rPr>
                <w:rStyle w:val="normaltextrun"/>
                <w:rFonts w:asciiTheme="minorHAnsi" w:hAnsiTheme="minorHAnsi" w:cstheme="minorHAnsi"/>
                <w:bCs/>
                <w:color w:val="000000" w:themeColor="text1"/>
                <w:sz w:val="22"/>
                <w:szCs w:val="22"/>
              </w:rPr>
              <w:t xml:space="preserve"> meets at least quarterly to analyze data and make instructional changes as needed.</w:t>
            </w:r>
          </w:p>
        </w:tc>
      </w:tr>
      <w:tr w:rsidR="00AB2A01" w:rsidRPr="00BA0277" w14:paraId="021EBA32" w14:textId="77777777" w:rsidTr="001653AE">
        <w:tc>
          <w:tcPr>
            <w:tcW w:w="9981" w:type="dxa"/>
            <w:tcBorders>
              <w:bottom w:val="single" w:sz="4" w:space="0" w:color="auto"/>
            </w:tcBorders>
          </w:tcPr>
          <w:p w14:paraId="2E0DACE2" w14:textId="77777777" w:rsidR="00AB2A01" w:rsidRDefault="00AB2A01"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What procedures are in place to identify and solve problems to improve effectiveness of Tier 3 in</w:t>
            </w:r>
            <w:r>
              <w:rPr>
                <w:rStyle w:val="normaltextrun"/>
                <w:rFonts w:asciiTheme="minorHAnsi" w:hAnsiTheme="minorHAnsi" w:cstheme="minorHAnsi"/>
                <w:b/>
                <w:color w:val="000000" w:themeColor="text1"/>
                <w:sz w:val="22"/>
                <w:szCs w:val="22"/>
              </w:rPr>
              <w:t>terventio</w:t>
            </w:r>
            <w:r w:rsidRPr="00F24332">
              <w:rPr>
                <w:rStyle w:val="normaltextrun"/>
                <w:rFonts w:asciiTheme="minorHAnsi" w:hAnsiTheme="minorHAnsi" w:cstheme="minorHAnsi"/>
                <w:b/>
                <w:color w:val="000000" w:themeColor="text1"/>
                <w:sz w:val="22"/>
                <w:szCs w:val="22"/>
              </w:rPr>
              <w:t>n</w:t>
            </w:r>
            <w:r>
              <w:rPr>
                <w:rStyle w:val="normaltextrun"/>
                <w:rFonts w:asciiTheme="minorHAnsi" w:hAnsiTheme="minorHAnsi" w:cstheme="minorHAnsi"/>
                <w:b/>
                <w:color w:val="000000" w:themeColor="text1"/>
                <w:sz w:val="22"/>
                <w:szCs w:val="22"/>
              </w:rPr>
              <w:t>s</w:t>
            </w:r>
            <w:r w:rsidRPr="00F24332">
              <w:rPr>
                <w:rStyle w:val="normaltextrun"/>
                <w:rFonts w:asciiTheme="minorHAnsi" w:hAnsiTheme="minorHAnsi" w:cstheme="minorHAnsi"/>
                <w:b/>
                <w:color w:val="000000" w:themeColor="text1"/>
                <w:sz w:val="22"/>
                <w:szCs w:val="22"/>
              </w:rPr>
              <w:t>?</w:t>
            </w:r>
            <w:r>
              <w:rPr>
                <w:rStyle w:val="normaltextrun"/>
                <w:rFonts w:asciiTheme="minorHAnsi" w:hAnsiTheme="minorHAnsi" w:cstheme="minorHAnsi"/>
                <w:b/>
                <w:color w:val="000000" w:themeColor="text1"/>
                <w:sz w:val="22"/>
                <w:szCs w:val="22"/>
              </w:rPr>
              <w:t xml:space="preserve"> </w:t>
            </w:r>
          </w:p>
          <w:p w14:paraId="4D2283EE" w14:textId="77777777" w:rsidR="00AB2A01" w:rsidRPr="00E877F6" w:rsidRDefault="00AB2A01" w:rsidP="00AB2A01">
            <w:pPr>
              <w:pStyle w:val="paragraph"/>
              <w:spacing w:before="0" w:beforeAutospacing="0" w:after="0" w:afterAutospacing="0"/>
              <w:textAlignment w:val="baseline"/>
              <w:rPr>
                <w:rStyle w:val="normaltextrun"/>
                <w:rFonts w:asciiTheme="minorHAnsi" w:hAnsiTheme="minorHAnsi" w:cstheme="minorHAnsi"/>
                <w:bCs/>
                <w:color w:val="000000" w:themeColor="text1"/>
                <w:sz w:val="22"/>
                <w:szCs w:val="22"/>
              </w:rPr>
            </w:pPr>
            <w:r w:rsidRPr="00E877F6">
              <w:rPr>
                <w:rStyle w:val="normaltextrun"/>
                <w:rFonts w:asciiTheme="minorHAnsi" w:hAnsiTheme="minorHAnsi" w:cstheme="minorHAnsi"/>
                <w:bCs/>
                <w:color w:val="000000" w:themeColor="text1"/>
                <w:sz w:val="22"/>
                <w:szCs w:val="22"/>
              </w:rPr>
              <w:t>LLT observations, data review, coaching and instruction modeling</w:t>
            </w:r>
          </w:p>
          <w:p w14:paraId="31115CB8" w14:textId="402C1202" w:rsidR="007B079F" w:rsidRPr="00BA0277" w:rsidRDefault="007B079F" w:rsidP="00AB2A0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877F6">
              <w:rPr>
                <w:rStyle w:val="normaltextrun"/>
                <w:rFonts w:asciiTheme="minorHAnsi" w:hAnsiTheme="minorHAnsi" w:cstheme="minorHAnsi"/>
                <w:bCs/>
                <w:color w:val="000000" w:themeColor="text1"/>
                <w:sz w:val="22"/>
                <w:szCs w:val="22"/>
              </w:rPr>
              <w:t>Phonological Awareness Literacy Screener (PALS).  Students who are struggling with oral language are administered the Student Language Scale Screener for Language and Literacy Disorders</w:t>
            </w:r>
            <w:r>
              <w:rPr>
                <w:rStyle w:val="normaltextrun"/>
                <w:rFonts w:cstheme="minorHAnsi"/>
                <w:bCs/>
                <w:color w:val="000000" w:themeColor="text1"/>
              </w:rPr>
              <w:t>.</w:t>
            </w:r>
          </w:p>
        </w:tc>
      </w:tr>
    </w:tbl>
    <w:p w14:paraId="52C7A176" w14:textId="77777777" w:rsidR="00C16091" w:rsidRPr="00BA0277" w:rsidRDefault="00C16091" w:rsidP="00BA0277">
      <w:pPr>
        <w:pStyle w:val="paragraph"/>
        <w:spacing w:before="0" w:beforeAutospacing="0" w:after="0" w:afterAutospacing="0"/>
        <w:ind w:left="720" w:hanging="360"/>
        <w:textAlignment w:val="baseline"/>
        <w:rPr>
          <w:rStyle w:val="eop"/>
          <w:rFonts w:asciiTheme="minorHAnsi" w:hAnsiTheme="minorHAnsi" w:cstheme="minorHAnsi"/>
          <w:b/>
          <w:sz w:val="22"/>
          <w:szCs w:val="22"/>
        </w:rPr>
      </w:pPr>
    </w:p>
    <w:p w14:paraId="3B9709A3" w14:textId="77777777" w:rsidR="005D690F" w:rsidRPr="00BA0277" w:rsidRDefault="005D690F" w:rsidP="00BA0277">
      <w:pPr>
        <w:pStyle w:val="paragraph"/>
        <w:spacing w:before="0" w:beforeAutospacing="0" w:after="0" w:afterAutospacing="0"/>
        <w:ind w:left="720" w:hanging="360"/>
        <w:textAlignment w:val="baseline"/>
        <w:rPr>
          <w:rStyle w:val="normaltextrun"/>
          <w:rFonts w:asciiTheme="minorHAnsi" w:hAnsiTheme="minorHAnsi" w:cstheme="minorHAnsi"/>
          <w:b/>
          <w:color w:val="000000" w:themeColor="text1"/>
          <w:sz w:val="22"/>
          <w:szCs w:val="22"/>
        </w:rPr>
      </w:pPr>
    </w:p>
    <w:tbl>
      <w:tblPr>
        <w:tblStyle w:val="TableGrid"/>
        <w:tblpPr w:leftFromText="180" w:rightFromText="180" w:vertAnchor="text" w:horzAnchor="margin" w:tblpX="530" w:tblpY="-112"/>
        <w:tblW w:w="0" w:type="auto"/>
        <w:tblLook w:val="04A0" w:firstRow="1" w:lastRow="0" w:firstColumn="1" w:lastColumn="0" w:noHBand="0" w:noVBand="1"/>
      </w:tblPr>
      <w:tblGrid>
        <w:gridCol w:w="9985"/>
      </w:tblGrid>
      <w:tr w:rsidR="005D690F" w:rsidRPr="00BA0277" w14:paraId="204B5FD9" w14:textId="77777777" w:rsidTr="000D2E47">
        <w:trPr>
          <w:trHeight w:val="440"/>
        </w:trPr>
        <w:tc>
          <w:tcPr>
            <w:tcW w:w="9985" w:type="dxa"/>
            <w:shd w:val="clear" w:color="auto" w:fill="9CC2E5" w:themeFill="accent5" w:themeFillTint="99"/>
            <w:vAlign w:val="center"/>
          </w:tcPr>
          <w:p w14:paraId="19A9C085" w14:textId="7500B384" w:rsidR="005D690F" w:rsidRPr="00BA0277" w:rsidRDefault="00650A42" w:rsidP="000D2E47">
            <w:pPr>
              <w:pStyle w:val="paragraph"/>
              <w:spacing w:before="0" w:beforeAutospacing="0" w:after="0" w:afterAutospacing="0"/>
              <w:ind w:left="95" w:hanging="125"/>
              <w:textAlignment w:val="baseline"/>
              <w:rPr>
                <w:rFonts w:asciiTheme="minorHAnsi" w:hAnsiTheme="minorHAnsi" w:cstheme="minorHAnsi"/>
                <w:b/>
                <w:sz w:val="22"/>
                <w:szCs w:val="22"/>
              </w:rPr>
            </w:pPr>
            <w:r w:rsidRPr="00BA0277">
              <w:rPr>
                <w:rStyle w:val="normaltextrun"/>
                <w:rFonts w:asciiTheme="minorHAnsi" w:hAnsiTheme="minorHAnsi" w:cstheme="minorHAnsi"/>
                <w:b/>
                <w:sz w:val="22"/>
                <w:szCs w:val="22"/>
              </w:rPr>
              <w:t>5</w:t>
            </w:r>
            <w:r w:rsidR="005D690F" w:rsidRPr="00BA0277">
              <w:rPr>
                <w:rStyle w:val="normaltextrun"/>
                <w:rFonts w:asciiTheme="minorHAnsi" w:hAnsiTheme="minorHAnsi" w:cstheme="minorHAnsi"/>
                <w:b/>
                <w:sz w:val="22"/>
                <w:szCs w:val="22"/>
              </w:rPr>
              <w:t>)   Professional Learning (</w:t>
            </w:r>
            <w:hyperlink r:id="rId38" w:history="1">
              <w:r w:rsidR="005D690F" w:rsidRPr="00BA0277">
                <w:rPr>
                  <w:rStyle w:val="Hyperlink"/>
                  <w:rFonts w:asciiTheme="minorHAnsi" w:hAnsiTheme="minorHAnsi" w:cstheme="minorHAnsi"/>
                  <w:b/>
                  <w:sz w:val="22"/>
                  <w:szCs w:val="22"/>
                </w:rPr>
                <w:t>Rule 6A-</w:t>
              </w:r>
              <w:r w:rsidR="004A5F85" w:rsidRPr="00BA0277">
                <w:rPr>
                  <w:rStyle w:val="Hyperlink"/>
                  <w:rFonts w:asciiTheme="minorHAnsi" w:hAnsiTheme="minorHAnsi" w:cstheme="minorHAnsi"/>
                  <w:b/>
                  <w:sz w:val="22"/>
                  <w:szCs w:val="22"/>
                </w:rPr>
                <w:t>6.053</w:t>
              </w:r>
              <w:r w:rsidR="00B86D08" w:rsidRPr="00BA0277">
                <w:rPr>
                  <w:rStyle w:val="Hyperlink"/>
                  <w:rFonts w:asciiTheme="minorHAnsi" w:hAnsiTheme="minorHAnsi" w:cstheme="minorHAnsi"/>
                  <w:b/>
                  <w:sz w:val="22"/>
                  <w:szCs w:val="22"/>
                </w:rPr>
                <w:t>(8)(b)</w:t>
              </w:r>
              <w:r w:rsidR="008E249C" w:rsidRPr="00BA0277">
                <w:rPr>
                  <w:rStyle w:val="Hyperlink"/>
                  <w:rFonts w:asciiTheme="minorHAnsi" w:hAnsiTheme="minorHAnsi" w:cstheme="minorHAnsi"/>
                  <w:b/>
                  <w:sz w:val="22"/>
                  <w:szCs w:val="22"/>
                </w:rPr>
                <w:t>3</w:t>
              </w:r>
              <w:r w:rsidR="00732287" w:rsidRPr="00BA0277">
                <w:rPr>
                  <w:rStyle w:val="Hyperlink"/>
                  <w:rFonts w:asciiTheme="minorHAnsi" w:hAnsiTheme="minorHAnsi" w:cstheme="minorHAnsi"/>
                  <w:b/>
                  <w:sz w:val="22"/>
                  <w:szCs w:val="22"/>
                </w:rPr>
                <w:t>.f.</w:t>
              </w:r>
              <w:r w:rsidR="003E134E">
                <w:rPr>
                  <w:rStyle w:val="Hyperlink"/>
                  <w:rFonts w:asciiTheme="minorHAnsi" w:hAnsiTheme="minorHAnsi" w:cstheme="minorHAnsi"/>
                  <w:b/>
                  <w:sz w:val="22"/>
                  <w:szCs w:val="22"/>
                </w:rPr>
                <w:t>-</w:t>
              </w:r>
              <w:r w:rsidR="00E8524C">
                <w:rPr>
                  <w:rStyle w:val="Hyperlink"/>
                  <w:rFonts w:asciiTheme="minorHAnsi" w:hAnsiTheme="minorHAnsi" w:cstheme="minorHAnsi"/>
                  <w:b/>
                  <w:sz w:val="22"/>
                  <w:szCs w:val="22"/>
                </w:rPr>
                <w:t>j</w:t>
              </w:r>
              <w:r w:rsidR="00732287" w:rsidRPr="00BA0277">
                <w:rPr>
                  <w:rStyle w:val="Hyperlink"/>
                  <w:rFonts w:asciiTheme="minorHAnsi" w:hAnsiTheme="minorHAnsi" w:cstheme="minorHAnsi"/>
                  <w:b/>
                  <w:sz w:val="22"/>
                  <w:szCs w:val="22"/>
                </w:rPr>
                <w:t>.</w:t>
              </w:r>
              <w:r w:rsidR="004528ED" w:rsidRPr="00BA0277">
                <w:rPr>
                  <w:rStyle w:val="Hyperlink"/>
                  <w:rFonts w:asciiTheme="minorHAnsi" w:hAnsiTheme="minorHAnsi" w:cstheme="minorHAnsi"/>
                  <w:b/>
                  <w:sz w:val="22"/>
                  <w:szCs w:val="22"/>
                </w:rPr>
                <w:t>,</w:t>
              </w:r>
              <w:r w:rsidR="004A5F85" w:rsidRPr="00BA0277">
                <w:rPr>
                  <w:rStyle w:val="Hyperlink"/>
                  <w:rFonts w:asciiTheme="minorHAnsi" w:hAnsiTheme="minorHAnsi" w:cstheme="minorHAnsi"/>
                  <w:b/>
                  <w:sz w:val="22"/>
                  <w:szCs w:val="22"/>
                </w:rPr>
                <w:t xml:space="preserve"> F.A.C.</w:t>
              </w:r>
            </w:hyperlink>
            <w:r w:rsidR="004A5F85" w:rsidRPr="00BA0277">
              <w:rPr>
                <w:rStyle w:val="normaltextrun"/>
                <w:rFonts w:asciiTheme="minorHAnsi" w:hAnsiTheme="minorHAnsi" w:cstheme="minorHAnsi"/>
                <w:b/>
                <w:sz w:val="22"/>
                <w:szCs w:val="22"/>
              </w:rPr>
              <w:t>)</w:t>
            </w:r>
          </w:p>
        </w:tc>
      </w:tr>
    </w:tbl>
    <w:p w14:paraId="03598E35" w14:textId="36F3CBA2" w:rsidR="00EF1AE6" w:rsidRDefault="008C5AAE" w:rsidP="00BA0277">
      <w:pPr>
        <w:pStyle w:val="paragraph"/>
        <w:spacing w:before="0" w:beforeAutospacing="0" w:after="0" w:afterAutospacing="0"/>
        <w:ind w:left="540"/>
        <w:textAlignment w:val="baseline"/>
        <w:rPr>
          <w:rFonts w:asciiTheme="minorHAnsi" w:hAnsiTheme="minorHAnsi" w:cstheme="minorHAnsi"/>
          <w:b/>
          <w:bCs/>
          <w:color w:val="000000" w:themeColor="text1"/>
          <w:sz w:val="22"/>
          <w:szCs w:val="22"/>
          <w:shd w:val="clear" w:color="auto" w:fill="FFFFFF"/>
        </w:rPr>
      </w:pPr>
      <w:r w:rsidRPr="00BA0277">
        <w:rPr>
          <w:rFonts w:asciiTheme="minorHAnsi" w:hAnsiTheme="minorHAnsi" w:cstheme="minorHAnsi"/>
          <w:b/>
          <w:bCs/>
          <w:color w:val="000000" w:themeColor="text1"/>
          <w:sz w:val="22"/>
          <w:szCs w:val="22"/>
          <w:shd w:val="clear" w:color="auto" w:fill="FFFFFF"/>
        </w:rPr>
        <w:t xml:space="preserve">Describe the </w:t>
      </w:r>
      <w:r w:rsidR="007B251C" w:rsidRPr="00BA0277">
        <w:rPr>
          <w:rFonts w:asciiTheme="minorHAnsi" w:hAnsiTheme="minorHAnsi" w:cstheme="minorHAnsi"/>
          <w:b/>
          <w:bCs/>
          <w:color w:val="000000" w:themeColor="text1"/>
          <w:sz w:val="22"/>
          <w:szCs w:val="22"/>
          <w:shd w:val="clear" w:color="auto" w:fill="FFFFFF"/>
        </w:rPr>
        <w:t>literacy</w:t>
      </w:r>
      <w:r w:rsidRPr="00BA0277">
        <w:rPr>
          <w:rFonts w:asciiTheme="minorHAnsi" w:hAnsiTheme="minorHAnsi" w:cstheme="minorHAnsi"/>
          <w:b/>
          <w:bCs/>
          <w:color w:val="000000" w:themeColor="text1"/>
          <w:sz w:val="22"/>
          <w:szCs w:val="22"/>
          <w:shd w:val="clear" w:color="auto" w:fill="FFFFFF"/>
        </w:rPr>
        <w:t xml:space="preserve"> professional </w:t>
      </w:r>
      <w:r w:rsidR="004A5F85" w:rsidRPr="00BA0277">
        <w:rPr>
          <w:rFonts w:asciiTheme="minorHAnsi" w:hAnsiTheme="minorHAnsi" w:cstheme="minorHAnsi"/>
          <w:b/>
          <w:bCs/>
          <w:color w:val="000000" w:themeColor="text1"/>
          <w:sz w:val="22"/>
          <w:szCs w:val="22"/>
          <w:shd w:val="clear" w:color="auto" w:fill="FFFFFF"/>
        </w:rPr>
        <w:t xml:space="preserve">learning </w:t>
      </w:r>
      <w:r w:rsidRPr="00BA0277">
        <w:rPr>
          <w:rFonts w:asciiTheme="minorHAnsi" w:hAnsiTheme="minorHAnsi" w:cstheme="minorHAnsi"/>
          <w:b/>
          <w:bCs/>
          <w:color w:val="000000" w:themeColor="text1"/>
          <w:sz w:val="22"/>
          <w:szCs w:val="22"/>
          <w:shd w:val="clear" w:color="auto" w:fill="FFFFFF"/>
        </w:rPr>
        <w:t>that will be provided by the district and/or schools, aligned to the requirements below:</w:t>
      </w:r>
    </w:p>
    <w:p w14:paraId="12099A18" w14:textId="41D7E948" w:rsidR="00E26F35" w:rsidRPr="00507A81" w:rsidRDefault="008C5AAE" w:rsidP="00BA0277">
      <w:pPr>
        <w:pStyle w:val="paragraph"/>
        <w:spacing w:before="0" w:beforeAutospacing="0" w:after="0" w:afterAutospacing="0"/>
        <w:ind w:left="540"/>
        <w:textAlignment w:val="baseline"/>
        <w:rPr>
          <w:rFonts w:asciiTheme="minorHAnsi" w:hAnsiTheme="minorHAnsi" w:cstheme="minorHAnsi"/>
          <w:bCs/>
          <w:color w:val="000000" w:themeColor="text1"/>
          <w:sz w:val="22"/>
          <w:szCs w:val="22"/>
        </w:rPr>
      </w:pPr>
      <w:r w:rsidRPr="00BA0277">
        <w:rPr>
          <w:rFonts w:asciiTheme="minorHAnsi" w:hAnsiTheme="minorHAnsi" w:cstheme="minorHAnsi"/>
          <w:b/>
          <w:bCs/>
          <w:color w:val="000000" w:themeColor="text1"/>
          <w:sz w:val="22"/>
          <w:szCs w:val="22"/>
          <w:shd w:val="clear" w:color="auto" w:fill="FFFFFF"/>
        </w:rPr>
        <w:t xml:space="preserve"> </w:t>
      </w:r>
    </w:p>
    <w:p w14:paraId="5171C6BB" w14:textId="65BCCDD9" w:rsidR="00E26F35" w:rsidRPr="00BA0277" w:rsidRDefault="008C5AAE" w:rsidP="00507A81">
      <w:pPr>
        <w:pStyle w:val="paragraph"/>
        <w:numPr>
          <w:ilvl w:val="0"/>
          <w:numId w:val="46"/>
        </w:numPr>
        <w:spacing w:before="0" w:beforeAutospacing="0" w:after="0" w:afterAutospacing="0"/>
        <w:textAlignment w:val="baseline"/>
        <w:rPr>
          <w:rFonts w:cstheme="minorHAnsi"/>
          <w:bCs/>
          <w:color w:val="000000" w:themeColor="text1"/>
        </w:rPr>
      </w:pPr>
      <w:r w:rsidRPr="00507A81">
        <w:rPr>
          <w:rFonts w:asciiTheme="minorHAnsi" w:hAnsiTheme="minorHAnsi" w:cstheme="minorHAnsi"/>
          <w:bCs/>
          <w:color w:val="000000" w:themeColor="text1"/>
          <w:sz w:val="22"/>
          <w:szCs w:val="22"/>
        </w:rPr>
        <w:t xml:space="preserve">Provide professional </w:t>
      </w:r>
      <w:r w:rsidR="00D60C19" w:rsidRPr="00507A81">
        <w:rPr>
          <w:rFonts w:asciiTheme="minorHAnsi" w:hAnsiTheme="minorHAnsi" w:cstheme="minorHAnsi"/>
          <w:bCs/>
          <w:color w:val="000000" w:themeColor="text1"/>
          <w:sz w:val="22"/>
          <w:szCs w:val="22"/>
        </w:rPr>
        <w:t xml:space="preserve">learning </w:t>
      </w:r>
      <w:r w:rsidRPr="00507A81">
        <w:rPr>
          <w:rFonts w:asciiTheme="minorHAnsi" w:hAnsiTheme="minorHAnsi" w:cstheme="minorHAnsi"/>
          <w:bCs/>
          <w:color w:val="000000" w:themeColor="text1"/>
          <w:sz w:val="22"/>
          <w:szCs w:val="22"/>
        </w:rPr>
        <w:t xml:space="preserve">required </w:t>
      </w:r>
      <w:r w:rsidRPr="00507A81">
        <w:rPr>
          <w:rFonts w:asciiTheme="minorHAnsi" w:hAnsiTheme="minorHAnsi" w:cstheme="minorHAnsi"/>
          <w:bCs/>
          <w:sz w:val="22"/>
          <w:szCs w:val="22"/>
        </w:rPr>
        <w:t>by</w:t>
      </w:r>
      <w:r w:rsidR="00576F3C" w:rsidRPr="00507A81">
        <w:rPr>
          <w:rFonts w:asciiTheme="minorHAnsi" w:hAnsiTheme="minorHAnsi" w:cstheme="minorHAnsi"/>
          <w:bCs/>
          <w:sz w:val="22"/>
          <w:szCs w:val="22"/>
        </w:rPr>
        <w:t xml:space="preserve"> ss. </w:t>
      </w:r>
      <w:hyperlink r:id="rId39" w:history="1">
        <w:r w:rsidR="00576F3C" w:rsidRPr="00507A81">
          <w:rPr>
            <w:rStyle w:val="Hyperlink"/>
            <w:rFonts w:asciiTheme="minorHAnsi" w:hAnsiTheme="minorHAnsi" w:cstheme="minorHAnsi"/>
            <w:bCs/>
            <w:sz w:val="22"/>
            <w:szCs w:val="22"/>
          </w:rPr>
          <w:t>1012.585(3)(f)</w:t>
        </w:r>
      </w:hyperlink>
      <w:r w:rsidR="00576F3C" w:rsidRPr="00507A81">
        <w:rPr>
          <w:rFonts w:asciiTheme="minorHAnsi" w:hAnsiTheme="minorHAnsi" w:cstheme="minorHAnsi"/>
          <w:bCs/>
          <w:sz w:val="22"/>
          <w:szCs w:val="22"/>
        </w:rPr>
        <w:t xml:space="preserve"> and</w:t>
      </w:r>
      <w:r w:rsidRPr="00507A81">
        <w:rPr>
          <w:rFonts w:asciiTheme="minorHAnsi" w:hAnsiTheme="minorHAnsi" w:cstheme="minorHAnsi"/>
          <w:bCs/>
          <w:color w:val="0000FF"/>
          <w:sz w:val="22"/>
          <w:szCs w:val="22"/>
        </w:rPr>
        <w:t xml:space="preserve"> </w:t>
      </w:r>
      <w:hyperlink r:id="rId40" w:history="1">
        <w:r w:rsidRPr="00507A81">
          <w:rPr>
            <w:rStyle w:val="Hyperlink"/>
            <w:rFonts w:asciiTheme="minorHAnsi" w:hAnsiTheme="minorHAnsi" w:cstheme="minorHAnsi"/>
            <w:bCs/>
            <w:sz w:val="22"/>
            <w:szCs w:val="22"/>
          </w:rPr>
          <w:t>1012.98(</w:t>
        </w:r>
        <w:r w:rsidR="00F57316" w:rsidRPr="00507A81">
          <w:rPr>
            <w:rStyle w:val="Hyperlink"/>
            <w:rFonts w:asciiTheme="minorHAnsi" w:hAnsiTheme="minorHAnsi" w:cstheme="minorHAnsi"/>
            <w:bCs/>
            <w:sz w:val="22"/>
            <w:szCs w:val="22"/>
          </w:rPr>
          <w:t>5</w:t>
        </w:r>
        <w:r w:rsidRPr="00507A81">
          <w:rPr>
            <w:rStyle w:val="Hyperlink"/>
            <w:rFonts w:asciiTheme="minorHAnsi" w:hAnsiTheme="minorHAnsi" w:cstheme="minorHAnsi"/>
            <w:bCs/>
            <w:sz w:val="22"/>
            <w:szCs w:val="22"/>
          </w:rPr>
          <w:t>)(b)11., F.S.</w:t>
        </w:r>
      </w:hyperlink>
      <w:r w:rsidRPr="00507A81">
        <w:rPr>
          <w:rFonts w:asciiTheme="minorHAnsi" w:hAnsiTheme="minorHAnsi" w:cstheme="minorHAnsi"/>
          <w:bCs/>
          <w:color w:val="000000" w:themeColor="text1"/>
          <w:sz w:val="22"/>
          <w:szCs w:val="22"/>
        </w:rPr>
        <w:t>, which includes training to help teachers integrate phonemic awareness, phonics, word study and spelling, fluency, vocabular</w:t>
      </w:r>
      <w:r w:rsidR="00833D10">
        <w:rPr>
          <w:rFonts w:asciiTheme="minorHAnsi" w:hAnsiTheme="minorHAnsi" w:cstheme="minorHAnsi"/>
          <w:bCs/>
          <w:color w:val="000000" w:themeColor="text1"/>
          <w:sz w:val="22"/>
          <w:szCs w:val="22"/>
        </w:rPr>
        <w:t>y</w:t>
      </w:r>
      <w:r w:rsidRPr="00507A81">
        <w:rPr>
          <w:rFonts w:asciiTheme="minorHAnsi" w:hAnsiTheme="minorHAnsi" w:cstheme="minorHAnsi"/>
          <w:bCs/>
          <w:color w:val="000000" w:themeColor="text1"/>
          <w:sz w:val="22"/>
          <w:szCs w:val="22"/>
        </w:rPr>
        <w:t xml:space="preserve"> and text comprehension strategies into an explicit, systematic and sequential approach to reading instruction, including multisensory intervention strategies;</w:t>
      </w:r>
    </w:p>
    <w:p w14:paraId="134F3B2E" w14:textId="739DD46E" w:rsidR="00E26F35" w:rsidRPr="00507A81" w:rsidRDefault="00FB5D82" w:rsidP="00507A81">
      <w:pPr>
        <w:pStyle w:val="paragraph"/>
        <w:numPr>
          <w:ilvl w:val="0"/>
          <w:numId w:val="46"/>
        </w:numPr>
        <w:spacing w:before="0" w:beforeAutospacing="0" w:after="0" w:afterAutospacing="0"/>
        <w:textAlignment w:val="baseline"/>
        <w:rPr>
          <w:rFonts w:cstheme="minorHAnsi"/>
          <w:bCs/>
          <w:color w:val="000000" w:themeColor="text1"/>
        </w:rPr>
      </w:pPr>
      <w:r w:rsidRPr="00507A81">
        <w:rPr>
          <w:rFonts w:asciiTheme="minorHAnsi" w:hAnsiTheme="minorHAnsi" w:cstheme="minorHAnsi"/>
          <w:bCs/>
          <w:color w:val="000000" w:themeColor="text1"/>
          <w:sz w:val="22"/>
          <w:szCs w:val="22"/>
        </w:rPr>
        <w:t xml:space="preserve">Provide professional learning in B.E.S.T. ELA </w:t>
      </w:r>
      <w:r w:rsidR="00732287" w:rsidRPr="00507A81">
        <w:rPr>
          <w:rFonts w:asciiTheme="minorHAnsi" w:hAnsiTheme="minorHAnsi" w:cstheme="minorHAnsi"/>
          <w:bCs/>
          <w:color w:val="000000" w:themeColor="text1"/>
          <w:sz w:val="22"/>
          <w:szCs w:val="22"/>
        </w:rPr>
        <w:t>S</w:t>
      </w:r>
      <w:r w:rsidRPr="00507A81">
        <w:rPr>
          <w:rFonts w:asciiTheme="minorHAnsi" w:hAnsiTheme="minorHAnsi" w:cstheme="minorHAnsi"/>
          <w:bCs/>
          <w:color w:val="000000" w:themeColor="text1"/>
          <w:sz w:val="22"/>
          <w:szCs w:val="22"/>
        </w:rPr>
        <w:t>tandards and evidence-based reading practices and programs;</w:t>
      </w:r>
    </w:p>
    <w:p w14:paraId="31D412DF" w14:textId="18095BD4" w:rsidR="00E26F35" w:rsidRPr="00507A81" w:rsidRDefault="008549DF" w:rsidP="00507A81">
      <w:pPr>
        <w:pStyle w:val="paragraph"/>
        <w:numPr>
          <w:ilvl w:val="0"/>
          <w:numId w:val="46"/>
        </w:numPr>
        <w:spacing w:before="0" w:beforeAutospacing="0" w:after="0" w:afterAutospacing="0"/>
        <w:textAlignment w:val="baseline"/>
        <w:rPr>
          <w:rFonts w:cstheme="minorHAnsi"/>
          <w:bCs/>
          <w:color w:val="000000" w:themeColor="text1"/>
        </w:rPr>
      </w:pPr>
      <w:r w:rsidRPr="00507A81">
        <w:rPr>
          <w:rFonts w:asciiTheme="minorHAnsi" w:hAnsiTheme="minorHAnsi" w:cstheme="minorHAnsi"/>
          <w:bCs/>
          <w:color w:val="000000" w:themeColor="text1"/>
          <w:sz w:val="22"/>
          <w:szCs w:val="22"/>
        </w:rPr>
        <w:t xml:space="preserve">Provide professional learning </w:t>
      </w:r>
      <w:r w:rsidR="00CB5823" w:rsidRPr="00507A81">
        <w:rPr>
          <w:rFonts w:asciiTheme="minorHAnsi" w:hAnsiTheme="minorHAnsi" w:cstheme="minorHAnsi"/>
          <w:bCs/>
          <w:color w:val="000000" w:themeColor="text1"/>
          <w:sz w:val="22"/>
          <w:szCs w:val="22"/>
        </w:rPr>
        <w:t xml:space="preserve">to help instructional personnel and certified </w:t>
      </w:r>
      <w:r w:rsidR="00732287" w:rsidRPr="00507A81">
        <w:rPr>
          <w:rFonts w:asciiTheme="minorHAnsi" w:hAnsiTheme="minorHAnsi" w:cstheme="minorHAnsi"/>
          <w:bCs/>
          <w:color w:val="000000" w:themeColor="text1"/>
          <w:sz w:val="22"/>
          <w:szCs w:val="22"/>
        </w:rPr>
        <w:t>PreK</w:t>
      </w:r>
      <w:r w:rsidR="00CB5823" w:rsidRPr="00507A81">
        <w:rPr>
          <w:rFonts w:asciiTheme="minorHAnsi" w:hAnsiTheme="minorHAnsi" w:cstheme="minorHAnsi"/>
          <w:bCs/>
          <w:color w:val="000000" w:themeColor="text1"/>
          <w:sz w:val="22"/>
          <w:szCs w:val="22"/>
        </w:rPr>
        <w:t xml:space="preserve"> teachers funded in the </w:t>
      </w:r>
      <w:r w:rsidR="00732287" w:rsidRPr="00507A81">
        <w:rPr>
          <w:rFonts w:asciiTheme="minorHAnsi" w:hAnsiTheme="minorHAnsi" w:cstheme="minorHAnsi"/>
          <w:bCs/>
          <w:color w:val="000000" w:themeColor="text1"/>
          <w:sz w:val="22"/>
          <w:szCs w:val="22"/>
        </w:rPr>
        <w:t>FEFP</w:t>
      </w:r>
      <w:r w:rsidR="00CB5823" w:rsidRPr="00507A81">
        <w:rPr>
          <w:rFonts w:asciiTheme="minorHAnsi" w:hAnsiTheme="minorHAnsi" w:cstheme="minorHAnsi"/>
          <w:bCs/>
          <w:color w:val="000000" w:themeColor="text1"/>
          <w:sz w:val="22"/>
          <w:szCs w:val="22"/>
        </w:rPr>
        <w:t xml:space="preserve"> earn a certification, a credential, </w:t>
      </w:r>
      <w:r w:rsidR="004C3465" w:rsidRPr="00507A81">
        <w:rPr>
          <w:rFonts w:asciiTheme="minorHAnsi" w:hAnsiTheme="minorHAnsi" w:cstheme="minorHAnsi"/>
          <w:bCs/>
          <w:color w:val="000000" w:themeColor="text1"/>
          <w:sz w:val="22"/>
          <w:szCs w:val="22"/>
        </w:rPr>
        <w:t>an endorsement or an advanced degree in scientifically researched and evidence-based reading instruction;</w:t>
      </w:r>
    </w:p>
    <w:p w14:paraId="0D8AFA79" w14:textId="4031835C" w:rsidR="00E26F35" w:rsidRPr="00507A81" w:rsidRDefault="008C5AAE" w:rsidP="00507A81">
      <w:pPr>
        <w:pStyle w:val="paragraph"/>
        <w:numPr>
          <w:ilvl w:val="0"/>
          <w:numId w:val="46"/>
        </w:numPr>
        <w:spacing w:before="0" w:beforeAutospacing="0" w:after="0" w:afterAutospacing="0"/>
        <w:textAlignment w:val="baseline"/>
        <w:rPr>
          <w:rFonts w:cstheme="minorHAnsi"/>
          <w:bCs/>
          <w:color w:val="000000" w:themeColor="text1"/>
        </w:rPr>
      </w:pPr>
      <w:r w:rsidRPr="00507A81">
        <w:rPr>
          <w:rFonts w:asciiTheme="minorHAnsi" w:hAnsiTheme="minorHAnsi" w:cstheme="minorHAnsi"/>
          <w:bCs/>
          <w:color w:val="000000" w:themeColor="text1"/>
          <w:sz w:val="22"/>
          <w:szCs w:val="22"/>
        </w:rPr>
        <w:t xml:space="preserve">Differentiate and intensify professional </w:t>
      </w:r>
      <w:r w:rsidR="00F57316" w:rsidRPr="00507A81">
        <w:rPr>
          <w:rFonts w:asciiTheme="minorHAnsi" w:hAnsiTheme="minorHAnsi" w:cstheme="minorHAnsi"/>
          <w:bCs/>
          <w:color w:val="000000" w:themeColor="text1"/>
          <w:sz w:val="22"/>
          <w:szCs w:val="22"/>
        </w:rPr>
        <w:t>learning</w:t>
      </w:r>
      <w:r w:rsidRPr="00507A81">
        <w:rPr>
          <w:rFonts w:asciiTheme="minorHAnsi" w:hAnsiTheme="minorHAnsi" w:cstheme="minorHAnsi"/>
          <w:bCs/>
          <w:color w:val="000000" w:themeColor="text1"/>
          <w:sz w:val="22"/>
          <w:szCs w:val="22"/>
        </w:rPr>
        <w:t xml:space="preserve"> for teachers based on progress monitoring data;</w:t>
      </w:r>
    </w:p>
    <w:p w14:paraId="7BB3289F" w14:textId="46893CF5" w:rsidR="00E26F35" w:rsidRPr="00507A81" w:rsidRDefault="008C5AAE" w:rsidP="00507A81">
      <w:pPr>
        <w:pStyle w:val="paragraph"/>
        <w:numPr>
          <w:ilvl w:val="0"/>
          <w:numId w:val="46"/>
        </w:numPr>
        <w:spacing w:before="0" w:beforeAutospacing="0" w:after="0" w:afterAutospacing="0"/>
        <w:textAlignment w:val="baseline"/>
        <w:rPr>
          <w:rFonts w:cstheme="minorHAnsi"/>
          <w:bCs/>
          <w:color w:val="000000" w:themeColor="text1"/>
        </w:rPr>
      </w:pPr>
      <w:r w:rsidRPr="00507A81">
        <w:rPr>
          <w:rFonts w:asciiTheme="minorHAnsi" w:hAnsiTheme="minorHAnsi" w:cstheme="minorHAnsi"/>
          <w:bCs/>
          <w:color w:val="000000" w:themeColor="text1"/>
          <w:sz w:val="22"/>
          <w:szCs w:val="22"/>
        </w:rPr>
        <w:t xml:space="preserve">Identify mentor teachers and establish model classrooms within the school; </w:t>
      </w:r>
      <w:r w:rsidR="000D0B8D" w:rsidRPr="00507A81">
        <w:rPr>
          <w:rFonts w:asciiTheme="minorHAnsi" w:hAnsiTheme="minorHAnsi" w:cstheme="minorHAnsi"/>
          <w:bCs/>
          <w:color w:val="000000" w:themeColor="text1"/>
          <w:sz w:val="22"/>
          <w:szCs w:val="22"/>
        </w:rPr>
        <w:t>and</w:t>
      </w:r>
    </w:p>
    <w:p w14:paraId="009F1911" w14:textId="19F4695C" w:rsidR="008C5AAE" w:rsidRPr="00BA0277" w:rsidRDefault="008C5AAE" w:rsidP="00BA0277">
      <w:pPr>
        <w:pStyle w:val="paragraph"/>
        <w:numPr>
          <w:ilvl w:val="0"/>
          <w:numId w:val="46"/>
        </w:numPr>
        <w:spacing w:before="0" w:beforeAutospacing="0" w:after="0" w:afterAutospacing="0"/>
        <w:textAlignment w:val="baseline"/>
        <w:rPr>
          <w:rFonts w:asciiTheme="minorHAnsi" w:hAnsiTheme="minorHAnsi" w:cstheme="minorHAnsi"/>
          <w:bCs/>
          <w:color w:val="000000" w:themeColor="text1"/>
          <w:sz w:val="22"/>
          <w:szCs w:val="22"/>
        </w:rPr>
      </w:pPr>
      <w:r w:rsidRPr="00507A81">
        <w:rPr>
          <w:rFonts w:asciiTheme="minorHAnsi" w:hAnsiTheme="minorHAnsi" w:cstheme="minorHAnsi"/>
          <w:bCs/>
          <w:color w:val="000000" w:themeColor="text1"/>
          <w:sz w:val="22"/>
          <w:szCs w:val="22"/>
        </w:rPr>
        <w:t xml:space="preserve">Ensure that time is provided for teachers to meet weekly for professional </w:t>
      </w:r>
      <w:r w:rsidR="00F57316" w:rsidRPr="00507A81">
        <w:rPr>
          <w:rFonts w:asciiTheme="minorHAnsi" w:hAnsiTheme="minorHAnsi" w:cstheme="minorHAnsi"/>
          <w:bCs/>
          <w:color w:val="000000" w:themeColor="text1"/>
          <w:sz w:val="22"/>
          <w:szCs w:val="22"/>
        </w:rPr>
        <w:t>learning</w:t>
      </w:r>
      <w:r w:rsidR="000D0B8D" w:rsidRPr="00507A81">
        <w:rPr>
          <w:rFonts w:asciiTheme="minorHAnsi" w:hAnsiTheme="minorHAnsi" w:cstheme="minorHAnsi"/>
          <w:bCs/>
          <w:color w:val="000000" w:themeColor="text1"/>
          <w:sz w:val="22"/>
          <w:szCs w:val="22"/>
        </w:rPr>
        <w:t>.</w:t>
      </w:r>
    </w:p>
    <w:p w14:paraId="5EE65218" w14:textId="77777777" w:rsidR="00E26F35" w:rsidRDefault="00E26F35" w:rsidP="00BA0277">
      <w:pPr>
        <w:pStyle w:val="paragraph"/>
        <w:spacing w:before="0" w:beforeAutospacing="0" w:after="0" w:afterAutospacing="0"/>
        <w:ind w:left="1260"/>
        <w:textAlignment w:val="baseline"/>
        <w:rPr>
          <w:rFonts w:asciiTheme="minorHAnsi" w:hAnsiTheme="minorHAnsi" w:cstheme="minorHAnsi"/>
          <w:bCs/>
          <w:color w:val="000000" w:themeColor="text1"/>
          <w:sz w:val="22"/>
          <w:szCs w:val="22"/>
        </w:rPr>
      </w:pPr>
    </w:p>
    <w:tbl>
      <w:tblPr>
        <w:tblStyle w:val="TableGrid"/>
        <w:tblW w:w="0" w:type="auto"/>
        <w:tblInd w:w="535" w:type="dxa"/>
        <w:tblLook w:val="04A0" w:firstRow="1" w:lastRow="0" w:firstColumn="1" w:lastColumn="0" w:noHBand="0" w:noVBand="1"/>
      </w:tblPr>
      <w:tblGrid>
        <w:gridCol w:w="9981"/>
      </w:tblGrid>
      <w:tr w:rsidR="00BA0277" w14:paraId="48753B33" w14:textId="77777777" w:rsidTr="00AA1C13">
        <w:tc>
          <w:tcPr>
            <w:tcW w:w="9981" w:type="dxa"/>
          </w:tcPr>
          <w:p w14:paraId="2A6D5B4D" w14:textId="77777777" w:rsidR="00AA1C13" w:rsidRDefault="00AA1C13" w:rsidP="00AA1C13">
            <w:pPr>
              <w:spacing w:before="100" w:beforeAutospacing="1" w:after="120" w:line="300" w:lineRule="atLeast"/>
              <w:rPr>
                <w:rFonts w:eastAsia="Times New Roman" w:cstheme="minorHAnsi"/>
                <w:bCs/>
                <w:color w:val="000000" w:themeColor="text1"/>
              </w:rPr>
            </w:pPr>
            <w:r w:rsidRPr="009A29C0">
              <w:rPr>
                <w:rFonts w:eastAsia="Times New Roman" w:cstheme="minorHAnsi"/>
                <w:bCs/>
                <w:color w:val="000000" w:themeColor="text1"/>
              </w:rPr>
              <w:lastRenderedPageBreak/>
              <w:t xml:space="preserve">Holmes District will provide professional development which includes training to help teachers understand the science of reading including integrating oral language, phonemic awareness, phonics, word study and spelling, fluency, vocabulary, and text comprehension strategies into an explicit, systematic, and sequential approach to reading instruction, and multisensory intervention strategies.  Teachers will be provided the opportunity for professional development in multisensory reading intervention through Reading Endorsement Competencies, the State Regional Literacy Director, and the Panhandle Area Educational Consortium. </w:t>
            </w:r>
          </w:p>
          <w:p w14:paraId="40546241" w14:textId="77777777" w:rsidR="00AA1C13" w:rsidRPr="00780908" w:rsidRDefault="00AA1C13" w:rsidP="00AA1C13">
            <w:pPr>
              <w:spacing w:before="100" w:beforeAutospacing="1" w:after="120" w:line="300" w:lineRule="atLeast"/>
              <w:rPr>
                <w:rFonts w:eastAsia="Times New Roman" w:cstheme="minorHAnsi"/>
                <w:bCs/>
                <w:color w:val="000000" w:themeColor="text1"/>
              </w:rPr>
            </w:pPr>
            <w:r>
              <w:rPr>
                <w:rFonts w:eastAsia="Times New Roman" w:cstheme="minorHAnsi"/>
                <w:bCs/>
                <w:color w:val="000000" w:themeColor="text1"/>
              </w:rPr>
              <w:t>H</w:t>
            </w:r>
            <w:r w:rsidRPr="009A29C0">
              <w:rPr>
                <w:rFonts w:eastAsia="Times New Roman" w:cstheme="minorHAnsi"/>
                <w:bCs/>
                <w:color w:val="000000" w:themeColor="text1"/>
              </w:rPr>
              <w:t xml:space="preserve">olmes District will differentiate and intensify professional development for teachers based on progress monitoring data with intensity increased for those teachers whose progress monitoring data is not showing adequate growth. </w:t>
            </w:r>
          </w:p>
          <w:p w14:paraId="004A23D2" w14:textId="77777777" w:rsidR="00AA1C13" w:rsidRPr="009A29C0" w:rsidRDefault="00AA1C13" w:rsidP="00AA1C13">
            <w:pPr>
              <w:spacing w:before="100" w:beforeAutospacing="1" w:after="120" w:line="300" w:lineRule="atLeast"/>
              <w:rPr>
                <w:rFonts w:eastAsia="Times New Roman" w:cstheme="minorHAnsi"/>
                <w:bCs/>
                <w:color w:val="000000" w:themeColor="text1"/>
              </w:rPr>
            </w:pPr>
            <w:r w:rsidRPr="009A29C0">
              <w:rPr>
                <w:rFonts w:eastAsia="Times New Roman" w:cstheme="minorHAnsi"/>
                <w:bCs/>
                <w:color w:val="000000" w:themeColor="text1"/>
              </w:rPr>
              <w:t>Holmes District identifies mentor teachers and establishes model classrooms within the schools.  Instructions for selecting mentors is in the district mentor packet for all principals and teachers to review.  Qualifications are also reviewed yearly during summer principal trainings on the selection of mentors. Guidelines for selecting and visits to “in building” model ELA classrooms are addressed during summer principal trainings.</w:t>
            </w:r>
          </w:p>
          <w:p w14:paraId="374CD85A" w14:textId="2033F4C4" w:rsidR="00AA1C13" w:rsidRPr="009A29C0" w:rsidRDefault="00AA1C13" w:rsidP="00AA1C13">
            <w:pPr>
              <w:spacing w:before="100" w:beforeAutospacing="1" w:after="120" w:line="300" w:lineRule="atLeast"/>
              <w:rPr>
                <w:rFonts w:eastAsia="Times New Roman" w:cstheme="minorHAnsi"/>
                <w:bCs/>
                <w:color w:val="000000" w:themeColor="text1"/>
              </w:rPr>
            </w:pPr>
            <w:r w:rsidRPr="009A29C0">
              <w:rPr>
                <w:rFonts w:eastAsia="Times New Roman" w:cstheme="minorHAnsi"/>
                <w:bCs/>
                <w:color w:val="000000" w:themeColor="text1"/>
              </w:rPr>
              <w:t xml:space="preserve">Holmes District ensures that time is provided for teachers to meet weekly for professional development.  Holmes provides teachers with time weekly to </w:t>
            </w:r>
            <w:r w:rsidR="00791AAB" w:rsidRPr="009A29C0">
              <w:rPr>
                <w:rFonts w:eastAsia="Times New Roman" w:cstheme="minorHAnsi"/>
                <w:bCs/>
                <w:color w:val="000000" w:themeColor="text1"/>
              </w:rPr>
              <w:t>meet</w:t>
            </w:r>
            <w:r w:rsidRPr="009A29C0">
              <w:rPr>
                <w:rFonts w:eastAsia="Times New Roman" w:cstheme="minorHAnsi"/>
                <w:bCs/>
                <w:color w:val="000000" w:themeColor="text1"/>
              </w:rPr>
              <w:t xml:space="preserve"> for professional development including lesson study and PLCs. PLCs will be based </w:t>
            </w:r>
            <w:r w:rsidR="00791AAB">
              <w:rPr>
                <w:rFonts w:eastAsia="Times New Roman" w:cstheme="minorHAnsi"/>
                <w:bCs/>
                <w:color w:val="000000" w:themeColor="text1"/>
              </w:rPr>
              <w:t>o</w:t>
            </w:r>
            <w:r w:rsidRPr="009A29C0">
              <w:rPr>
                <w:rFonts w:eastAsia="Times New Roman" w:cstheme="minorHAnsi"/>
                <w:bCs/>
                <w:color w:val="000000" w:themeColor="text1"/>
              </w:rPr>
              <w:t>n the needs at each school and will be coordinated with the district professional development director.</w:t>
            </w:r>
          </w:p>
          <w:p w14:paraId="720711DF" w14:textId="7CDDFBE4" w:rsidR="00BA0277" w:rsidRPr="00791AAB" w:rsidRDefault="00AA1C13" w:rsidP="00B51F36">
            <w:pPr>
              <w:pStyle w:val="paragraph"/>
              <w:tabs>
                <w:tab w:val="left" w:pos="1170"/>
              </w:tabs>
              <w:spacing w:before="0" w:beforeAutospacing="0" w:after="0" w:afterAutospacing="0"/>
              <w:textAlignment w:val="baseline"/>
              <w:rPr>
                <w:rStyle w:val="eop"/>
                <w:rFonts w:asciiTheme="minorHAnsi" w:hAnsiTheme="minorHAnsi" w:cstheme="minorHAnsi"/>
                <w:b/>
                <w:color w:val="000000" w:themeColor="text1"/>
                <w:sz w:val="22"/>
                <w:szCs w:val="22"/>
              </w:rPr>
            </w:pPr>
            <w:r w:rsidRPr="009A29C0">
              <w:rPr>
                <w:rFonts w:cstheme="minorHAnsi"/>
                <w:bCs/>
                <w:color w:val="000000" w:themeColor="text1"/>
              </w:rPr>
              <w:t xml:space="preserve">Holmes District will continue training on ELA standards/curriculum and new progress monitoring during the </w:t>
            </w:r>
            <w:r>
              <w:rPr>
                <w:rFonts w:cstheme="minorHAnsi"/>
                <w:bCs/>
                <w:color w:val="000000" w:themeColor="text1"/>
              </w:rPr>
              <w:t>2024-2025</w:t>
            </w:r>
            <w:r w:rsidRPr="009A29C0">
              <w:rPr>
                <w:rFonts w:cstheme="minorHAnsi"/>
                <w:bCs/>
                <w:color w:val="000000" w:themeColor="text1"/>
              </w:rPr>
              <w:t xml:space="preserve"> school year.</w:t>
            </w:r>
          </w:p>
          <w:p w14:paraId="14457A65" w14:textId="77777777" w:rsidR="00BA0277" w:rsidRDefault="00BA0277" w:rsidP="00B51F36">
            <w:pPr>
              <w:pStyle w:val="paragraph"/>
              <w:tabs>
                <w:tab w:val="left" w:pos="1170"/>
              </w:tabs>
              <w:spacing w:before="0" w:beforeAutospacing="0" w:after="0" w:afterAutospacing="0"/>
              <w:textAlignment w:val="baseline"/>
              <w:rPr>
                <w:rStyle w:val="eop"/>
                <w:rFonts w:asciiTheme="minorHAnsi" w:hAnsiTheme="minorHAnsi" w:cstheme="minorHAnsi"/>
                <w:b/>
                <w:color w:val="000000" w:themeColor="text1"/>
                <w:sz w:val="22"/>
                <w:szCs w:val="22"/>
              </w:rPr>
            </w:pPr>
          </w:p>
        </w:tc>
      </w:tr>
      <w:tr w:rsidR="009D75B3" w:rsidRPr="00AB2C14" w14:paraId="009F1915" w14:textId="77777777" w:rsidTr="00AA1C13">
        <w:trPr>
          <w:trHeight w:val="503"/>
        </w:trPr>
        <w:tc>
          <w:tcPr>
            <w:tcW w:w="9981" w:type="dxa"/>
            <w:shd w:val="clear" w:color="auto" w:fill="9CC2E5" w:themeFill="accent5" w:themeFillTint="99"/>
            <w:vAlign w:val="center"/>
          </w:tcPr>
          <w:p w14:paraId="009F1914" w14:textId="44AF1D43" w:rsidR="009D75B3" w:rsidRPr="00BA0277" w:rsidRDefault="00395F86" w:rsidP="00B33285">
            <w:pPr>
              <w:pStyle w:val="paragraph"/>
              <w:spacing w:before="0" w:beforeAutospacing="0" w:after="0" w:afterAutospacing="0"/>
              <w:ind w:left="720" w:hanging="720"/>
              <w:textAlignment w:val="baseline"/>
              <w:rPr>
                <w:rFonts w:asciiTheme="minorHAnsi" w:hAnsiTheme="minorHAnsi" w:cstheme="minorHAnsi"/>
                <w:b/>
              </w:rPr>
            </w:pPr>
            <w:r w:rsidRPr="00BA0277">
              <w:rPr>
                <w:rStyle w:val="normaltextrun"/>
                <w:rFonts w:asciiTheme="minorHAnsi" w:hAnsiTheme="minorHAnsi" w:cstheme="minorHAnsi"/>
                <w:b/>
                <w:color w:val="000000" w:themeColor="text1"/>
              </w:rPr>
              <w:t>6</w:t>
            </w:r>
            <w:r w:rsidR="003003E6" w:rsidRPr="00BA0277">
              <w:rPr>
                <w:rStyle w:val="normaltextrun"/>
                <w:rFonts w:asciiTheme="minorHAnsi" w:hAnsiTheme="minorHAnsi" w:cstheme="minorHAnsi"/>
                <w:b/>
                <w:color w:val="000000" w:themeColor="text1"/>
              </w:rPr>
              <w:t>)</w:t>
            </w:r>
            <w:r w:rsidR="009D75B3" w:rsidRPr="00BA0277">
              <w:rPr>
                <w:rStyle w:val="normaltextrun"/>
                <w:rFonts w:asciiTheme="minorHAnsi" w:hAnsiTheme="minorHAnsi" w:cstheme="minorHAnsi"/>
                <w:b/>
                <w:color w:val="000000" w:themeColor="text1"/>
              </w:rPr>
              <w:t>   Tutoring Programs to Accelerate Literacy Learning</w:t>
            </w:r>
            <w:r w:rsidR="009D75B3" w:rsidRPr="00BA0277">
              <w:rPr>
                <w:rStyle w:val="eop"/>
                <w:rFonts w:asciiTheme="minorHAnsi" w:hAnsiTheme="minorHAnsi" w:cstheme="minorHAnsi"/>
                <w:b/>
                <w:color w:val="000000" w:themeColor="text1"/>
              </w:rPr>
              <w:t> </w:t>
            </w:r>
            <w:r w:rsidR="009D75B3" w:rsidRPr="00BA0277">
              <w:rPr>
                <w:rStyle w:val="eop"/>
                <w:rFonts w:asciiTheme="minorHAnsi" w:hAnsiTheme="minorHAnsi" w:cstheme="minorHAnsi"/>
                <w:b/>
              </w:rPr>
              <w:t>(</w:t>
            </w:r>
            <w:hyperlink r:id="rId41" w:history="1">
              <w:r w:rsidR="00E96BE2" w:rsidRPr="00BA0277">
                <w:rPr>
                  <w:rStyle w:val="Hyperlink"/>
                  <w:rFonts w:asciiTheme="minorHAnsi" w:hAnsiTheme="minorHAnsi" w:cstheme="minorHAnsi"/>
                  <w:b/>
                </w:rPr>
                <w:t xml:space="preserve">Rule </w:t>
              </w:r>
              <w:r w:rsidR="009D75B3" w:rsidRPr="00BA0277">
                <w:rPr>
                  <w:rStyle w:val="Hyperlink"/>
                  <w:rFonts w:asciiTheme="minorHAnsi" w:hAnsiTheme="minorHAnsi" w:cstheme="minorHAnsi"/>
                  <w:b/>
                </w:rPr>
                <w:t>6A-6.053(</w:t>
              </w:r>
              <w:r w:rsidR="009E08A1" w:rsidRPr="00BA0277">
                <w:rPr>
                  <w:rStyle w:val="Hyperlink"/>
                  <w:rFonts w:asciiTheme="minorHAnsi" w:hAnsiTheme="minorHAnsi" w:cstheme="minorHAnsi"/>
                  <w:b/>
                </w:rPr>
                <w:t>9)(b)</w:t>
              </w:r>
              <w:r w:rsidR="009D75B3" w:rsidRPr="00BA0277">
                <w:rPr>
                  <w:rStyle w:val="Hyperlink"/>
                  <w:rFonts w:asciiTheme="minorHAnsi" w:hAnsiTheme="minorHAnsi" w:cstheme="minorHAnsi"/>
                  <w:b/>
                </w:rPr>
                <w:t>, F.A.C.</w:t>
              </w:r>
            </w:hyperlink>
            <w:r w:rsidR="009D75B3" w:rsidRPr="00BA0277">
              <w:rPr>
                <w:rStyle w:val="eop"/>
                <w:rFonts w:asciiTheme="minorHAnsi" w:hAnsiTheme="minorHAnsi" w:cstheme="minorHAnsi"/>
                <w:b/>
              </w:rPr>
              <w:t>)</w:t>
            </w:r>
          </w:p>
        </w:tc>
      </w:tr>
    </w:tbl>
    <w:p w14:paraId="009F1916" w14:textId="77777777" w:rsidR="00A57E01" w:rsidRPr="00BA0277" w:rsidRDefault="00A57E01" w:rsidP="00BA0277">
      <w:pPr>
        <w:pStyle w:val="paragraph"/>
        <w:spacing w:before="0" w:beforeAutospacing="0" w:after="0" w:afterAutospacing="0"/>
        <w:ind w:left="720" w:hanging="360"/>
        <w:textAlignment w:val="baseline"/>
        <w:rPr>
          <w:rFonts w:asciiTheme="minorHAnsi" w:hAnsiTheme="minorHAnsi" w:cstheme="minorHAnsi"/>
          <w:sz w:val="22"/>
          <w:szCs w:val="22"/>
        </w:rPr>
      </w:pPr>
    </w:p>
    <w:p w14:paraId="009F1919" w14:textId="33C3F11F" w:rsidR="00862158" w:rsidRPr="00BA0277" w:rsidRDefault="00D445D6" w:rsidP="00507A81">
      <w:pPr>
        <w:pStyle w:val="paragraph"/>
        <w:tabs>
          <w:tab w:val="left" w:pos="540"/>
          <w:tab w:val="left" w:pos="1170"/>
        </w:tabs>
        <w:spacing w:before="0" w:beforeAutospacing="0" w:after="0" w:afterAutospacing="0"/>
        <w:ind w:left="540"/>
        <w:textAlignment w:val="baseline"/>
        <w:rPr>
          <w:rStyle w:val="eop"/>
          <w:rFonts w:asciiTheme="minorHAnsi" w:hAnsiTheme="minorHAnsi" w:cstheme="minorHAnsi"/>
          <w:b/>
          <w:color w:val="000000" w:themeColor="text1"/>
          <w:sz w:val="22"/>
          <w:szCs w:val="22"/>
        </w:rPr>
      </w:pPr>
      <w:r w:rsidRPr="00BA0277">
        <w:rPr>
          <w:rStyle w:val="eop"/>
          <w:rFonts w:asciiTheme="minorHAnsi" w:hAnsiTheme="minorHAnsi" w:cstheme="minorHAnsi"/>
          <w:b/>
          <w:color w:val="000000" w:themeColor="text1"/>
          <w:sz w:val="22"/>
          <w:szCs w:val="22"/>
        </w:rPr>
        <w:t>Describe any tutoring programs avai</w:t>
      </w:r>
      <w:r w:rsidR="00DD4385" w:rsidRPr="00BA0277">
        <w:rPr>
          <w:rStyle w:val="eop"/>
          <w:rFonts w:asciiTheme="minorHAnsi" w:hAnsiTheme="minorHAnsi" w:cstheme="minorHAnsi"/>
          <w:b/>
          <w:color w:val="000000" w:themeColor="text1"/>
          <w:sz w:val="22"/>
          <w:szCs w:val="22"/>
        </w:rPr>
        <w:t>la</w:t>
      </w:r>
      <w:r w:rsidRPr="00BA0277">
        <w:rPr>
          <w:rStyle w:val="eop"/>
          <w:rFonts w:asciiTheme="minorHAnsi" w:hAnsiTheme="minorHAnsi" w:cstheme="minorHAnsi"/>
          <w:b/>
          <w:color w:val="000000" w:themeColor="text1"/>
          <w:sz w:val="22"/>
          <w:szCs w:val="22"/>
        </w:rPr>
        <w:t>ble</w:t>
      </w:r>
      <w:r w:rsidR="00DD4385"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within your district</w:t>
      </w:r>
      <w:r w:rsidR="0067352B" w:rsidRPr="00BA0277">
        <w:rPr>
          <w:rStyle w:val="eop"/>
          <w:rFonts w:asciiTheme="minorHAnsi" w:hAnsiTheme="minorHAnsi" w:cstheme="minorHAnsi"/>
          <w:b/>
          <w:color w:val="000000" w:themeColor="text1"/>
          <w:sz w:val="22"/>
          <w:szCs w:val="22"/>
        </w:rPr>
        <w:t xml:space="preserve"> and include targeted grade levels</w:t>
      </w:r>
      <w:r w:rsidRPr="00BA0277">
        <w:rPr>
          <w:rStyle w:val="eop"/>
          <w:rFonts w:asciiTheme="minorHAnsi" w:hAnsiTheme="minorHAnsi" w:cstheme="minorHAnsi"/>
          <w:b/>
          <w:color w:val="000000" w:themeColor="text1"/>
          <w:sz w:val="22"/>
          <w:szCs w:val="22"/>
        </w:rPr>
        <w:t xml:space="preserve"> (e.g., RAISE High</w:t>
      </w:r>
      <w:r w:rsidR="005D4B2E"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School Tutoring)</w:t>
      </w:r>
      <w:r w:rsidR="0067352B" w:rsidRPr="00BA0277">
        <w:rPr>
          <w:rStyle w:val="eop"/>
          <w:rFonts w:asciiTheme="minorHAnsi" w:hAnsiTheme="minorHAnsi" w:cstheme="minorHAnsi"/>
          <w:b/>
          <w:color w:val="000000" w:themeColor="text1"/>
          <w:sz w:val="22"/>
          <w:szCs w:val="22"/>
        </w:rPr>
        <w:t>.</w:t>
      </w:r>
    </w:p>
    <w:tbl>
      <w:tblPr>
        <w:tblStyle w:val="TableGrid"/>
        <w:tblW w:w="0" w:type="auto"/>
        <w:tblInd w:w="535" w:type="dxa"/>
        <w:tblLook w:val="04A0" w:firstRow="1" w:lastRow="0" w:firstColumn="1" w:lastColumn="0" w:noHBand="0" w:noVBand="1"/>
      </w:tblPr>
      <w:tblGrid>
        <w:gridCol w:w="9981"/>
      </w:tblGrid>
      <w:tr w:rsidR="00C35C6D" w:rsidRPr="00BA0277" w14:paraId="4721E4B0" w14:textId="77777777" w:rsidTr="002D4117">
        <w:tc>
          <w:tcPr>
            <w:tcW w:w="9981" w:type="dxa"/>
          </w:tcPr>
          <w:p w14:paraId="50FE26A0" w14:textId="77777777" w:rsidR="002D4117" w:rsidRDefault="002D4117" w:rsidP="002D4117">
            <w:pPr>
              <w:pStyle w:val="paragraph"/>
              <w:numPr>
                <w:ilvl w:val="0"/>
                <w:numId w:val="54"/>
              </w:numPr>
              <w:tabs>
                <w:tab w:val="left" w:pos="1170"/>
              </w:tabs>
              <w:spacing w:before="0" w:beforeAutospacing="0" w:after="0" w:afterAutospacing="0"/>
              <w:textAlignment w:val="baseline"/>
              <w:rPr>
                <w:rStyle w:val="eop"/>
                <w:rFonts w:asciiTheme="minorHAnsi" w:hAnsiTheme="minorHAnsi" w:cstheme="minorHAnsi"/>
                <w:bCs/>
                <w:color w:val="000000" w:themeColor="text1"/>
                <w:sz w:val="22"/>
                <w:szCs w:val="22"/>
              </w:rPr>
            </w:pPr>
            <w:bookmarkStart w:id="4" w:name="_Hlk159840657"/>
            <w:r>
              <w:rPr>
                <w:rStyle w:val="eop"/>
                <w:rFonts w:asciiTheme="minorHAnsi" w:hAnsiTheme="minorHAnsi" w:cstheme="minorHAnsi"/>
                <w:bCs/>
                <w:color w:val="000000" w:themeColor="text1"/>
                <w:sz w:val="22"/>
                <w:szCs w:val="22"/>
              </w:rPr>
              <w:t>Summer Reading Programs – target grades K-3 Tier 3 and Tier 2 students – program runs four days a week for five weeks, 8:00 – 2:30 – certified reading endorsed teachers provide reading interventions to our students</w:t>
            </w:r>
          </w:p>
          <w:p w14:paraId="411C9886" w14:textId="77777777" w:rsidR="002D4117" w:rsidRDefault="002D4117" w:rsidP="002D4117">
            <w:pPr>
              <w:pStyle w:val="paragraph"/>
              <w:numPr>
                <w:ilvl w:val="0"/>
                <w:numId w:val="54"/>
              </w:numPr>
              <w:tabs>
                <w:tab w:val="left" w:pos="1170"/>
              </w:tabs>
              <w:spacing w:before="0" w:beforeAutospacing="0" w:after="0" w:afterAutospacing="0"/>
              <w:textAlignment w:val="baseline"/>
              <w:rPr>
                <w:rStyle w:val="eop"/>
                <w:rFonts w:asciiTheme="minorHAnsi" w:hAnsiTheme="minorHAnsi" w:cstheme="minorHAnsi"/>
                <w:bCs/>
                <w:color w:val="000000" w:themeColor="text1"/>
                <w:sz w:val="22"/>
                <w:szCs w:val="22"/>
              </w:rPr>
            </w:pPr>
            <w:r>
              <w:rPr>
                <w:rStyle w:val="eop"/>
                <w:rFonts w:asciiTheme="minorHAnsi" w:hAnsiTheme="minorHAnsi" w:cstheme="minorHAnsi"/>
                <w:bCs/>
                <w:color w:val="000000" w:themeColor="text1"/>
                <w:sz w:val="22"/>
                <w:szCs w:val="22"/>
              </w:rPr>
              <w:t>School Year K-3 Tutoring – target grade K-3 Tier 2-3 students – program runs two-three days weekly – students who are enrolled in Principles of Teaching work with the students for 30 minutes during after school program</w:t>
            </w:r>
          </w:p>
          <w:p w14:paraId="011422B4" w14:textId="77777777" w:rsidR="002D4117" w:rsidRDefault="002D4117" w:rsidP="002D4117">
            <w:pPr>
              <w:pStyle w:val="paragraph"/>
              <w:numPr>
                <w:ilvl w:val="0"/>
                <w:numId w:val="54"/>
              </w:numPr>
              <w:tabs>
                <w:tab w:val="left" w:pos="1170"/>
              </w:tabs>
              <w:spacing w:before="0" w:beforeAutospacing="0" w:after="0" w:afterAutospacing="0"/>
              <w:textAlignment w:val="baseline"/>
              <w:rPr>
                <w:rStyle w:val="eop"/>
                <w:rFonts w:asciiTheme="minorHAnsi" w:hAnsiTheme="minorHAnsi" w:cstheme="minorHAnsi"/>
                <w:bCs/>
                <w:color w:val="000000" w:themeColor="text1"/>
                <w:sz w:val="22"/>
                <w:szCs w:val="22"/>
              </w:rPr>
            </w:pPr>
            <w:r>
              <w:rPr>
                <w:rStyle w:val="eop"/>
                <w:rFonts w:asciiTheme="minorHAnsi" w:hAnsiTheme="minorHAnsi" w:cstheme="minorHAnsi"/>
                <w:bCs/>
                <w:color w:val="000000" w:themeColor="text1"/>
                <w:sz w:val="22"/>
                <w:szCs w:val="22"/>
              </w:rPr>
              <w:t>R.A.I.S.E. High School Tutoring – target grades K-3 Tier 2-3 students– program runs two-three days weekly – students who are enrolled in Principles of Teaching work with the students for 40 minutes during school hours</w:t>
            </w:r>
          </w:p>
          <w:p w14:paraId="6F7DC600" w14:textId="1F7B59F3" w:rsidR="00233D22" w:rsidRPr="00BA0277" w:rsidRDefault="002D4117" w:rsidP="00BA0277">
            <w:pPr>
              <w:pStyle w:val="paragraph"/>
              <w:tabs>
                <w:tab w:val="left" w:pos="1170"/>
              </w:tabs>
              <w:spacing w:before="0" w:beforeAutospacing="0" w:after="0" w:afterAutospacing="0"/>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Cs/>
                <w:color w:val="000000" w:themeColor="text1"/>
                <w:sz w:val="22"/>
                <w:szCs w:val="22"/>
              </w:rPr>
              <w:t>After School Academic Program – target grades K-8 Tier 2-3 students – program runs four days a week immediately following school until 5:00 p.m. – certified teachers provide reading interventions to our students</w:t>
            </w:r>
          </w:p>
        </w:tc>
      </w:tr>
      <w:bookmarkEnd w:id="4"/>
    </w:tbl>
    <w:p w14:paraId="22682EE1" w14:textId="77777777" w:rsidR="007C277B" w:rsidRPr="00BA0277" w:rsidRDefault="007C277B" w:rsidP="00A5090F">
      <w:pPr>
        <w:pStyle w:val="paragraph"/>
        <w:tabs>
          <w:tab w:val="left" w:pos="1170"/>
        </w:tabs>
        <w:spacing w:before="0" w:beforeAutospacing="0" w:after="0" w:afterAutospacing="0"/>
        <w:textAlignment w:val="baseline"/>
        <w:rPr>
          <w:rFonts w:asciiTheme="minorHAnsi" w:hAnsiTheme="minorHAnsi" w:cstheme="minorHAnsi"/>
          <w:sz w:val="22"/>
          <w:szCs w:val="22"/>
        </w:rPr>
      </w:pPr>
    </w:p>
    <w:tbl>
      <w:tblPr>
        <w:tblStyle w:val="TableGrid"/>
        <w:tblW w:w="0" w:type="auto"/>
        <w:tblInd w:w="535" w:type="dxa"/>
        <w:tblLook w:val="04A0" w:firstRow="1" w:lastRow="0" w:firstColumn="1" w:lastColumn="0" w:noHBand="0" w:noVBand="1"/>
      </w:tblPr>
      <w:tblGrid>
        <w:gridCol w:w="9981"/>
      </w:tblGrid>
      <w:tr w:rsidR="00C91390" w:rsidRPr="00AB2C14" w14:paraId="009F191B" w14:textId="77777777" w:rsidTr="000F6D5D">
        <w:trPr>
          <w:trHeight w:val="521"/>
        </w:trPr>
        <w:tc>
          <w:tcPr>
            <w:tcW w:w="9981" w:type="dxa"/>
            <w:shd w:val="clear" w:color="auto" w:fill="9CC2E5" w:themeFill="accent5" w:themeFillTint="99"/>
            <w:vAlign w:val="center"/>
          </w:tcPr>
          <w:p w14:paraId="009F191A" w14:textId="5501CFBF" w:rsidR="00C91390" w:rsidRPr="000D2E47" w:rsidRDefault="006A6C5B" w:rsidP="00A5090F">
            <w:pPr>
              <w:pStyle w:val="paragraph"/>
              <w:spacing w:before="0" w:beforeAutospacing="0" w:after="0" w:afterAutospacing="0"/>
              <w:textAlignment w:val="baseline"/>
              <w:rPr>
                <w:rFonts w:asciiTheme="minorHAnsi" w:hAnsiTheme="minorHAnsi" w:cstheme="minorHAnsi"/>
              </w:rPr>
            </w:pPr>
            <w:r w:rsidRPr="000D2E47">
              <w:rPr>
                <w:rStyle w:val="normaltextrun"/>
                <w:rFonts w:asciiTheme="minorHAnsi" w:hAnsiTheme="minorHAnsi" w:cstheme="minorHAnsi"/>
                <w:b/>
                <w:color w:val="000000" w:themeColor="text1"/>
              </w:rPr>
              <w:t>7)</w:t>
            </w:r>
            <w:r w:rsidR="00C91390" w:rsidRPr="000D2E47">
              <w:rPr>
                <w:rStyle w:val="normaltextrun"/>
                <w:rFonts w:asciiTheme="minorHAnsi" w:hAnsiTheme="minorHAnsi" w:cstheme="minorHAnsi"/>
                <w:b/>
                <w:color w:val="000000" w:themeColor="text1"/>
              </w:rPr>
              <w:t>   Family Engagement</w:t>
            </w:r>
            <w:r w:rsidR="00C91390" w:rsidRPr="000D2E47">
              <w:rPr>
                <w:rStyle w:val="eop"/>
                <w:rFonts w:asciiTheme="minorHAnsi" w:hAnsiTheme="minorHAnsi" w:cstheme="minorHAnsi"/>
                <w:b/>
                <w:color w:val="000000" w:themeColor="text1"/>
              </w:rPr>
              <w:t> </w:t>
            </w:r>
            <w:r w:rsidR="00C91390" w:rsidRPr="000D2E47">
              <w:rPr>
                <w:rStyle w:val="eop"/>
                <w:rFonts w:asciiTheme="minorHAnsi" w:hAnsiTheme="minorHAnsi" w:cstheme="minorHAnsi"/>
                <w:b/>
              </w:rPr>
              <w:t>(</w:t>
            </w:r>
            <w:hyperlink r:id="rId42" w:history="1">
              <w:r w:rsidR="00E96BE2" w:rsidRPr="000D2E47">
                <w:rPr>
                  <w:rStyle w:val="Hyperlink"/>
                  <w:rFonts w:asciiTheme="minorHAnsi" w:hAnsiTheme="minorHAnsi" w:cstheme="minorHAnsi"/>
                  <w:b/>
                </w:rPr>
                <w:t>Rule</w:t>
              </w:r>
              <w:r w:rsidR="00E96BE2" w:rsidRPr="000D2E47">
                <w:rPr>
                  <w:rStyle w:val="Hyperlink"/>
                  <w:rFonts w:asciiTheme="minorHAnsi" w:hAnsiTheme="minorHAnsi" w:cstheme="minorHAnsi"/>
                </w:rPr>
                <w:t xml:space="preserve"> </w:t>
              </w:r>
              <w:r w:rsidR="00C91390" w:rsidRPr="000D2E47">
                <w:rPr>
                  <w:rStyle w:val="Hyperlink"/>
                  <w:rFonts w:asciiTheme="minorHAnsi" w:hAnsiTheme="minorHAnsi" w:cstheme="minorHAnsi"/>
                  <w:b/>
                </w:rPr>
                <w:t>6A-6.053(</w:t>
              </w:r>
              <w:r w:rsidR="00E147A0" w:rsidRPr="000D2E47">
                <w:rPr>
                  <w:rStyle w:val="Hyperlink"/>
                  <w:rFonts w:asciiTheme="minorHAnsi" w:hAnsiTheme="minorHAnsi" w:cstheme="minorHAnsi"/>
                  <w:b/>
                </w:rPr>
                <w:t>8</w:t>
              </w:r>
              <w:r w:rsidR="00C91390" w:rsidRPr="000D2E47">
                <w:rPr>
                  <w:rStyle w:val="Hyperlink"/>
                  <w:rFonts w:asciiTheme="minorHAnsi" w:hAnsiTheme="minorHAnsi" w:cstheme="minorHAnsi"/>
                  <w:b/>
                </w:rPr>
                <w:t>)</w:t>
              </w:r>
              <w:r w:rsidR="00E147A0" w:rsidRPr="000D2E47">
                <w:rPr>
                  <w:rStyle w:val="Hyperlink"/>
                  <w:rFonts w:asciiTheme="minorHAnsi" w:hAnsiTheme="minorHAnsi" w:cstheme="minorHAnsi"/>
                  <w:b/>
                </w:rPr>
                <w:t>(b)3.</w:t>
              </w:r>
              <w:r w:rsidR="00EE1269" w:rsidRPr="000D2E47">
                <w:rPr>
                  <w:rStyle w:val="Hyperlink"/>
                  <w:rFonts w:asciiTheme="minorHAnsi" w:hAnsiTheme="minorHAnsi" w:cstheme="minorHAnsi"/>
                  <w:b/>
                </w:rPr>
                <w:t>o.</w:t>
              </w:r>
              <w:r w:rsidR="00C91390" w:rsidRPr="000D2E47">
                <w:rPr>
                  <w:rStyle w:val="Hyperlink"/>
                  <w:rFonts w:asciiTheme="minorHAnsi" w:hAnsiTheme="minorHAnsi" w:cstheme="minorHAnsi"/>
                  <w:b/>
                </w:rPr>
                <w:t>, F.A.C.</w:t>
              </w:r>
            </w:hyperlink>
            <w:r w:rsidR="00C91390" w:rsidRPr="000D2E47">
              <w:rPr>
                <w:rStyle w:val="eop"/>
                <w:rFonts w:asciiTheme="minorHAnsi" w:hAnsiTheme="minorHAnsi" w:cstheme="minorHAnsi"/>
                <w:b/>
              </w:rPr>
              <w:t>)</w:t>
            </w:r>
          </w:p>
        </w:tc>
      </w:tr>
    </w:tbl>
    <w:p w14:paraId="009F191C" w14:textId="77777777" w:rsidR="0013053A" w:rsidRPr="00AB2C14" w:rsidRDefault="0013053A" w:rsidP="00A5090F">
      <w:pPr>
        <w:pStyle w:val="paragraph"/>
        <w:spacing w:before="0" w:beforeAutospacing="0" w:after="0" w:afterAutospacing="0"/>
        <w:textAlignment w:val="baseline"/>
        <w:rPr>
          <w:rFonts w:asciiTheme="minorHAnsi" w:hAnsiTheme="minorHAnsi" w:cstheme="minorHAnsi"/>
          <w:sz w:val="22"/>
          <w:szCs w:val="22"/>
        </w:rPr>
      </w:pPr>
    </w:p>
    <w:p w14:paraId="009F191E" w14:textId="5C7CDBB5" w:rsidR="003410AB" w:rsidRPr="000D2E47" w:rsidRDefault="003410AB" w:rsidP="00A5090F">
      <w:pPr>
        <w:pStyle w:val="Normal2"/>
        <w:spacing w:before="0" w:beforeAutospacing="0" w:after="0" w:afterAutospacing="0"/>
        <w:ind w:left="540"/>
        <w:rPr>
          <w:rFonts w:asciiTheme="minorHAnsi" w:hAnsiTheme="minorHAnsi" w:cstheme="minorHAnsi"/>
          <w:b/>
          <w:bCs/>
          <w:color w:val="000000" w:themeColor="text1"/>
          <w:sz w:val="22"/>
          <w:szCs w:val="22"/>
        </w:rPr>
      </w:pPr>
      <w:r w:rsidRPr="000D2E47">
        <w:rPr>
          <w:rFonts w:asciiTheme="minorHAnsi" w:hAnsiTheme="minorHAnsi" w:cstheme="minorHAnsi"/>
          <w:b/>
          <w:bCs/>
          <w:color w:val="000000" w:themeColor="text1"/>
          <w:sz w:val="22"/>
          <w:szCs w:val="22"/>
        </w:rPr>
        <w:t>In accordance with</w:t>
      </w:r>
      <w:r w:rsidR="00E26F35" w:rsidRPr="000D2E47">
        <w:rPr>
          <w:rFonts w:asciiTheme="minorHAnsi" w:hAnsiTheme="minorHAnsi" w:cstheme="minorHAnsi"/>
          <w:b/>
          <w:bCs/>
          <w:color w:val="000000" w:themeColor="text1"/>
          <w:sz w:val="22"/>
          <w:szCs w:val="22"/>
        </w:rPr>
        <w:t xml:space="preserve"> the list outlined in </w:t>
      </w:r>
      <w:r w:rsidRPr="000D2E47">
        <w:rPr>
          <w:rFonts w:asciiTheme="minorHAnsi" w:hAnsiTheme="minorHAnsi" w:cstheme="minorHAnsi"/>
          <w:b/>
          <w:bCs/>
          <w:color w:val="000000" w:themeColor="text1"/>
          <w:sz w:val="22"/>
          <w:szCs w:val="22"/>
        </w:rPr>
        <w:t xml:space="preserve"> </w:t>
      </w:r>
      <w:hyperlink r:id="rId43" w:anchor=":~:text=The%202022%20Florida%20Statutes%20Title%20XLVIII%20EARLY%20LEARNING-20,support%3B%20coordinated%20screening%20and%20progress%20monitoring%3B%20reporting%20requirements.%E2%80%94" w:history="1">
        <w:r w:rsidR="00827FC2" w:rsidRPr="000D2E47">
          <w:rPr>
            <w:rStyle w:val="Hyperlink"/>
            <w:rFonts w:asciiTheme="minorHAnsi" w:hAnsiTheme="minorHAnsi" w:cstheme="minorHAnsi"/>
            <w:b/>
            <w:bCs/>
            <w:sz w:val="22"/>
            <w:szCs w:val="22"/>
          </w:rPr>
          <w:t xml:space="preserve">s. </w:t>
        </w:r>
        <w:r w:rsidRPr="000D2E47">
          <w:rPr>
            <w:rStyle w:val="Hyperlink"/>
            <w:rFonts w:asciiTheme="minorHAnsi" w:hAnsiTheme="minorHAnsi" w:cstheme="minorHAnsi"/>
            <w:b/>
            <w:bCs/>
            <w:sz w:val="22"/>
            <w:szCs w:val="22"/>
          </w:rPr>
          <w:t>1008.25(5)(</w:t>
        </w:r>
        <w:r w:rsidR="007C0492" w:rsidRPr="000D2E47">
          <w:rPr>
            <w:rStyle w:val="Hyperlink"/>
            <w:rFonts w:asciiTheme="minorHAnsi" w:hAnsiTheme="minorHAnsi" w:cstheme="minorHAnsi"/>
            <w:b/>
            <w:bCs/>
            <w:sz w:val="22"/>
            <w:szCs w:val="22"/>
          </w:rPr>
          <w:t>d)</w:t>
        </w:r>
        <w:r w:rsidRPr="000D2E47">
          <w:rPr>
            <w:rStyle w:val="Hyperlink"/>
            <w:rFonts w:asciiTheme="minorHAnsi" w:hAnsiTheme="minorHAnsi" w:cstheme="minorHAnsi"/>
            <w:b/>
            <w:bCs/>
            <w:sz w:val="22"/>
            <w:szCs w:val="22"/>
          </w:rPr>
          <w:t>, F.S.</w:t>
        </w:r>
      </w:hyperlink>
      <w:r w:rsidRPr="000D2E47">
        <w:rPr>
          <w:rFonts w:asciiTheme="minorHAnsi" w:hAnsiTheme="minorHAnsi" w:cstheme="minorHAnsi"/>
          <w:b/>
          <w:bCs/>
          <w:color w:val="000000" w:themeColor="text1"/>
          <w:sz w:val="22"/>
          <w:szCs w:val="22"/>
        </w:rPr>
        <w:t xml:space="preserve">, </w:t>
      </w:r>
      <w:r w:rsidR="00E26F35" w:rsidRPr="000D2E47">
        <w:rPr>
          <w:rFonts w:asciiTheme="minorHAnsi" w:hAnsiTheme="minorHAnsi" w:cstheme="minorHAnsi"/>
          <w:b/>
          <w:bCs/>
          <w:color w:val="000000" w:themeColor="text1"/>
          <w:sz w:val="22"/>
          <w:szCs w:val="22"/>
        </w:rPr>
        <w:t>d</w:t>
      </w:r>
      <w:r w:rsidRPr="000D2E47">
        <w:rPr>
          <w:rFonts w:asciiTheme="minorHAnsi" w:hAnsiTheme="minorHAnsi" w:cstheme="minorHAnsi"/>
          <w:b/>
          <w:bCs/>
          <w:color w:val="000000" w:themeColor="text1"/>
          <w:sz w:val="22"/>
          <w:szCs w:val="22"/>
        </w:rPr>
        <w:t>escribe the district</w:t>
      </w:r>
      <w:r w:rsidR="00AA02DD" w:rsidRPr="000D2E47">
        <w:rPr>
          <w:rFonts w:asciiTheme="minorHAnsi" w:hAnsiTheme="minorHAnsi" w:cstheme="minorHAnsi"/>
          <w:b/>
          <w:bCs/>
          <w:color w:val="000000" w:themeColor="text1"/>
          <w:sz w:val="22"/>
          <w:szCs w:val="22"/>
        </w:rPr>
        <w:t>’</w:t>
      </w:r>
      <w:r w:rsidRPr="000D2E47">
        <w:rPr>
          <w:rFonts w:asciiTheme="minorHAnsi" w:hAnsiTheme="minorHAnsi" w:cstheme="minorHAnsi"/>
          <w:b/>
          <w:bCs/>
          <w:color w:val="000000" w:themeColor="text1"/>
          <w:sz w:val="22"/>
          <w:szCs w:val="22"/>
        </w:rPr>
        <w:t xml:space="preserve">s plan for </w:t>
      </w:r>
      <w:r w:rsidR="00E26F35" w:rsidRPr="000D2E47">
        <w:rPr>
          <w:rFonts w:asciiTheme="minorHAnsi" w:hAnsiTheme="minorHAnsi" w:cstheme="minorHAnsi"/>
          <w:b/>
          <w:bCs/>
          <w:color w:val="000000" w:themeColor="text1"/>
          <w:sz w:val="22"/>
          <w:szCs w:val="22"/>
        </w:rPr>
        <w:t xml:space="preserve">notifying </w:t>
      </w:r>
      <w:r w:rsidRPr="000D2E47">
        <w:rPr>
          <w:rFonts w:asciiTheme="minorHAnsi" w:hAnsiTheme="minorHAnsi" w:cstheme="minorHAnsi"/>
          <w:b/>
          <w:bCs/>
          <w:color w:val="000000" w:themeColor="text1"/>
          <w:sz w:val="22"/>
          <w:szCs w:val="22"/>
        </w:rPr>
        <w:t>parents of students identified with a</w:t>
      </w:r>
      <w:r w:rsidR="00947AF3"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substantial</w:t>
      </w:r>
      <w:r w:rsidR="003D1E03" w:rsidRPr="000D2E47">
        <w:rPr>
          <w:rFonts w:asciiTheme="minorHAnsi" w:hAnsiTheme="minorHAnsi" w:cstheme="minorHAnsi"/>
          <w:b/>
          <w:bCs/>
          <w:color w:val="000000" w:themeColor="text1"/>
          <w:sz w:val="22"/>
          <w:szCs w:val="22"/>
        </w:rPr>
        <w:t xml:space="preserve"> </w:t>
      </w:r>
      <w:r w:rsidR="00E71909" w:rsidRPr="000D2E47">
        <w:rPr>
          <w:rFonts w:asciiTheme="minorHAnsi" w:hAnsiTheme="minorHAnsi" w:cstheme="minorHAnsi"/>
          <w:b/>
          <w:bCs/>
          <w:color w:val="000000" w:themeColor="text1"/>
          <w:sz w:val="22"/>
          <w:szCs w:val="22"/>
        </w:rPr>
        <w:t xml:space="preserve">reading </w:t>
      </w:r>
      <w:r w:rsidRPr="000D2E47">
        <w:rPr>
          <w:rFonts w:asciiTheme="minorHAnsi" w:hAnsiTheme="minorHAnsi" w:cstheme="minorHAnsi"/>
          <w:b/>
          <w:bCs/>
          <w:color w:val="000000" w:themeColor="text1"/>
          <w:sz w:val="22"/>
          <w:szCs w:val="22"/>
        </w:rPr>
        <w:t>deficienc</w:t>
      </w:r>
      <w:r w:rsidR="00E71909" w:rsidRPr="000D2E47">
        <w:rPr>
          <w:rFonts w:asciiTheme="minorHAnsi" w:hAnsiTheme="minorHAnsi" w:cstheme="minorHAnsi"/>
          <w:b/>
          <w:bCs/>
          <w:color w:val="000000" w:themeColor="text1"/>
          <w:sz w:val="22"/>
          <w:szCs w:val="22"/>
        </w:rPr>
        <w:t>y</w:t>
      </w:r>
      <w:r w:rsidRPr="000D2E47">
        <w:rPr>
          <w:rFonts w:asciiTheme="minorHAnsi" w:hAnsiTheme="minorHAnsi" w:cstheme="minorHAnsi"/>
          <w:b/>
          <w:bCs/>
          <w:color w:val="000000" w:themeColor="text1"/>
          <w:sz w:val="22"/>
          <w:szCs w:val="22"/>
        </w:rPr>
        <w:t xml:space="preserve">. Include literacy partnerships or programs the </w:t>
      </w:r>
      <w:r w:rsidRPr="000D2E47">
        <w:rPr>
          <w:rFonts w:asciiTheme="minorHAnsi" w:hAnsiTheme="minorHAnsi" w:cstheme="minorHAnsi"/>
          <w:b/>
          <w:bCs/>
          <w:color w:val="000000" w:themeColor="text1"/>
          <w:sz w:val="22"/>
          <w:szCs w:val="22"/>
        </w:rPr>
        <w:lastRenderedPageBreak/>
        <w:t xml:space="preserve">district </w:t>
      </w:r>
      <w:r w:rsidR="00910186" w:rsidRPr="000D2E47">
        <w:rPr>
          <w:rFonts w:asciiTheme="minorHAnsi" w:hAnsiTheme="minorHAnsi" w:cstheme="minorHAnsi"/>
          <w:b/>
          <w:bCs/>
          <w:color w:val="000000" w:themeColor="text1"/>
          <w:sz w:val="22"/>
          <w:szCs w:val="22"/>
        </w:rPr>
        <w:t>utilizes</w:t>
      </w:r>
      <w:r w:rsidRPr="000D2E47">
        <w:rPr>
          <w:rFonts w:asciiTheme="minorHAnsi" w:hAnsiTheme="minorHAnsi" w:cstheme="minorHAnsi"/>
          <w:b/>
          <w:bCs/>
          <w:color w:val="000000" w:themeColor="text1"/>
          <w:sz w:val="22"/>
          <w:szCs w:val="22"/>
        </w:rPr>
        <w:t xml:space="preserve"> to increase</w:t>
      </w:r>
      <w:r w:rsidR="00947AF3"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 xml:space="preserve">support for families to engage in literacy </w:t>
      </w:r>
      <w:r w:rsidR="00446D8C" w:rsidRPr="000D2E47">
        <w:rPr>
          <w:rFonts w:asciiTheme="minorHAnsi" w:hAnsiTheme="minorHAnsi" w:cstheme="minorHAnsi"/>
          <w:b/>
          <w:bCs/>
          <w:color w:val="000000" w:themeColor="text1"/>
          <w:sz w:val="22"/>
          <w:szCs w:val="22"/>
        </w:rPr>
        <w:t xml:space="preserve">activities and reading </w:t>
      </w:r>
      <w:r w:rsidRPr="000D2E47">
        <w:rPr>
          <w:rFonts w:asciiTheme="minorHAnsi" w:hAnsiTheme="minorHAnsi" w:cstheme="minorHAnsi"/>
          <w:b/>
          <w:bCs/>
          <w:color w:val="000000" w:themeColor="text1"/>
          <w:sz w:val="22"/>
          <w:szCs w:val="22"/>
        </w:rPr>
        <w:t>at home</w:t>
      </w:r>
      <w:r w:rsidR="004E0B04" w:rsidRPr="000D2E47">
        <w:rPr>
          <w:rFonts w:asciiTheme="minorHAnsi" w:hAnsiTheme="minorHAnsi" w:cstheme="minorHAnsi"/>
          <w:b/>
          <w:bCs/>
          <w:color w:val="000000" w:themeColor="text1"/>
          <w:sz w:val="22"/>
          <w:szCs w:val="22"/>
        </w:rPr>
        <w:t xml:space="preserve"> </w:t>
      </w:r>
      <w:r w:rsidR="00DD4385" w:rsidRPr="000D2E47">
        <w:rPr>
          <w:rFonts w:asciiTheme="minorHAnsi" w:hAnsiTheme="minorHAnsi" w:cstheme="minorHAnsi"/>
          <w:b/>
          <w:bCs/>
          <w:color w:val="000000" w:themeColor="text1"/>
          <w:sz w:val="22"/>
          <w:szCs w:val="22"/>
        </w:rPr>
        <w:t>(e.g.,</w:t>
      </w:r>
      <w:r w:rsidR="004E0B04" w:rsidRPr="000D2E47">
        <w:rPr>
          <w:rFonts w:asciiTheme="minorHAnsi" w:hAnsiTheme="minorHAnsi" w:cstheme="minorHAnsi"/>
          <w:b/>
          <w:bCs/>
          <w:color w:val="000000" w:themeColor="text1"/>
          <w:sz w:val="22"/>
          <w:szCs w:val="22"/>
        </w:rPr>
        <w:t xml:space="preserve"> New Worlds Reading Initiative</w:t>
      </w:r>
      <w:r w:rsidR="00DD4385" w:rsidRPr="000D2E47">
        <w:rPr>
          <w:rFonts w:asciiTheme="minorHAnsi" w:hAnsiTheme="minorHAnsi" w:cstheme="minorHAnsi"/>
          <w:b/>
          <w:bCs/>
          <w:color w:val="000000" w:themeColor="text1"/>
          <w:sz w:val="22"/>
          <w:szCs w:val="22"/>
        </w:rPr>
        <w:t>)</w:t>
      </w:r>
      <w:r w:rsidRPr="000D2E47">
        <w:rPr>
          <w:rFonts w:asciiTheme="minorHAnsi" w:hAnsiTheme="minorHAnsi" w:cstheme="minorHAnsi"/>
          <w:b/>
          <w:bCs/>
          <w:color w:val="000000" w:themeColor="text1"/>
          <w:sz w:val="22"/>
          <w:szCs w:val="22"/>
        </w:rPr>
        <w:t>.</w:t>
      </w:r>
    </w:p>
    <w:tbl>
      <w:tblPr>
        <w:tblStyle w:val="TableGrid"/>
        <w:tblW w:w="0" w:type="auto"/>
        <w:tblInd w:w="535" w:type="dxa"/>
        <w:tblLook w:val="04A0" w:firstRow="1" w:lastRow="0" w:firstColumn="1" w:lastColumn="0" w:noHBand="0" w:noVBand="1"/>
      </w:tblPr>
      <w:tblGrid>
        <w:gridCol w:w="9981"/>
      </w:tblGrid>
      <w:tr w:rsidR="00C367D7" w14:paraId="0B4AE0F1" w14:textId="77777777" w:rsidTr="004E0A8E">
        <w:tc>
          <w:tcPr>
            <w:tcW w:w="9981" w:type="dxa"/>
          </w:tcPr>
          <w:p w14:paraId="1B078A21" w14:textId="45C2B919" w:rsidR="00233D22" w:rsidRDefault="004E0A8E" w:rsidP="00A5090F">
            <w:pPr>
              <w:rPr>
                <w:rFonts w:eastAsia="Times New Roman" w:cstheme="minorHAnsi"/>
                <w:b/>
                <w:bCs/>
                <w:color w:val="000000" w:themeColor="text1"/>
              </w:rPr>
            </w:pPr>
            <w:r w:rsidRPr="000C78B8">
              <w:rPr>
                <w:rFonts w:eastAsia="Times New Roman" w:cstheme="minorHAnsi"/>
                <w:color w:val="000000" w:themeColor="text1"/>
              </w:rPr>
              <w:t>Holmes School District believes that parental involvement in student learning is extremely important.  FLDOE's Parent Guides for Florida B.E.S.T. Standards and parent guide connection book list will be disseminated to parents.  Parent events, working in conjunction with Title I, will be held in the fall at each school to help parents understand academic language and strategies for supporting their child with the foundational strand to meet the needs of the traditional beginning reader and expanded to include remediation for secondary.  After schools receive state results and/or the first progress monitoring results that identifies a student with a substantial deficiency in reading the school literacy team and classroom teacher meets with the parent to review their student’s data and develop a Read-At-Home plan. The office of Early Learning website address is shared with all the districts voluntary PreK parent so that they can access the parent pages and family resources. VPK families are given printed copies of the monthly at home activities to support their learners.  All families will be sent home monthly literacy activity pages developed by our Curriculum Coordinators to encourage literacy activities in our student's homes.  We will continue to promote and help our families enroll in the New World Reading Initiative as we meet with our parents at school functions, MTSS meetings and IEP meetings.  New World Reading promotional flyers will be sent home at the beginning of the school year with all</w:t>
            </w:r>
            <w:r>
              <w:rPr>
                <w:rFonts w:eastAsia="Times New Roman" w:cstheme="minorHAnsi"/>
                <w:color w:val="000000" w:themeColor="text1"/>
              </w:rPr>
              <w:t xml:space="preserve"> </w:t>
            </w:r>
            <w:r w:rsidRPr="000C78B8">
              <w:rPr>
                <w:rFonts w:eastAsia="Times New Roman" w:cstheme="minorHAnsi"/>
                <w:color w:val="000000" w:themeColor="text1"/>
              </w:rPr>
              <w:t>our qualifying students.  Our district will provide information to qualifying families about Reading Scholarships and help families who need support in applying for the scholarships.</w:t>
            </w:r>
          </w:p>
        </w:tc>
      </w:tr>
    </w:tbl>
    <w:p w14:paraId="513C95F1" w14:textId="0CD15159" w:rsidR="0070656F" w:rsidRDefault="0070656F" w:rsidP="00A5090F">
      <w:pPr>
        <w:spacing w:after="0" w:line="240" w:lineRule="auto"/>
        <w:rPr>
          <w:rFonts w:eastAsia="Times New Roman" w:cstheme="minorHAnsi"/>
          <w:b/>
          <w:bCs/>
          <w:color w:val="000000" w:themeColor="text1"/>
        </w:rPr>
      </w:pPr>
    </w:p>
    <w:tbl>
      <w:tblPr>
        <w:tblStyle w:val="TableGrid"/>
        <w:tblW w:w="0" w:type="auto"/>
        <w:tblInd w:w="535" w:type="dxa"/>
        <w:tblLook w:val="04A0" w:firstRow="1" w:lastRow="0" w:firstColumn="1" w:lastColumn="0" w:noHBand="0" w:noVBand="1"/>
      </w:tblPr>
      <w:tblGrid>
        <w:gridCol w:w="9981"/>
      </w:tblGrid>
      <w:tr w:rsidR="00A477F0" w:rsidRPr="00AB2C14" w14:paraId="6D5D631F" w14:textId="77777777" w:rsidTr="000D2E47">
        <w:trPr>
          <w:trHeight w:val="503"/>
        </w:trPr>
        <w:tc>
          <w:tcPr>
            <w:tcW w:w="9981" w:type="dxa"/>
            <w:shd w:val="clear" w:color="auto" w:fill="9CC2E5" w:themeFill="accent5" w:themeFillTint="99"/>
            <w:vAlign w:val="center"/>
          </w:tcPr>
          <w:p w14:paraId="2378D3AD" w14:textId="5EF6CA93" w:rsidR="00A477F0" w:rsidRPr="00A5090F" w:rsidRDefault="00A477F0" w:rsidP="00A5090F">
            <w:pPr>
              <w:pStyle w:val="paragraph"/>
              <w:spacing w:before="0" w:beforeAutospacing="0" w:after="0" w:afterAutospacing="0"/>
              <w:ind w:left="720" w:hanging="720"/>
              <w:textAlignment w:val="baseline"/>
              <w:rPr>
                <w:rFonts w:asciiTheme="minorHAnsi" w:hAnsiTheme="minorHAnsi" w:cstheme="minorHAnsi"/>
                <w:b/>
              </w:rPr>
            </w:pPr>
            <w:r w:rsidRPr="00A5090F">
              <w:rPr>
                <w:rStyle w:val="normaltextrun"/>
                <w:rFonts w:asciiTheme="minorHAnsi" w:hAnsiTheme="minorHAnsi" w:cstheme="minorHAnsi"/>
                <w:b/>
                <w:color w:val="000000" w:themeColor="text1"/>
              </w:rPr>
              <w:t>8)   Assurances</w:t>
            </w:r>
            <w:r w:rsidRPr="00A5090F">
              <w:rPr>
                <w:rStyle w:val="eop"/>
                <w:rFonts w:asciiTheme="minorHAnsi" w:hAnsiTheme="minorHAnsi" w:cstheme="minorHAnsi"/>
                <w:b/>
                <w:color w:val="000000" w:themeColor="text1"/>
              </w:rPr>
              <w:t> </w:t>
            </w:r>
            <w:r w:rsidRPr="00A5090F">
              <w:rPr>
                <w:rStyle w:val="eop"/>
                <w:rFonts w:asciiTheme="minorHAnsi" w:hAnsiTheme="minorHAnsi" w:cstheme="minorHAnsi"/>
                <w:b/>
              </w:rPr>
              <w:t>(</w:t>
            </w:r>
            <w:hyperlink r:id="rId44" w:history="1">
              <w:r w:rsidRPr="00A5090F">
                <w:rPr>
                  <w:rStyle w:val="Hyperlink"/>
                  <w:rFonts w:asciiTheme="minorHAnsi" w:hAnsiTheme="minorHAnsi" w:cstheme="minorHAnsi"/>
                  <w:b/>
                </w:rPr>
                <w:t>Rule 6A-6.053(8)(b)2., F.A.C.</w:t>
              </w:r>
            </w:hyperlink>
            <w:r w:rsidRPr="00A5090F">
              <w:rPr>
                <w:rStyle w:val="eop"/>
                <w:rFonts w:asciiTheme="minorHAnsi" w:hAnsiTheme="minorHAnsi" w:cstheme="minorHAnsi"/>
                <w:b/>
              </w:rPr>
              <w:t>)</w:t>
            </w:r>
          </w:p>
        </w:tc>
      </w:tr>
    </w:tbl>
    <w:p w14:paraId="32B07CD8" w14:textId="77777777" w:rsidR="00A477F0" w:rsidRPr="00233D22" w:rsidRDefault="00A477F0" w:rsidP="00A5090F">
      <w:pPr>
        <w:pStyle w:val="paragraph"/>
        <w:spacing w:before="0" w:beforeAutospacing="0" w:after="0" w:afterAutospacing="0"/>
        <w:ind w:left="720" w:hanging="360"/>
        <w:textAlignment w:val="baseline"/>
        <w:rPr>
          <w:rFonts w:asciiTheme="minorHAnsi" w:hAnsiTheme="minorHAnsi" w:cstheme="minorHAnsi"/>
          <w:sz w:val="16"/>
          <w:szCs w:val="16"/>
        </w:rPr>
      </w:pPr>
    </w:p>
    <w:p w14:paraId="7B6CBA69" w14:textId="1FF14416" w:rsidR="00A477F0" w:rsidRDefault="00A477F0" w:rsidP="000D2E47">
      <w:pPr>
        <w:spacing w:after="0" w:line="240" w:lineRule="auto"/>
        <w:ind w:left="540"/>
        <w:rPr>
          <w:rFonts w:eastAsia="Times New Roman" w:cstheme="minorHAnsi"/>
          <w:b/>
          <w:bCs/>
          <w:color w:val="000000" w:themeColor="text1"/>
        </w:rPr>
      </w:pPr>
      <w:r w:rsidRPr="00A5090F">
        <w:rPr>
          <w:rFonts w:eastAsia="Times New Roman" w:cstheme="minorHAnsi"/>
          <w:b/>
          <w:bCs/>
          <w:color w:val="000000" w:themeColor="text1"/>
        </w:rPr>
        <w:t>District Comprehensive Evidence-Based Reading Plan (CERP) Assurances: Initial next to each assurance (a.</w:t>
      </w:r>
      <w:r w:rsidR="00E26F35" w:rsidRPr="00A5090F">
        <w:rPr>
          <w:rFonts w:eastAsia="Times New Roman" w:cstheme="minorHAnsi"/>
          <w:b/>
          <w:bCs/>
          <w:color w:val="000000" w:themeColor="text1"/>
        </w:rPr>
        <w:t>—</w:t>
      </w:r>
      <w:r w:rsidRPr="00A5090F">
        <w:rPr>
          <w:rFonts w:eastAsia="Times New Roman" w:cstheme="minorHAnsi"/>
          <w:b/>
          <w:bCs/>
          <w:color w:val="000000" w:themeColor="text1"/>
        </w:rPr>
        <w:t>i.). The [Local Educational Agency Chief Executive Officer, or his/her authorized representative] assures the following:</w:t>
      </w:r>
    </w:p>
    <w:p w14:paraId="5DD53D68" w14:textId="77777777" w:rsidR="00EF1AE6" w:rsidRPr="00A5090F" w:rsidRDefault="00EF1AE6" w:rsidP="00A5090F">
      <w:pPr>
        <w:spacing w:after="0" w:line="240" w:lineRule="auto"/>
        <w:ind w:left="446"/>
        <w:rPr>
          <w:rFonts w:eastAsia="Times New Roman" w:cstheme="minorHAnsi"/>
          <w:b/>
          <w:bCs/>
          <w:color w:val="000000" w:themeColor="text1"/>
        </w:rPr>
      </w:pPr>
    </w:p>
    <w:tbl>
      <w:tblPr>
        <w:tblStyle w:val="TableGrid"/>
        <w:tblW w:w="0" w:type="auto"/>
        <w:tblInd w:w="535" w:type="dxa"/>
        <w:tblLook w:val="04A0" w:firstRow="1" w:lastRow="0" w:firstColumn="1" w:lastColumn="0" w:noHBand="0" w:noVBand="1"/>
      </w:tblPr>
      <w:tblGrid>
        <w:gridCol w:w="1170"/>
        <w:gridCol w:w="8811"/>
      </w:tblGrid>
      <w:tr w:rsidR="00AC7520" w14:paraId="471FB52A" w14:textId="77777777" w:rsidTr="000D2E47">
        <w:tc>
          <w:tcPr>
            <w:tcW w:w="1170" w:type="dxa"/>
          </w:tcPr>
          <w:p w14:paraId="75DA6ECB" w14:textId="65F0E1C4"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Initials</w:t>
            </w:r>
          </w:p>
        </w:tc>
        <w:tc>
          <w:tcPr>
            <w:tcW w:w="8811" w:type="dxa"/>
          </w:tcPr>
          <w:p w14:paraId="57D951B0" w14:textId="4C2FDC82"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Assurance</w:t>
            </w:r>
          </w:p>
        </w:tc>
      </w:tr>
      <w:tr w:rsidR="00AC7520" w14:paraId="09DBEBE2" w14:textId="77777777" w:rsidTr="000D2E47">
        <w:tc>
          <w:tcPr>
            <w:tcW w:w="1170" w:type="dxa"/>
          </w:tcPr>
          <w:p w14:paraId="7AD5B6D0" w14:textId="77777777" w:rsidR="00AC7520" w:rsidRPr="00A5090F" w:rsidRDefault="00AC7520" w:rsidP="00A5090F">
            <w:pPr>
              <w:rPr>
                <w:rFonts w:eastAsia="Times New Roman" w:cstheme="minorHAnsi"/>
                <w:color w:val="000000" w:themeColor="text1"/>
              </w:rPr>
            </w:pPr>
          </w:p>
        </w:tc>
        <w:tc>
          <w:tcPr>
            <w:tcW w:w="8811" w:type="dxa"/>
          </w:tcPr>
          <w:p w14:paraId="73D33D19" w14:textId="7D2CF4C2" w:rsidR="00AC7520" w:rsidRPr="00507A81" w:rsidRDefault="00AC7520" w:rsidP="00507A81">
            <w:pPr>
              <w:pStyle w:val="ListParagraph"/>
              <w:numPr>
                <w:ilvl w:val="0"/>
                <w:numId w:val="48"/>
              </w:numPr>
              <w:jc w:val="both"/>
              <w:rPr>
                <w:rFonts w:eastAsia="Times New Roman" w:cstheme="minorHAnsi"/>
                <w:color w:val="000000" w:themeColor="text1"/>
              </w:rPr>
            </w:pPr>
            <w:r w:rsidRPr="00507A81">
              <w:rPr>
                <w:rFonts w:eastAsia="Times New Roman" w:cstheme="minorHAnsi"/>
                <w:color w:val="000000" w:themeColor="text1"/>
              </w:rPr>
              <w:t xml:space="preserve">All reading instruction and professional learning is grounded in the science of reading; uses instructional strategies that includes phonics instruction for decoding and encoding as the primary strategy for word reading; and does not employ the three-cueing system model of reading or visual memory as </w:t>
            </w:r>
            <w:r w:rsidR="00010A29">
              <w:rPr>
                <w:rFonts w:eastAsia="Times New Roman" w:cstheme="minorHAnsi"/>
                <w:color w:val="000000" w:themeColor="text1"/>
              </w:rPr>
              <w:t xml:space="preserve">a </w:t>
            </w:r>
            <w:r w:rsidRPr="00507A81">
              <w:rPr>
                <w:rFonts w:eastAsia="Times New Roman" w:cstheme="minorHAnsi"/>
                <w:color w:val="000000" w:themeColor="text1"/>
              </w:rPr>
              <w:t>basis for teaching word reading.</w:t>
            </w:r>
          </w:p>
        </w:tc>
      </w:tr>
      <w:tr w:rsidR="00AC7520" w14:paraId="711C6A42" w14:textId="77777777" w:rsidTr="000D2E47">
        <w:tc>
          <w:tcPr>
            <w:tcW w:w="1170" w:type="dxa"/>
          </w:tcPr>
          <w:p w14:paraId="660037AA" w14:textId="77777777" w:rsidR="00AC7520" w:rsidRPr="00A5090F" w:rsidRDefault="00AC7520" w:rsidP="00A5090F">
            <w:pPr>
              <w:rPr>
                <w:rFonts w:eastAsia="Times New Roman" w:cstheme="minorHAnsi"/>
                <w:color w:val="000000" w:themeColor="text1"/>
              </w:rPr>
            </w:pPr>
          </w:p>
        </w:tc>
        <w:tc>
          <w:tcPr>
            <w:tcW w:w="8811" w:type="dxa"/>
          </w:tcPr>
          <w:p w14:paraId="316454F8" w14:textId="20F2A589" w:rsidR="00AC7520" w:rsidRPr="00C33ED7" w:rsidRDefault="00AC7520" w:rsidP="00507A81">
            <w:pPr>
              <w:pStyle w:val="ListParagraph"/>
              <w:numPr>
                <w:ilvl w:val="0"/>
                <w:numId w:val="48"/>
              </w:numPr>
              <w:rPr>
                <w:rFonts w:eastAsia="Times New Roman" w:cstheme="minorHAnsi"/>
                <w:color w:val="000000" w:themeColor="text1"/>
              </w:rPr>
            </w:pPr>
            <w:r w:rsidRPr="00507A81">
              <w:rPr>
                <w:rFonts w:eastAsia="Times New Roman" w:cstheme="minorHAnsi"/>
                <w:color w:val="000000" w:themeColor="text1"/>
              </w:rPr>
              <w:t xml:space="preserve">All students identified with a substantial reading deficiency are covered by an individualized progress monitoring plan that meets the requirements of s. 1008.25(4)(c), F.S., to address their specific reading deficiency, unless they have an IEP or 504 plan that addresses their reading deficiency, or both in accordance with </w:t>
            </w:r>
            <w:r w:rsidR="00010A29">
              <w:rPr>
                <w:rFonts w:eastAsia="Times New Roman" w:cstheme="minorHAnsi"/>
                <w:color w:val="000000" w:themeColor="text1"/>
              </w:rPr>
              <w:t>Rule 6A-6.053(5)(c), F.A.C.</w:t>
            </w:r>
          </w:p>
        </w:tc>
      </w:tr>
      <w:tr w:rsidR="00AC7520" w14:paraId="777ADE47" w14:textId="77777777" w:rsidTr="000D2E47">
        <w:tc>
          <w:tcPr>
            <w:tcW w:w="1170" w:type="dxa"/>
          </w:tcPr>
          <w:p w14:paraId="3946601A" w14:textId="77777777" w:rsidR="00AC7520" w:rsidRPr="00A5090F" w:rsidRDefault="00AC7520" w:rsidP="00A5090F">
            <w:pPr>
              <w:rPr>
                <w:rFonts w:eastAsia="Times New Roman" w:cstheme="minorHAnsi"/>
                <w:color w:val="000000" w:themeColor="text1"/>
              </w:rPr>
            </w:pPr>
          </w:p>
        </w:tc>
        <w:tc>
          <w:tcPr>
            <w:tcW w:w="8811" w:type="dxa"/>
          </w:tcPr>
          <w:p w14:paraId="5BE190BF" w14:textId="17C54067" w:rsidR="00AC7520" w:rsidRPr="00507A81" w:rsidRDefault="00AC7520" w:rsidP="00507A81">
            <w:pPr>
              <w:pStyle w:val="ListParagraph"/>
              <w:numPr>
                <w:ilvl w:val="0"/>
                <w:numId w:val="48"/>
              </w:numPr>
              <w:rPr>
                <w:rFonts w:eastAsia="Times New Roman" w:cstheme="minorHAnsi"/>
                <w:color w:val="000000" w:themeColor="text1"/>
              </w:rPr>
            </w:pPr>
            <w:r w:rsidRPr="00507A81">
              <w:rPr>
                <w:rFonts w:eastAsia="Times New Roman" w:cstheme="minorHAnsi"/>
                <w:color w:val="000000" w:themeColor="text1"/>
              </w:rPr>
              <w:t>All intensive reading interventions provided in Summer Reading Camps to students in grade 3 who score a Level 1 on the statewide, standardized ELA assessment are delivered by instructional personnel who are certified or endorsed in reading and rated highly effective as determined by the teacher’s performance evaluation under s. 1012.34, F.S. All other intensive reading interventions are delivered by instructional personnel who are certified or endorsed in reading, or by instructional personnel who possess the elementary or secondary literacy micro-credential and who are supervised by an individual certified or endorsed in reading.</w:t>
            </w:r>
          </w:p>
        </w:tc>
      </w:tr>
      <w:tr w:rsidR="00AC7520" w14:paraId="4E8E8065" w14:textId="77777777" w:rsidTr="000D2E47">
        <w:tc>
          <w:tcPr>
            <w:tcW w:w="1170" w:type="dxa"/>
          </w:tcPr>
          <w:p w14:paraId="1E8E013F" w14:textId="77777777" w:rsidR="00AC7520" w:rsidRPr="00A5090F" w:rsidRDefault="00AC7520" w:rsidP="00A5090F">
            <w:pPr>
              <w:rPr>
                <w:rFonts w:eastAsia="Times New Roman" w:cstheme="minorHAnsi"/>
                <w:color w:val="000000" w:themeColor="text1"/>
              </w:rPr>
            </w:pPr>
          </w:p>
        </w:tc>
        <w:tc>
          <w:tcPr>
            <w:tcW w:w="8811" w:type="dxa"/>
          </w:tcPr>
          <w:p w14:paraId="48D2803D" w14:textId="50AA7D29" w:rsidR="00AC7520" w:rsidRPr="00A5090F" w:rsidRDefault="00F44BBD" w:rsidP="00507A81">
            <w:pPr>
              <w:pStyle w:val="ListParagraph"/>
              <w:ind w:hanging="374"/>
              <w:rPr>
                <w:rFonts w:cstheme="minorHAnsi"/>
              </w:rPr>
            </w:pPr>
            <w:r w:rsidRPr="00A5090F">
              <w:rPr>
                <w:rFonts w:eastAsia="Times New Roman" w:cstheme="minorHAnsi"/>
                <w:color w:val="000000" w:themeColor="text1"/>
              </w:rPr>
              <w:t xml:space="preserve">d.   </w:t>
            </w:r>
            <w:r w:rsidR="00AC7520" w:rsidRPr="00C33ED7">
              <w:rPr>
                <w:rFonts w:eastAsia="Times New Roman" w:cstheme="minorHAnsi"/>
                <w:color w:val="000000" w:themeColor="text1"/>
              </w:rPr>
              <w:t>Each school has a Literacy Leadership Team consisting of a school administrator, literacy</w:t>
            </w:r>
            <w:r w:rsidR="00E26F35" w:rsidRPr="00C33ED7">
              <w:rPr>
                <w:rFonts w:eastAsia="Times New Roman" w:cstheme="minorHAnsi"/>
                <w:color w:val="000000" w:themeColor="text1"/>
              </w:rPr>
              <w:t xml:space="preserve"> </w:t>
            </w:r>
            <w:r w:rsidR="00AC7520" w:rsidRPr="00C33ED7">
              <w:rPr>
                <w:rFonts w:eastAsia="Times New Roman" w:cstheme="minorHAnsi"/>
                <w:color w:val="000000" w:themeColor="text1"/>
              </w:rPr>
              <w:t>coach,</w:t>
            </w:r>
            <w:r w:rsidRPr="00C33ED7">
              <w:rPr>
                <w:rFonts w:eastAsia="Times New Roman" w:cstheme="minorHAnsi"/>
                <w:color w:val="000000" w:themeColor="text1"/>
              </w:rPr>
              <w:t xml:space="preserve"> </w:t>
            </w:r>
            <w:r w:rsidR="00AC7520" w:rsidRPr="00C33ED7">
              <w:rPr>
                <w:rFonts w:eastAsia="Times New Roman" w:cstheme="minorHAnsi"/>
                <w:color w:val="000000" w:themeColor="text1"/>
              </w:rPr>
              <w:t>media specialist and a lead teacher, as applicable.</w:t>
            </w:r>
          </w:p>
        </w:tc>
      </w:tr>
      <w:tr w:rsidR="00AC7520" w14:paraId="5E57E57A" w14:textId="77777777" w:rsidTr="000D2E47">
        <w:tc>
          <w:tcPr>
            <w:tcW w:w="1170" w:type="dxa"/>
          </w:tcPr>
          <w:p w14:paraId="7A3BD61F" w14:textId="77777777" w:rsidR="00AC7520" w:rsidRDefault="00AC7520" w:rsidP="00233D22">
            <w:pPr>
              <w:rPr>
                <w:rFonts w:eastAsia="Times New Roman" w:cstheme="minorHAnsi"/>
                <w:color w:val="000000" w:themeColor="text1"/>
              </w:rPr>
            </w:pPr>
          </w:p>
        </w:tc>
        <w:tc>
          <w:tcPr>
            <w:tcW w:w="8811" w:type="dxa"/>
          </w:tcPr>
          <w:p w14:paraId="64925F1E" w14:textId="5AE537A9" w:rsidR="00AC7520" w:rsidRPr="00A5090F" w:rsidRDefault="00AC7520" w:rsidP="00507A81">
            <w:pPr>
              <w:pStyle w:val="ListParagraph"/>
              <w:numPr>
                <w:ilvl w:val="5"/>
                <w:numId w:val="7"/>
              </w:numPr>
              <w:ind w:left="706"/>
            </w:pPr>
            <w:r w:rsidRPr="00507A81">
              <w:rPr>
                <w:rFonts w:eastAsia="Times New Roman" w:cstheme="minorHAnsi"/>
                <w:color w:val="000000" w:themeColor="text1"/>
              </w:rPr>
              <w:t xml:space="preserve">All literacy coaches in the district meet the minimum qualifications described in </w:t>
            </w:r>
            <w:r w:rsidR="00010A29">
              <w:rPr>
                <w:rFonts w:eastAsia="Times New Roman" w:cstheme="minorHAnsi"/>
                <w:color w:val="000000" w:themeColor="text1"/>
              </w:rPr>
              <w:t>Rule 6A-6.053(4), F.A.C.</w:t>
            </w:r>
          </w:p>
        </w:tc>
      </w:tr>
      <w:tr w:rsidR="00AC7520" w14:paraId="3045B72D" w14:textId="77777777" w:rsidTr="000D2E47">
        <w:tc>
          <w:tcPr>
            <w:tcW w:w="1170" w:type="dxa"/>
          </w:tcPr>
          <w:p w14:paraId="1A5C6026" w14:textId="77777777" w:rsidR="00AC7520" w:rsidRDefault="00AC7520" w:rsidP="00233D22">
            <w:pPr>
              <w:rPr>
                <w:rFonts w:eastAsia="Times New Roman" w:cstheme="minorHAnsi"/>
                <w:color w:val="000000" w:themeColor="text1"/>
              </w:rPr>
            </w:pPr>
          </w:p>
        </w:tc>
        <w:tc>
          <w:tcPr>
            <w:tcW w:w="8811" w:type="dxa"/>
          </w:tcPr>
          <w:p w14:paraId="64E13F49" w14:textId="311EA7CD" w:rsidR="00AC7520" w:rsidRPr="00A5090F" w:rsidRDefault="00AC7520" w:rsidP="00507A81">
            <w:pPr>
              <w:pStyle w:val="ListParagraph"/>
              <w:numPr>
                <w:ilvl w:val="5"/>
                <w:numId w:val="7"/>
              </w:numPr>
              <w:ind w:left="706"/>
            </w:pPr>
            <w:r w:rsidRPr="00507A81">
              <w:rPr>
                <w:rFonts w:eastAsia="Times New Roman" w:cstheme="minorHAnsi"/>
                <w:color w:val="000000" w:themeColor="text1"/>
              </w:rPr>
              <w:t>Literacy coaches are prohibited from performing administrative functions that will detract from their role as a literacy coach and spend limited time administering or coordinating assessments.</w:t>
            </w:r>
          </w:p>
        </w:tc>
      </w:tr>
      <w:tr w:rsidR="00AC7520" w14:paraId="432E25FB" w14:textId="77777777" w:rsidTr="000D2E47">
        <w:tc>
          <w:tcPr>
            <w:tcW w:w="1170" w:type="dxa"/>
          </w:tcPr>
          <w:p w14:paraId="2A82441D" w14:textId="77777777" w:rsidR="00AC7520" w:rsidRDefault="00AC7520" w:rsidP="00233D22">
            <w:pPr>
              <w:rPr>
                <w:rFonts w:eastAsia="Times New Roman" w:cstheme="minorHAnsi"/>
                <w:color w:val="000000" w:themeColor="text1"/>
              </w:rPr>
            </w:pPr>
          </w:p>
        </w:tc>
        <w:tc>
          <w:tcPr>
            <w:tcW w:w="8811" w:type="dxa"/>
          </w:tcPr>
          <w:p w14:paraId="627BD1D8" w14:textId="003FDA9B" w:rsidR="00AC7520" w:rsidRPr="00507A81" w:rsidRDefault="00AC7520" w:rsidP="00507A81">
            <w:pPr>
              <w:pStyle w:val="ListParagraph"/>
              <w:numPr>
                <w:ilvl w:val="5"/>
                <w:numId w:val="7"/>
              </w:numPr>
              <w:ind w:left="706"/>
              <w:rPr>
                <w:rFonts w:eastAsia="Times New Roman" w:cstheme="minorHAnsi"/>
                <w:color w:val="000000" w:themeColor="text1"/>
              </w:rPr>
            </w:pPr>
            <w:r w:rsidRPr="00507A81">
              <w:rPr>
                <w:rFonts w:eastAsia="Times New Roman" w:cstheme="minorHAnsi"/>
                <w:color w:val="000000" w:themeColor="text1"/>
              </w:rPr>
              <w:t>Literacy coaches are assigned to schools with the greatest need based on student performance data in reading.</w:t>
            </w:r>
          </w:p>
        </w:tc>
      </w:tr>
      <w:tr w:rsidR="00AC7520" w14:paraId="112C8574" w14:textId="77777777" w:rsidTr="000D2E47">
        <w:tc>
          <w:tcPr>
            <w:tcW w:w="1170" w:type="dxa"/>
          </w:tcPr>
          <w:p w14:paraId="68623B79" w14:textId="77777777" w:rsidR="00AC7520" w:rsidRDefault="00AC7520" w:rsidP="00233D22">
            <w:pPr>
              <w:rPr>
                <w:rFonts w:eastAsia="Times New Roman" w:cstheme="minorHAnsi"/>
                <w:color w:val="000000" w:themeColor="text1"/>
              </w:rPr>
            </w:pPr>
          </w:p>
        </w:tc>
        <w:tc>
          <w:tcPr>
            <w:tcW w:w="8811" w:type="dxa"/>
          </w:tcPr>
          <w:p w14:paraId="1B907D88" w14:textId="6BBDE39F" w:rsidR="00AC7520" w:rsidRPr="00A5090F" w:rsidRDefault="00AC7520" w:rsidP="00507A81">
            <w:pPr>
              <w:pStyle w:val="ListParagraph"/>
              <w:numPr>
                <w:ilvl w:val="5"/>
                <w:numId w:val="7"/>
              </w:numPr>
              <w:ind w:left="706"/>
            </w:pPr>
            <w:r w:rsidRPr="00507A81">
              <w:rPr>
                <w:rFonts w:eastAsia="Times New Roman" w:cstheme="minorHAnsi"/>
                <w:color w:val="000000" w:themeColor="text1"/>
              </w:rPr>
              <w:t>Time is provided for teachers to meet weekly for professional learning, including lesson study and professional learning communities.</w:t>
            </w:r>
          </w:p>
        </w:tc>
      </w:tr>
      <w:tr w:rsidR="00AC7520" w14:paraId="7AC61CB0" w14:textId="77777777" w:rsidTr="000D2E47">
        <w:tc>
          <w:tcPr>
            <w:tcW w:w="1170" w:type="dxa"/>
          </w:tcPr>
          <w:p w14:paraId="52B408D7" w14:textId="77777777" w:rsidR="00AC7520" w:rsidRDefault="00AC7520" w:rsidP="00233D22">
            <w:pPr>
              <w:rPr>
                <w:rFonts w:eastAsia="Times New Roman" w:cstheme="minorHAnsi"/>
                <w:color w:val="000000" w:themeColor="text1"/>
              </w:rPr>
            </w:pPr>
          </w:p>
        </w:tc>
        <w:tc>
          <w:tcPr>
            <w:tcW w:w="8811" w:type="dxa"/>
          </w:tcPr>
          <w:p w14:paraId="5FC3EF74" w14:textId="11D55709" w:rsidR="00AC7520" w:rsidRPr="00507A81" w:rsidRDefault="00AC7520" w:rsidP="00507A81">
            <w:pPr>
              <w:pStyle w:val="ListParagraph"/>
              <w:numPr>
                <w:ilvl w:val="5"/>
                <w:numId w:val="7"/>
              </w:numPr>
              <w:ind w:left="706"/>
              <w:rPr>
                <w:rFonts w:eastAsia="Times New Roman" w:cstheme="minorHAnsi"/>
                <w:color w:val="000000" w:themeColor="text1"/>
              </w:rPr>
            </w:pPr>
            <w:r w:rsidRPr="00507A81">
              <w:rPr>
                <w:rFonts w:eastAsia="Times New Roman" w:cstheme="minorHAnsi"/>
                <w:color w:val="000000" w:themeColor="text1"/>
              </w:rPr>
              <w:t>The CERP will be shared with stakeholders, including school administrators, literacy leadership teams, literacy coaches, classroom instructors, support staff and parents.</w:t>
            </w:r>
          </w:p>
        </w:tc>
      </w:tr>
    </w:tbl>
    <w:p w14:paraId="30BDC137" w14:textId="0F2E9EEB" w:rsidR="00E9445B" w:rsidRDefault="000914E3" w:rsidP="00A5090F">
      <w:pPr>
        <w:spacing w:after="0" w:line="240" w:lineRule="auto"/>
        <w:rPr>
          <w:rFonts w:eastAsia="Times New Roman" w:cstheme="minorHAnsi"/>
          <w:color w:val="000000" w:themeColor="text1"/>
        </w:rPr>
      </w:pPr>
      <w:r>
        <w:rPr>
          <w:rFonts w:eastAsia="Times New Roman" w:cstheme="minorHAnsi"/>
          <w:color w:val="000000" w:themeColor="text1"/>
        </w:rPr>
        <w:t xml:space="preserve"> </w:t>
      </w:r>
    </w:p>
    <w:tbl>
      <w:tblPr>
        <w:tblStyle w:val="TableGrid"/>
        <w:tblW w:w="9990" w:type="dxa"/>
        <w:tblInd w:w="535" w:type="dxa"/>
        <w:tblLook w:val="04A0" w:firstRow="1" w:lastRow="0" w:firstColumn="1" w:lastColumn="0" w:noHBand="0" w:noVBand="1"/>
      </w:tblPr>
      <w:tblGrid>
        <w:gridCol w:w="6660"/>
        <w:gridCol w:w="3330"/>
      </w:tblGrid>
      <w:tr w:rsidR="00267C40" w14:paraId="78537247" w14:textId="77777777" w:rsidTr="000D2E47">
        <w:tc>
          <w:tcPr>
            <w:tcW w:w="9990" w:type="dxa"/>
            <w:gridSpan w:val="2"/>
          </w:tcPr>
          <w:p w14:paraId="2D6A005C"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Local Educational Agency Chief Executive Officer or Authorized Representative (Printed Name):</w:t>
            </w:r>
          </w:p>
          <w:p w14:paraId="0CE2EAB9" w14:textId="75DC7D48" w:rsidR="00267C40" w:rsidRDefault="00267C40" w:rsidP="00A5090F">
            <w:pPr>
              <w:rPr>
                <w:rFonts w:eastAsia="Times New Roman" w:cstheme="minorHAnsi"/>
                <w:color w:val="000000" w:themeColor="text1"/>
              </w:rPr>
            </w:pPr>
          </w:p>
        </w:tc>
      </w:tr>
      <w:tr w:rsidR="00267C40" w14:paraId="0EAC5EFB" w14:textId="77777777" w:rsidTr="000D2E47">
        <w:tc>
          <w:tcPr>
            <w:tcW w:w="6660" w:type="dxa"/>
          </w:tcPr>
          <w:p w14:paraId="2EFCDD71"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Signature:</w:t>
            </w:r>
          </w:p>
          <w:p w14:paraId="35C802C1" w14:textId="77777777" w:rsidR="00267C40" w:rsidRDefault="00267C40" w:rsidP="00A5090F">
            <w:pPr>
              <w:rPr>
                <w:rFonts w:eastAsia="Times New Roman" w:cstheme="minorHAnsi"/>
                <w:color w:val="000000" w:themeColor="text1"/>
              </w:rPr>
            </w:pPr>
          </w:p>
        </w:tc>
        <w:tc>
          <w:tcPr>
            <w:tcW w:w="3330" w:type="dxa"/>
          </w:tcPr>
          <w:p w14:paraId="551E839F"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Date:</w:t>
            </w:r>
          </w:p>
        </w:tc>
      </w:tr>
    </w:tbl>
    <w:p w14:paraId="1EC4E351" w14:textId="77777777" w:rsidR="00A477F0" w:rsidRPr="00392F7E" w:rsidRDefault="00A477F0" w:rsidP="00A5090F">
      <w:pPr>
        <w:spacing w:after="0" w:line="240" w:lineRule="auto"/>
        <w:rPr>
          <w:rFonts w:eastAsia="Times New Roman" w:cstheme="minorHAnsi"/>
          <w:color w:val="000000" w:themeColor="text1"/>
        </w:rPr>
      </w:pPr>
    </w:p>
    <w:sectPr w:rsidR="00A477F0" w:rsidRPr="00392F7E" w:rsidSect="00E56BDB">
      <w:footerReference w:type="default" r:id="rId45"/>
      <w:pgSz w:w="12240" w:h="15840"/>
      <w:pgMar w:top="864" w:right="994"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8854E" w14:textId="77777777" w:rsidR="005F3414" w:rsidRDefault="005F3414" w:rsidP="00464A2A">
      <w:pPr>
        <w:spacing w:after="0" w:line="240" w:lineRule="auto"/>
      </w:pPr>
      <w:r>
        <w:separator/>
      </w:r>
    </w:p>
  </w:endnote>
  <w:endnote w:type="continuationSeparator" w:id="0">
    <w:p w14:paraId="260A8DD6" w14:textId="77777777" w:rsidR="005F3414" w:rsidRDefault="005F3414" w:rsidP="00464A2A">
      <w:pPr>
        <w:spacing w:after="0" w:line="240" w:lineRule="auto"/>
      </w:pPr>
      <w:r>
        <w:continuationSeparator/>
      </w:r>
    </w:p>
  </w:endnote>
  <w:endnote w:type="continuationNotice" w:id="1">
    <w:p w14:paraId="00004215" w14:textId="77777777" w:rsidR="005F3414" w:rsidRDefault="005F3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729336"/>
      <w:docPartObj>
        <w:docPartGallery w:val="Page Numbers (Bottom of Page)"/>
        <w:docPartUnique/>
      </w:docPartObj>
    </w:sdtPr>
    <w:sdtEndPr>
      <w:rPr>
        <w:noProof/>
      </w:rPr>
    </w:sdtEndPr>
    <w:sdtContent>
      <w:p w14:paraId="009F1929" w14:textId="11907B5A" w:rsidR="004060F1" w:rsidRDefault="004060F1">
        <w:pPr>
          <w:pStyle w:val="Footer"/>
          <w:jc w:val="right"/>
        </w:pPr>
        <w:r>
          <w:fldChar w:fldCharType="begin"/>
        </w:r>
        <w:r>
          <w:instrText xml:space="preserve"> PAGE   \* MERGEFORMAT </w:instrText>
        </w:r>
        <w:r>
          <w:fldChar w:fldCharType="separate"/>
        </w:r>
        <w:r w:rsidR="00E70678">
          <w:rPr>
            <w:noProof/>
          </w:rPr>
          <w:t>17</w:t>
        </w:r>
        <w:r>
          <w:rPr>
            <w:noProof/>
          </w:rPr>
          <w:fldChar w:fldCharType="end"/>
        </w:r>
      </w:p>
    </w:sdtContent>
  </w:sdt>
  <w:p w14:paraId="009F192A" w14:textId="77777777" w:rsidR="004060F1" w:rsidRDefault="0040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7CD2" w14:textId="77777777" w:rsidR="005F3414" w:rsidRDefault="005F3414" w:rsidP="00464A2A">
      <w:pPr>
        <w:spacing w:after="0" w:line="240" w:lineRule="auto"/>
      </w:pPr>
      <w:r>
        <w:separator/>
      </w:r>
    </w:p>
  </w:footnote>
  <w:footnote w:type="continuationSeparator" w:id="0">
    <w:p w14:paraId="7DC178A9" w14:textId="77777777" w:rsidR="005F3414" w:rsidRDefault="005F3414" w:rsidP="00464A2A">
      <w:pPr>
        <w:spacing w:after="0" w:line="240" w:lineRule="auto"/>
      </w:pPr>
      <w:r>
        <w:continuationSeparator/>
      </w:r>
    </w:p>
  </w:footnote>
  <w:footnote w:type="continuationNotice" w:id="1">
    <w:p w14:paraId="3FB682CD" w14:textId="77777777" w:rsidR="005F3414" w:rsidRDefault="005F34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EFD"/>
    <w:multiLevelType w:val="hybridMultilevel"/>
    <w:tmpl w:val="FAD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3C6C"/>
    <w:multiLevelType w:val="hybridMultilevel"/>
    <w:tmpl w:val="3B0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3C1"/>
    <w:multiLevelType w:val="multilevel"/>
    <w:tmpl w:val="B5368168"/>
    <w:lvl w:ilvl="0">
      <w:start w:val="1"/>
      <w:numFmt w:val="decimal"/>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sz w:val="2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85E2A8F"/>
    <w:multiLevelType w:val="hybridMultilevel"/>
    <w:tmpl w:val="B8A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4834"/>
    <w:multiLevelType w:val="multilevel"/>
    <w:tmpl w:val="4AAE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41722"/>
    <w:multiLevelType w:val="multilevel"/>
    <w:tmpl w:val="F1FCF488"/>
    <w:lvl w:ilvl="0">
      <w:start w:val="1"/>
      <w:numFmt w:val="bullet"/>
      <w:lvlText w:val=""/>
      <w:lvlJc w:val="left"/>
      <w:pPr>
        <w:tabs>
          <w:tab w:val="num" w:pos="720"/>
        </w:tabs>
        <w:ind w:left="720" w:hanging="360"/>
      </w:pPr>
      <w:rPr>
        <w:rFonts w:ascii="Symbol" w:hAnsi="Symbol" w:hint="default"/>
        <w:b w:val="0"/>
        <w:color w:val="auto"/>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743AD"/>
    <w:multiLevelType w:val="hybridMultilevel"/>
    <w:tmpl w:val="E92A9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1772B"/>
    <w:multiLevelType w:val="hybridMultilevel"/>
    <w:tmpl w:val="FFBC6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567DF"/>
    <w:multiLevelType w:val="multilevel"/>
    <w:tmpl w:val="9D8C8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25F73"/>
    <w:multiLevelType w:val="hybridMultilevel"/>
    <w:tmpl w:val="2E863AB6"/>
    <w:lvl w:ilvl="0" w:tplc="7D78D96A">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803B1"/>
    <w:multiLevelType w:val="multilevel"/>
    <w:tmpl w:val="AA3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F1B62"/>
    <w:multiLevelType w:val="hybridMultilevel"/>
    <w:tmpl w:val="61A6A74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0F92FCD"/>
    <w:multiLevelType w:val="multilevel"/>
    <w:tmpl w:val="AC9425F0"/>
    <w:lvl w:ilvl="0">
      <w:start w:val="1"/>
      <w:numFmt w:val="upperLetter"/>
      <w:lvlText w:val="%1."/>
      <w:lvlJc w:val="left"/>
      <w:pPr>
        <w:tabs>
          <w:tab w:val="num" w:pos="720"/>
        </w:tabs>
        <w:ind w:left="720" w:hanging="360"/>
      </w:pPr>
    </w:lvl>
    <w:lvl w:ilvl="1">
      <w:start w:val="2"/>
      <w:numFmt w:val="decimal"/>
      <w:lvlText w:val="%2."/>
      <w:lvlJc w:val="left"/>
      <w:pPr>
        <w:tabs>
          <w:tab w:val="num" w:pos="990"/>
        </w:tabs>
        <w:ind w:left="99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C052F"/>
    <w:multiLevelType w:val="multilevel"/>
    <w:tmpl w:val="42C4BB48"/>
    <w:lvl w:ilvl="0">
      <w:start w:val="1"/>
      <w:numFmt w:val="upperLetter"/>
      <w:lvlText w:val="%1."/>
      <w:lvlJc w:val="left"/>
      <w:pPr>
        <w:tabs>
          <w:tab w:val="num" w:pos="720"/>
        </w:tabs>
        <w:ind w:left="720" w:hanging="360"/>
      </w:pPr>
    </w:lvl>
    <w:lvl w:ilvl="1">
      <w:start w:val="2"/>
      <w:numFmt w:val="decimal"/>
      <w:lvlText w:val="%2."/>
      <w:lvlJc w:val="left"/>
      <w:pPr>
        <w:tabs>
          <w:tab w:val="num" w:pos="990"/>
        </w:tabs>
        <w:ind w:left="99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5"/>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E420A"/>
    <w:multiLevelType w:val="multilevel"/>
    <w:tmpl w:val="9D8C8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931FE"/>
    <w:multiLevelType w:val="multilevel"/>
    <w:tmpl w:val="472A9D88"/>
    <w:lvl w:ilvl="0">
      <w:start w:val="3"/>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04C7E2E"/>
    <w:multiLevelType w:val="hybridMultilevel"/>
    <w:tmpl w:val="0396E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44477E"/>
    <w:multiLevelType w:val="multilevel"/>
    <w:tmpl w:val="80AA675C"/>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sz w:val="2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 w15:restartNumberingAfterBreak="0">
    <w:nsid w:val="32436C86"/>
    <w:multiLevelType w:val="hybridMultilevel"/>
    <w:tmpl w:val="D696C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5381C"/>
    <w:multiLevelType w:val="hybridMultilevel"/>
    <w:tmpl w:val="BDCCE766"/>
    <w:lvl w:ilvl="0" w:tplc="7E96D69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CF4D7E"/>
    <w:multiLevelType w:val="hybridMultilevel"/>
    <w:tmpl w:val="45182188"/>
    <w:lvl w:ilvl="0" w:tplc="5D948CB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7019D"/>
    <w:multiLevelType w:val="hybridMultilevel"/>
    <w:tmpl w:val="2904C5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70B548F"/>
    <w:multiLevelType w:val="multilevel"/>
    <w:tmpl w:val="E0A6E41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336B16"/>
    <w:multiLevelType w:val="hybridMultilevel"/>
    <w:tmpl w:val="17D21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166876"/>
    <w:multiLevelType w:val="multilevel"/>
    <w:tmpl w:val="5BC4FD94"/>
    <w:lvl w:ilvl="0">
      <w:start w:val="1"/>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D522830"/>
    <w:multiLevelType w:val="hybridMultilevel"/>
    <w:tmpl w:val="D528E22E"/>
    <w:lvl w:ilvl="0" w:tplc="82A6A43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62454"/>
    <w:multiLevelType w:val="hybridMultilevel"/>
    <w:tmpl w:val="CDF0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C418F"/>
    <w:multiLevelType w:val="hybridMultilevel"/>
    <w:tmpl w:val="86725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C57F8"/>
    <w:multiLevelType w:val="hybridMultilevel"/>
    <w:tmpl w:val="18DC2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EF5E9C"/>
    <w:multiLevelType w:val="multilevel"/>
    <w:tmpl w:val="A3CA27CE"/>
    <w:lvl w:ilvl="0">
      <w:start w:val="3"/>
      <w:numFmt w:val="upperLetter"/>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46528FB"/>
    <w:multiLevelType w:val="hybridMultilevel"/>
    <w:tmpl w:val="EC5639FA"/>
    <w:lvl w:ilvl="0" w:tplc="0D748FE0">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67D6B"/>
    <w:multiLevelType w:val="hybridMultilevel"/>
    <w:tmpl w:val="52A4B110"/>
    <w:lvl w:ilvl="0" w:tplc="A4EA3D48">
      <w:start w:val="1"/>
      <w:numFmt w:val="decimal"/>
      <w:lvlText w:val="%1."/>
      <w:lvlJc w:val="left"/>
      <w:pPr>
        <w:ind w:left="62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54A6795"/>
    <w:multiLevelType w:val="hybridMultilevel"/>
    <w:tmpl w:val="152C9720"/>
    <w:lvl w:ilvl="0" w:tplc="D7625F5E">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FC04DD"/>
    <w:multiLevelType w:val="multilevel"/>
    <w:tmpl w:val="A19EA20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096ED1"/>
    <w:multiLevelType w:val="hybridMultilevel"/>
    <w:tmpl w:val="4A6A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4704A"/>
    <w:multiLevelType w:val="hybridMultilevel"/>
    <w:tmpl w:val="866EA894"/>
    <w:lvl w:ilvl="0" w:tplc="F65A7D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AE1F16"/>
    <w:multiLevelType w:val="hybridMultilevel"/>
    <w:tmpl w:val="6AB8A3D0"/>
    <w:lvl w:ilvl="0" w:tplc="126C2F66">
      <w:start w:val="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314603"/>
    <w:multiLevelType w:val="hybridMultilevel"/>
    <w:tmpl w:val="3D321C08"/>
    <w:lvl w:ilvl="0" w:tplc="760E86F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A07271"/>
    <w:multiLevelType w:val="hybridMultilevel"/>
    <w:tmpl w:val="A8F09112"/>
    <w:lvl w:ilvl="0" w:tplc="8D905F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A40CCC"/>
    <w:multiLevelType w:val="hybridMultilevel"/>
    <w:tmpl w:val="2EE8F32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0" w15:restartNumberingAfterBreak="0">
    <w:nsid w:val="50D376D0"/>
    <w:multiLevelType w:val="hybridMultilevel"/>
    <w:tmpl w:val="E79263B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1" w15:restartNumberingAfterBreak="0">
    <w:nsid w:val="51683EB0"/>
    <w:multiLevelType w:val="multilevel"/>
    <w:tmpl w:val="CBE6ED48"/>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556D0BEA"/>
    <w:multiLevelType w:val="hybridMultilevel"/>
    <w:tmpl w:val="AF665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9D0E76"/>
    <w:multiLevelType w:val="multilevel"/>
    <w:tmpl w:val="5BC4FD94"/>
    <w:lvl w:ilvl="0">
      <w:start w:val="1"/>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56D15951"/>
    <w:multiLevelType w:val="hybridMultilevel"/>
    <w:tmpl w:val="8FC64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987E6A"/>
    <w:multiLevelType w:val="hybridMultilevel"/>
    <w:tmpl w:val="13CCE406"/>
    <w:lvl w:ilvl="0" w:tplc="6B041A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3673AB"/>
    <w:multiLevelType w:val="hybridMultilevel"/>
    <w:tmpl w:val="94BEA3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5BF33F43"/>
    <w:multiLevelType w:val="hybridMultilevel"/>
    <w:tmpl w:val="5CBA9DDC"/>
    <w:lvl w:ilvl="0" w:tplc="D6FC3C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DB74C5"/>
    <w:multiLevelType w:val="multilevel"/>
    <w:tmpl w:val="DE109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AF39A6"/>
    <w:multiLevelType w:val="hybridMultilevel"/>
    <w:tmpl w:val="2884C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23861"/>
    <w:multiLevelType w:val="hybridMultilevel"/>
    <w:tmpl w:val="BE58C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6D087E"/>
    <w:multiLevelType w:val="multilevel"/>
    <w:tmpl w:val="5BC4FD94"/>
    <w:lvl w:ilvl="0">
      <w:start w:val="1"/>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71866AD6"/>
    <w:multiLevelType w:val="multilevel"/>
    <w:tmpl w:val="F1388FC2"/>
    <w:lvl w:ilvl="0">
      <w:start w:val="1"/>
      <w:numFmt w:val="upperLetter"/>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3BC3BAB"/>
    <w:multiLevelType w:val="multilevel"/>
    <w:tmpl w:val="A5E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BD4966"/>
    <w:multiLevelType w:val="hybridMultilevel"/>
    <w:tmpl w:val="028A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5B6875"/>
    <w:multiLevelType w:val="hybridMultilevel"/>
    <w:tmpl w:val="998866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70A10C1"/>
    <w:multiLevelType w:val="hybridMultilevel"/>
    <w:tmpl w:val="785248CC"/>
    <w:lvl w:ilvl="0" w:tplc="4400403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9EE0171"/>
    <w:multiLevelType w:val="hybridMultilevel"/>
    <w:tmpl w:val="0BC4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475474"/>
    <w:multiLevelType w:val="multilevel"/>
    <w:tmpl w:val="5F583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7D5BE6"/>
    <w:multiLevelType w:val="hybridMultilevel"/>
    <w:tmpl w:val="88AA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197487">
    <w:abstractNumId w:val="23"/>
  </w:num>
  <w:num w:numId="2" w16cid:durableId="38944369">
    <w:abstractNumId w:val="16"/>
  </w:num>
  <w:num w:numId="3" w16cid:durableId="1924559734">
    <w:abstractNumId w:val="6"/>
  </w:num>
  <w:num w:numId="4" w16cid:durableId="743264327">
    <w:abstractNumId w:val="14"/>
  </w:num>
  <w:num w:numId="5" w16cid:durableId="62485275">
    <w:abstractNumId w:val="58"/>
  </w:num>
  <w:num w:numId="6" w16cid:durableId="2090619022">
    <w:abstractNumId w:val="10"/>
  </w:num>
  <w:num w:numId="7" w16cid:durableId="414789328">
    <w:abstractNumId w:val="13"/>
  </w:num>
  <w:num w:numId="8" w16cid:durableId="1755663846">
    <w:abstractNumId w:val="22"/>
  </w:num>
  <w:num w:numId="9" w16cid:durableId="985664066">
    <w:abstractNumId w:val="51"/>
  </w:num>
  <w:num w:numId="10" w16cid:durableId="1884554801">
    <w:abstractNumId w:val="5"/>
  </w:num>
  <w:num w:numId="11" w16cid:durableId="424230556">
    <w:abstractNumId w:val="40"/>
  </w:num>
  <w:num w:numId="12" w16cid:durableId="1750034113">
    <w:abstractNumId w:val="55"/>
  </w:num>
  <w:num w:numId="13" w16cid:durableId="790324128">
    <w:abstractNumId w:val="11"/>
  </w:num>
  <w:num w:numId="14" w16cid:durableId="773746289">
    <w:abstractNumId w:val="56"/>
  </w:num>
  <w:num w:numId="15" w16cid:durableId="1818182742">
    <w:abstractNumId w:val="31"/>
  </w:num>
  <w:num w:numId="16" w16cid:durableId="902375507">
    <w:abstractNumId w:val="19"/>
  </w:num>
  <w:num w:numId="17" w16cid:durableId="1697734682">
    <w:abstractNumId w:val="47"/>
  </w:num>
  <w:num w:numId="18" w16cid:durableId="1886941595">
    <w:abstractNumId w:val="2"/>
  </w:num>
  <w:num w:numId="19" w16cid:durableId="1332949721">
    <w:abstractNumId w:val="28"/>
  </w:num>
  <w:num w:numId="20" w16cid:durableId="460420792">
    <w:abstractNumId w:val="39"/>
  </w:num>
  <w:num w:numId="21" w16cid:durableId="1910263746">
    <w:abstractNumId w:val="17"/>
  </w:num>
  <w:num w:numId="22" w16cid:durableId="1659075789">
    <w:abstractNumId w:val="9"/>
  </w:num>
  <w:num w:numId="23" w16cid:durableId="702365578">
    <w:abstractNumId w:val="30"/>
  </w:num>
  <w:num w:numId="24" w16cid:durableId="1842237982">
    <w:abstractNumId w:val="49"/>
  </w:num>
  <w:num w:numId="25" w16cid:durableId="1885481501">
    <w:abstractNumId w:val="12"/>
  </w:num>
  <w:num w:numId="26" w16cid:durableId="1217859278">
    <w:abstractNumId w:val="43"/>
  </w:num>
  <w:num w:numId="27" w16cid:durableId="1191532693">
    <w:abstractNumId w:val="24"/>
  </w:num>
  <w:num w:numId="28" w16cid:durableId="419369694">
    <w:abstractNumId w:val="33"/>
  </w:num>
  <w:num w:numId="29" w16cid:durableId="1212576351">
    <w:abstractNumId w:val="15"/>
  </w:num>
  <w:num w:numId="30" w16cid:durableId="718821020">
    <w:abstractNumId w:val="44"/>
  </w:num>
  <w:num w:numId="31" w16cid:durableId="1231384718">
    <w:abstractNumId w:val="20"/>
  </w:num>
  <w:num w:numId="32" w16cid:durableId="306671508">
    <w:abstractNumId w:val="29"/>
  </w:num>
  <w:num w:numId="33" w16cid:durableId="1797986649">
    <w:abstractNumId w:val="52"/>
  </w:num>
  <w:num w:numId="34" w16cid:durableId="721826944">
    <w:abstractNumId w:val="41"/>
  </w:num>
  <w:num w:numId="35" w16cid:durableId="1958173965">
    <w:abstractNumId w:val="8"/>
  </w:num>
  <w:num w:numId="36" w16cid:durableId="938830492">
    <w:abstractNumId w:val="59"/>
  </w:num>
  <w:num w:numId="37" w16cid:durableId="717824203">
    <w:abstractNumId w:val="37"/>
  </w:num>
  <w:num w:numId="38" w16cid:durableId="582836172">
    <w:abstractNumId w:val="50"/>
  </w:num>
  <w:num w:numId="39" w16cid:durableId="978412465">
    <w:abstractNumId w:val="26"/>
  </w:num>
  <w:num w:numId="40" w16cid:durableId="420177047">
    <w:abstractNumId w:val="32"/>
  </w:num>
  <w:num w:numId="41" w16cid:durableId="707488513">
    <w:abstractNumId w:val="34"/>
  </w:num>
  <w:num w:numId="42" w16cid:durableId="1872104883">
    <w:abstractNumId w:val="36"/>
  </w:num>
  <w:num w:numId="43" w16cid:durableId="1088191926">
    <w:abstractNumId w:val="57"/>
  </w:num>
  <w:num w:numId="44" w16cid:durableId="2125692857">
    <w:abstractNumId w:val="25"/>
  </w:num>
  <w:num w:numId="45" w16cid:durableId="1659380499">
    <w:abstractNumId w:val="38"/>
  </w:num>
  <w:num w:numId="46" w16cid:durableId="752507761">
    <w:abstractNumId w:val="21"/>
  </w:num>
  <w:num w:numId="47" w16cid:durableId="1653097147">
    <w:abstractNumId w:val="18"/>
  </w:num>
  <w:num w:numId="48" w16cid:durableId="1276401324">
    <w:abstractNumId w:val="42"/>
  </w:num>
  <w:num w:numId="49" w16cid:durableId="909727861">
    <w:abstractNumId w:val="45"/>
  </w:num>
  <w:num w:numId="50" w16cid:durableId="1166441039">
    <w:abstractNumId w:val="0"/>
  </w:num>
  <w:num w:numId="51" w16cid:durableId="316305347">
    <w:abstractNumId w:val="46"/>
  </w:num>
  <w:num w:numId="52" w16cid:durableId="1604262578">
    <w:abstractNumId w:val="35"/>
  </w:num>
  <w:num w:numId="53" w16cid:durableId="1722174529">
    <w:abstractNumId w:val="7"/>
  </w:num>
  <w:num w:numId="54" w16cid:durableId="1772622662">
    <w:abstractNumId w:val="3"/>
  </w:num>
  <w:num w:numId="55" w16cid:durableId="774521872">
    <w:abstractNumId w:val="53"/>
  </w:num>
  <w:num w:numId="56" w16cid:durableId="1560745488">
    <w:abstractNumId w:val="48"/>
  </w:num>
  <w:num w:numId="57" w16cid:durableId="1737583692">
    <w:abstractNumId w:val="4"/>
  </w:num>
  <w:num w:numId="58" w16cid:durableId="615333786">
    <w:abstractNumId w:val="27"/>
  </w:num>
  <w:num w:numId="59" w16cid:durableId="834076674">
    <w:abstractNumId w:val="54"/>
  </w:num>
  <w:num w:numId="60" w16cid:durableId="122784311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3A"/>
    <w:rsid w:val="000001F6"/>
    <w:rsid w:val="0000034E"/>
    <w:rsid w:val="000003EC"/>
    <w:rsid w:val="000020EC"/>
    <w:rsid w:val="00007630"/>
    <w:rsid w:val="00007BD6"/>
    <w:rsid w:val="00007D9D"/>
    <w:rsid w:val="00010A29"/>
    <w:rsid w:val="000130F8"/>
    <w:rsid w:val="000146EC"/>
    <w:rsid w:val="000155AD"/>
    <w:rsid w:val="00020E3F"/>
    <w:rsid w:val="00021813"/>
    <w:rsid w:val="0002533C"/>
    <w:rsid w:val="00026D88"/>
    <w:rsid w:val="00026F51"/>
    <w:rsid w:val="00031661"/>
    <w:rsid w:val="000321EF"/>
    <w:rsid w:val="00032FA3"/>
    <w:rsid w:val="00034293"/>
    <w:rsid w:val="000347BE"/>
    <w:rsid w:val="00036FB4"/>
    <w:rsid w:val="00036FBC"/>
    <w:rsid w:val="00040535"/>
    <w:rsid w:val="000407D7"/>
    <w:rsid w:val="0004121F"/>
    <w:rsid w:val="00042348"/>
    <w:rsid w:val="000432B3"/>
    <w:rsid w:val="00044037"/>
    <w:rsid w:val="000441E6"/>
    <w:rsid w:val="0004469E"/>
    <w:rsid w:val="000500B3"/>
    <w:rsid w:val="00051166"/>
    <w:rsid w:val="000518A1"/>
    <w:rsid w:val="0005263D"/>
    <w:rsid w:val="00053FCD"/>
    <w:rsid w:val="00054022"/>
    <w:rsid w:val="00054854"/>
    <w:rsid w:val="00054C4B"/>
    <w:rsid w:val="000600BE"/>
    <w:rsid w:val="00060CE9"/>
    <w:rsid w:val="000613DD"/>
    <w:rsid w:val="00063C5E"/>
    <w:rsid w:val="00064866"/>
    <w:rsid w:val="000710E4"/>
    <w:rsid w:val="00073960"/>
    <w:rsid w:val="00077055"/>
    <w:rsid w:val="000803A1"/>
    <w:rsid w:val="000809E1"/>
    <w:rsid w:val="00081D51"/>
    <w:rsid w:val="00082529"/>
    <w:rsid w:val="000862D8"/>
    <w:rsid w:val="00087A8B"/>
    <w:rsid w:val="000914E3"/>
    <w:rsid w:val="00091B5D"/>
    <w:rsid w:val="00092879"/>
    <w:rsid w:val="00093D86"/>
    <w:rsid w:val="00093E6A"/>
    <w:rsid w:val="00094575"/>
    <w:rsid w:val="00094B03"/>
    <w:rsid w:val="000956C6"/>
    <w:rsid w:val="000970E4"/>
    <w:rsid w:val="000976F9"/>
    <w:rsid w:val="000A0ED6"/>
    <w:rsid w:val="000A1C5E"/>
    <w:rsid w:val="000A4763"/>
    <w:rsid w:val="000A6CA5"/>
    <w:rsid w:val="000B0019"/>
    <w:rsid w:val="000B0B8C"/>
    <w:rsid w:val="000B15CF"/>
    <w:rsid w:val="000B2D79"/>
    <w:rsid w:val="000B2FC2"/>
    <w:rsid w:val="000B3249"/>
    <w:rsid w:val="000B6A16"/>
    <w:rsid w:val="000C05DD"/>
    <w:rsid w:val="000C1EEA"/>
    <w:rsid w:val="000C1F31"/>
    <w:rsid w:val="000C25F5"/>
    <w:rsid w:val="000C2C55"/>
    <w:rsid w:val="000C2C58"/>
    <w:rsid w:val="000C2E35"/>
    <w:rsid w:val="000C2FF7"/>
    <w:rsid w:val="000C3031"/>
    <w:rsid w:val="000C4CB3"/>
    <w:rsid w:val="000C66C8"/>
    <w:rsid w:val="000D0B8D"/>
    <w:rsid w:val="000D1404"/>
    <w:rsid w:val="000D25A4"/>
    <w:rsid w:val="000D2E47"/>
    <w:rsid w:val="000D3987"/>
    <w:rsid w:val="000D5249"/>
    <w:rsid w:val="000D64DC"/>
    <w:rsid w:val="000D73C1"/>
    <w:rsid w:val="000E0E70"/>
    <w:rsid w:val="000E0F17"/>
    <w:rsid w:val="000E0FE8"/>
    <w:rsid w:val="000E1ADF"/>
    <w:rsid w:val="000E22A3"/>
    <w:rsid w:val="000E3C70"/>
    <w:rsid w:val="000E4A2D"/>
    <w:rsid w:val="000E5A7A"/>
    <w:rsid w:val="000E5D30"/>
    <w:rsid w:val="000E720E"/>
    <w:rsid w:val="000E7ADF"/>
    <w:rsid w:val="000F0250"/>
    <w:rsid w:val="000F1C02"/>
    <w:rsid w:val="000F2076"/>
    <w:rsid w:val="000F51A6"/>
    <w:rsid w:val="000F6184"/>
    <w:rsid w:val="000F6BB2"/>
    <w:rsid w:val="000F6D5D"/>
    <w:rsid w:val="001018D2"/>
    <w:rsid w:val="00102072"/>
    <w:rsid w:val="00102B0A"/>
    <w:rsid w:val="00102C62"/>
    <w:rsid w:val="00102FF5"/>
    <w:rsid w:val="001038FE"/>
    <w:rsid w:val="00103A52"/>
    <w:rsid w:val="00103CD8"/>
    <w:rsid w:val="00104015"/>
    <w:rsid w:val="00104DBA"/>
    <w:rsid w:val="00107081"/>
    <w:rsid w:val="001072C3"/>
    <w:rsid w:val="00107D72"/>
    <w:rsid w:val="00110447"/>
    <w:rsid w:val="00111105"/>
    <w:rsid w:val="001120B6"/>
    <w:rsid w:val="001124B9"/>
    <w:rsid w:val="00114522"/>
    <w:rsid w:val="00114C6F"/>
    <w:rsid w:val="00114ED4"/>
    <w:rsid w:val="00114F66"/>
    <w:rsid w:val="00117552"/>
    <w:rsid w:val="00121D48"/>
    <w:rsid w:val="001227D1"/>
    <w:rsid w:val="00122A30"/>
    <w:rsid w:val="00123294"/>
    <w:rsid w:val="00123621"/>
    <w:rsid w:val="00125F13"/>
    <w:rsid w:val="00126D23"/>
    <w:rsid w:val="00126F95"/>
    <w:rsid w:val="0012718E"/>
    <w:rsid w:val="0013053A"/>
    <w:rsid w:val="001316DA"/>
    <w:rsid w:val="00133092"/>
    <w:rsid w:val="00134C92"/>
    <w:rsid w:val="0013538E"/>
    <w:rsid w:val="00136F34"/>
    <w:rsid w:val="0014059E"/>
    <w:rsid w:val="00140F41"/>
    <w:rsid w:val="00141F3D"/>
    <w:rsid w:val="0014374E"/>
    <w:rsid w:val="0014588B"/>
    <w:rsid w:val="0014655B"/>
    <w:rsid w:val="00146E89"/>
    <w:rsid w:val="00146FC4"/>
    <w:rsid w:val="00147E5B"/>
    <w:rsid w:val="0015112E"/>
    <w:rsid w:val="00152EF1"/>
    <w:rsid w:val="00153067"/>
    <w:rsid w:val="00153245"/>
    <w:rsid w:val="00153EE4"/>
    <w:rsid w:val="00154AF9"/>
    <w:rsid w:val="00155F90"/>
    <w:rsid w:val="001570EE"/>
    <w:rsid w:val="00157635"/>
    <w:rsid w:val="001629B1"/>
    <w:rsid w:val="001630DA"/>
    <w:rsid w:val="00163148"/>
    <w:rsid w:val="001653AE"/>
    <w:rsid w:val="00165865"/>
    <w:rsid w:val="00165E45"/>
    <w:rsid w:val="0016607B"/>
    <w:rsid w:val="00170582"/>
    <w:rsid w:val="00172BFE"/>
    <w:rsid w:val="001742A1"/>
    <w:rsid w:val="00174939"/>
    <w:rsid w:val="00174944"/>
    <w:rsid w:val="001753E5"/>
    <w:rsid w:val="00177212"/>
    <w:rsid w:val="00177468"/>
    <w:rsid w:val="00177FF0"/>
    <w:rsid w:val="001803B7"/>
    <w:rsid w:val="00180515"/>
    <w:rsid w:val="00182CD2"/>
    <w:rsid w:val="00184C8F"/>
    <w:rsid w:val="00185064"/>
    <w:rsid w:val="001852BD"/>
    <w:rsid w:val="001852DA"/>
    <w:rsid w:val="00185436"/>
    <w:rsid w:val="00185C1B"/>
    <w:rsid w:val="00185F9B"/>
    <w:rsid w:val="001867FB"/>
    <w:rsid w:val="001876E1"/>
    <w:rsid w:val="0019002D"/>
    <w:rsid w:val="00191328"/>
    <w:rsid w:val="00192CD1"/>
    <w:rsid w:val="00193A45"/>
    <w:rsid w:val="00193AC6"/>
    <w:rsid w:val="00194CF9"/>
    <w:rsid w:val="00195575"/>
    <w:rsid w:val="00195ED7"/>
    <w:rsid w:val="00196C26"/>
    <w:rsid w:val="00196F80"/>
    <w:rsid w:val="00197168"/>
    <w:rsid w:val="001A0CB5"/>
    <w:rsid w:val="001A0E2D"/>
    <w:rsid w:val="001A2DDC"/>
    <w:rsid w:val="001A3B14"/>
    <w:rsid w:val="001A3F73"/>
    <w:rsid w:val="001A42D4"/>
    <w:rsid w:val="001A6263"/>
    <w:rsid w:val="001A6827"/>
    <w:rsid w:val="001A6869"/>
    <w:rsid w:val="001B0001"/>
    <w:rsid w:val="001B0064"/>
    <w:rsid w:val="001B0162"/>
    <w:rsid w:val="001B14B5"/>
    <w:rsid w:val="001B231A"/>
    <w:rsid w:val="001B57F1"/>
    <w:rsid w:val="001B6A65"/>
    <w:rsid w:val="001B749F"/>
    <w:rsid w:val="001B783B"/>
    <w:rsid w:val="001C05A6"/>
    <w:rsid w:val="001C249E"/>
    <w:rsid w:val="001C455F"/>
    <w:rsid w:val="001C57D0"/>
    <w:rsid w:val="001C5F01"/>
    <w:rsid w:val="001C747F"/>
    <w:rsid w:val="001D0A7C"/>
    <w:rsid w:val="001D102C"/>
    <w:rsid w:val="001D28B8"/>
    <w:rsid w:val="001D29D0"/>
    <w:rsid w:val="001D398E"/>
    <w:rsid w:val="001D456A"/>
    <w:rsid w:val="001D4695"/>
    <w:rsid w:val="001D4B9E"/>
    <w:rsid w:val="001E1C92"/>
    <w:rsid w:val="001E26E4"/>
    <w:rsid w:val="001E3730"/>
    <w:rsid w:val="001E43CA"/>
    <w:rsid w:val="001E46D7"/>
    <w:rsid w:val="001E7AAA"/>
    <w:rsid w:val="001E7CDF"/>
    <w:rsid w:val="001F006B"/>
    <w:rsid w:val="001F04A8"/>
    <w:rsid w:val="001F0578"/>
    <w:rsid w:val="001F1A5F"/>
    <w:rsid w:val="001F268F"/>
    <w:rsid w:val="001F27CD"/>
    <w:rsid w:val="001F2A05"/>
    <w:rsid w:val="001F2AB4"/>
    <w:rsid w:val="001F2DF1"/>
    <w:rsid w:val="001F2E46"/>
    <w:rsid w:val="001F393A"/>
    <w:rsid w:val="001F7821"/>
    <w:rsid w:val="002025A7"/>
    <w:rsid w:val="002043A6"/>
    <w:rsid w:val="002046C1"/>
    <w:rsid w:val="00204C45"/>
    <w:rsid w:val="00204CCA"/>
    <w:rsid w:val="00205953"/>
    <w:rsid w:val="00207418"/>
    <w:rsid w:val="00207D72"/>
    <w:rsid w:val="0021090D"/>
    <w:rsid w:val="00210BE5"/>
    <w:rsid w:val="00211856"/>
    <w:rsid w:val="00211935"/>
    <w:rsid w:val="00211FB2"/>
    <w:rsid w:val="0021209A"/>
    <w:rsid w:val="0021353C"/>
    <w:rsid w:val="00213585"/>
    <w:rsid w:val="00214B2C"/>
    <w:rsid w:val="00214B93"/>
    <w:rsid w:val="00215008"/>
    <w:rsid w:val="00215C1F"/>
    <w:rsid w:val="00216904"/>
    <w:rsid w:val="00216EF9"/>
    <w:rsid w:val="002200C8"/>
    <w:rsid w:val="00220438"/>
    <w:rsid w:val="00221728"/>
    <w:rsid w:val="002228F8"/>
    <w:rsid w:val="00222BD9"/>
    <w:rsid w:val="00225E32"/>
    <w:rsid w:val="002267C6"/>
    <w:rsid w:val="00230A59"/>
    <w:rsid w:val="002317A0"/>
    <w:rsid w:val="00231D92"/>
    <w:rsid w:val="00232017"/>
    <w:rsid w:val="00232CD8"/>
    <w:rsid w:val="00233471"/>
    <w:rsid w:val="00233C71"/>
    <w:rsid w:val="00233D22"/>
    <w:rsid w:val="00234569"/>
    <w:rsid w:val="002367E3"/>
    <w:rsid w:val="002373AE"/>
    <w:rsid w:val="00237AF7"/>
    <w:rsid w:val="0024371F"/>
    <w:rsid w:val="00244C55"/>
    <w:rsid w:val="00247BA9"/>
    <w:rsid w:val="00250037"/>
    <w:rsid w:val="0025013F"/>
    <w:rsid w:val="0025175C"/>
    <w:rsid w:val="00251C5B"/>
    <w:rsid w:val="00251E82"/>
    <w:rsid w:val="002542D8"/>
    <w:rsid w:val="00255CA5"/>
    <w:rsid w:val="00255DA0"/>
    <w:rsid w:val="00255FAF"/>
    <w:rsid w:val="002562D2"/>
    <w:rsid w:val="00260FB4"/>
    <w:rsid w:val="002621DA"/>
    <w:rsid w:val="00262E94"/>
    <w:rsid w:val="00263690"/>
    <w:rsid w:val="0026399D"/>
    <w:rsid w:val="00264F43"/>
    <w:rsid w:val="002654D5"/>
    <w:rsid w:val="0026619E"/>
    <w:rsid w:val="00267C40"/>
    <w:rsid w:val="00274D5B"/>
    <w:rsid w:val="00276B88"/>
    <w:rsid w:val="0028271C"/>
    <w:rsid w:val="00283446"/>
    <w:rsid w:val="00283B2D"/>
    <w:rsid w:val="00285B03"/>
    <w:rsid w:val="00286352"/>
    <w:rsid w:val="00286806"/>
    <w:rsid w:val="002911CE"/>
    <w:rsid w:val="00291B3F"/>
    <w:rsid w:val="002930C8"/>
    <w:rsid w:val="00293A03"/>
    <w:rsid w:val="002942A8"/>
    <w:rsid w:val="00294546"/>
    <w:rsid w:val="00297A0D"/>
    <w:rsid w:val="002A12D7"/>
    <w:rsid w:val="002A2A7A"/>
    <w:rsid w:val="002A345A"/>
    <w:rsid w:val="002B031F"/>
    <w:rsid w:val="002B111E"/>
    <w:rsid w:val="002B3169"/>
    <w:rsid w:val="002B36B3"/>
    <w:rsid w:val="002B46D0"/>
    <w:rsid w:val="002B4FAF"/>
    <w:rsid w:val="002B5FF9"/>
    <w:rsid w:val="002B7978"/>
    <w:rsid w:val="002C0271"/>
    <w:rsid w:val="002C1B97"/>
    <w:rsid w:val="002C2CD4"/>
    <w:rsid w:val="002C5443"/>
    <w:rsid w:val="002C5DB8"/>
    <w:rsid w:val="002C6498"/>
    <w:rsid w:val="002C64F0"/>
    <w:rsid w:val="002C64F3"/>
    <w:rsid w:val="002C67D2"/>
    <w:rsid w:val="002D0757"/>
    <w:rsid w:val="002D2F6F"/>
    <w:rsid w:val="002D3B7A"/>
    <w:rsid w:val="002D4117"/>
    <w:rsid w:val="002D4648"/>
    <w:rsid w:val="002D4AB0"/>
    <w:rsid w:val="002D53E9"/>
    <w:rsid w:val="002D53EC"/>
    <w:rsid w:val="002D5DA3"/>
    <w:rsid w:val="002D759E"/>
    <w:rsid w:val="002D7D22"/>
    <w:rsid w:val="002E01B0"/>
    <w:rsid w:val="002E0247"/>
    <w:rsid w:val="002E02EE"/>
    <w:rsid w:val="002E25FF"/>
    <w:rsid w:val="002E4B1F"/>
    <w:rsid w:val="002E7139"/>
    <w:rsid w:val="002F02A0"/>
    <w:rsid w:val="002F0700"/>
    <w:rsid w:val="002F079E"/>
    <w:rsid w:val="002F1083"/>
    <w:rsid w:val="002F118F"/>
    <w:rsid w:val="002F3534"/>
    <w:rsid w:val="002F3974"/>
    <w:rsid w:val="002F57C1"/>
    <w:rsid w:val="002F7B0C"/>
    <w:rsid w:val="003003E6"/>
    <w:rsid w:val="00300E91"/>
    <w:rsid w:val="0030131D"/>
    <w:rsid w:val="003026C1"/>
    <w:rsid w:val="00302AF7"/>
    <w:rsid w:val="0030341C"/>
    <w:rsid w:val="00303B0C"/>
    <w:rsid w:val="0030568C"/>
    <w:rsid w:val="00306683"/>
    <w:rsid w:val="00307E54"/>
    <w:rsid w:val="00312094"/>
    <w:rsid w:val="003123B7"/>
    <w:rsid w:val="0031260A"/>
    <w:rsid w:val="003132B5"/>
    <w:rsid w:val="003142EF"/>
    <w:rsid w:val="00316D46"/>
    <w:rsid w:val="00317008"/>
    <w:rsid w:val="00317CF4"/>
    <w:rsid w:val="00322504"/>
    <w:rsid w:val="00322CB7"/>
    <w:rsid w:val="00324368"/>
    <w:rsid w:val="003261D1"/>
    <w:rsid w:val="00326506"/>
    <w:rsid w:val="00326FC7"/>
    <w:rsid w:val="0032705D"/>
    <w:rsid w:val="00331942"/>
    <w:rsid w:val="003323AE"/>
    <w:rsid w:val="00333158"/>
    <w:rsid w:val="00335070"/>
    <w:rsid w:val="003361B7"/>
    <w:rsid w:val="00337370"/>
    <w:rsid w:val="00340423"/>
    <w:rsid w:val="003410AB"/>
    <w:rsid w:val="00341960"/>
    <w:rsid w:val="00341C85"/>
    <w:rsid w:val="00342AD3"/>
    <w:rsid w:val="00344070"/>
    <w:rsid w:val="00344D52"/>
    <w:rsid w:val="0034503B"/>
    <w:rsid w:val="00345250"/>
    <w:rsid w:val="00346E8C"/>
    <w:rsid w:val="00351823"/>
    <w:rsid w:val="00351F44"/>
    <w:rsid w:val="00351FC0"/>
    <w:rsid w:val="00353CDD"/>
    <w:rsid w:val="00354042"/>
    <w:rsid w:val="003555EC"/>
    <w:rsid w:val="00355601"/>
    <w:rsid w:val="00357313"/>
    <w:rsid w:val="003577EF"/>
    <w:rsid w:val="00360113"/>
    <w:rsid w:val="003601E1"/>
    <w:rsid w:val="00365009"/>
    <w:rsid w:val="00365F81"/>
    <w:rsid w:val="00366077"/>
    <w:rsid w:val="00366292"/>
    <w:rsid w:val="00366EA3"/>
    <w:rsid w:val="00367986"/>
    <w:rsid w:val="00370331"/>
    <w:rsid w:val="00370747"/>
    <w:rsid w:val="00371241"/>
    <w:rsid w:val="0037263F"/>
    <w:rsid w:val="003744FD"/>
    <w:rsid w:val="00374F0C"/>
    <w:rsid w:val="00377449"/>
    <w:rsid w:val="00377B7F"/>
    <w:rsid w:val="003814BA"/>
    <w:rsid w:val="00382000"/>
    <w:rsid w:val="00382083"/>
    <w:rsid w:val="003822ED"/>
    <w:rsid w:val="00382402"/>
    <w:rsid w:val="00386062"/>
    <w:rsid w:val="003870F5"/>
    <w:rsid w:val="003875AA"/>
    <w:rsid w:val="00390B21"/>
    <w:rsid w:val="00392F7E"/>
    <w:rsid w:val="00393B55"/>
    <w:rsid w:val="0039577F"/>
    <w:rsid w:val="00395F86"/>
    <w:rsid w:val="00395FC3"/>
    <w:rsid w:val="003960A8"/>
    <w:rsid w:val="0039686C"/>
    <w:rsid w:val="003978F7"/>
    <w:rsid w:val="003A0BB0"/>
    <w:rsid w:val="003A27CC"/>
    <w:rsid w:val="003A7322"/>
    <w:rsid w:val="003B1F0B"/>
    <w:rsid w:val="003B3342"/>
    <w:rsid w:val="003B361A"/>
    <w:rsid w:val="003B36AF"/>
    <w:rsid w:val="003B5E30"/>
    <w:rsid w:val="003B62D3"/>
    <w:rsid w:val="003B6975"/>
    <w:rsid w:val="003B7069"/>
    <w:rsid w:val="003C0012"/>
    <w:rsid w:val="003C1A5C"/>
    <w:rsid w:val="003C1B8D"/>
    <w:rsid w:val="003C36B1"/>
    <w:rsid w:val="003C3C81"/>
    <w:rsid w:val="003C3DE4"/>
    <w:rsid w:val="003C6048"/>
    <w:rsid w:val="003C61DB"/>
    <w:rsid w:val="003C6A78"/>
    <w:rsid w:val="003C6D4A"/>
    <w:rsid w:val="003C7030"/>
    <w:rsid w:val="003D052A"/>
    <w:rsid w:val="003D0BB4"/>
    <w:rsid w:val="003D1321"/>
    <w:rsid w:val="003D1E03"/>
    <w:rsid w:val="003D25F6"/>
    <w:rsid w:val="003D28DE"/>
    <w:rsid w:val="003D2F68"/>
    <w:rsid w:val="003D341B"/>
    <w:rsid w:val="003D447F"/>
    <w:rsid w:val="003D5C72"/>
    <w:rsid w:val="003D5D1E"/>
    <w:rsid w:val="003D6A08"/>
    <w:rsid w:val="003D770F"/>
    <w:rsid w:val="003E0B76"/>
    <w:rsid w:val="003E0F6A"/>
    <w:rsid w:val="003E134E"/>
    <w:rsid w:val="003E14B4"/>
    <w:rsid w:val="003E2A8E"/>
    <w:rsid w:val="003E4069"/>
    <w:rsid w:val="003E55F4"/>
    <w:rsid w:val="003E5A29"/>
    <w:rsid w:val="003E666E"/>
    <w:rsid w:val="003E72A5"/>
    <w:rsid w:val="003E7BEC"/>
    <w:rsid w:val="003F0B24"/>
    <w:rsid w:val="003F2CA8"/>
    <w:rsid w:val="003F3F8E"/>
    <w:rsid w:val="003F4973"/>
    <w:rsid w:val="003F53E8"/>
    <w:rsid w:val="003F607C"/>
    <w:rsid w:val="003F705B"/>
    <w:rsid w:val="003F7B2E"/>
    <w:rsid w:val="00402375"/>
    <w:rsid w:val="00403C17"/>
    <w:rsid w:val="004060F1"/>
    <w:rsid w:val="00406558"/>
    <w:rsid w:val="00407472"/>
    <w:rsid w:val="0041372E"/>
    <w:rsid w:val="004146E9"/>
    <w:rsid w:val="00414C20"/>
    <w:rsid w:val="004154DF"/>
    <w:rsid w:val="00416B44"/>
    <w:rsid w:val="00416B5A"/>
    <w:rsid w:val="004202C1"/>
    <w:rsid w:val="004205C3"/>
    <w:rsid w:val="0042061B"/>
    <w:rsid w:val="00421AFF"/>
    <w:rsid w:val="00422EBD"/>
    <w:rsid w:val="0042419E"/>
    <w:rsid w:val="00425DB6"/>
    <w:rsid w:val="00426067"/>
    <w:rsid w:val="004275B9"/>
    <w:rsid w:val="004302FC"/>
    <w:rsid w:val="00430EA7"/>
    <w:rsid w:val="004313E1"/>
    <w:rsid w:val="00431CDB"/>
    <w:rsid w:val="0043502C"/>
    <w:rsid w:val="004357EA"/>
    <w:rsid w:val="00436872"/>
    <w:rsid w:val="00440C4A"/>
    <w:rsid w:val="0044301F"/>
    <w:rsid w:val="00443983"/>
    <w:rsid w:val="00443D0D"/>
    <w:rsid w:val="00444E76"/>
    <w:rsid w:val="00445438"/>
    <w:rsid w:val="00446D8C"/>
    <w:rsid w:val="004504E5"/>
    <w:rsid w:val="004516C3"/>
    <w:rsid w:val="00451AC0"/>
    <w:rsid w:val="004528ED"/>
    <w:rsid w:val="00452CD2"/>
    <w:rsid w:val="00452E23"/>
    <w:rsid w:val="004539A2"/>
    <w:rsid w:val="00453DD7"/>
    <w:rsid w:val="00454101"/>
    <w:rsid w:val="004542FA"/>
    <w:rsid w:val="00454AD2"/>
    <w:rsid w:val="004556FB"/>
    <w:rsid w:val="00456E7B"/>
    <w:rsid w:val="00461BEC"/>
    <w:rsid w:val="004623E0"/>
    <w:rsid w:val="00462EDA"/>
    <w:rsid w:val="00463318"/>
    <w:rsid w:val="0046403A"/>
    <w:rsid w:val="004642B8"/>
    <w:rsid w:val="00464900"/>
    <w:rsid w:val="0046496B"/>
    <w:rsid w:val="00464A2A"/>
    <w:rsid w:val="00465B75"/>
    <w:rsid w:val="00465EED"/>
    <w:rsid w:val="0046661C"/>
    <w:rsid w:val="00467E8F"/>
    <w:rsid w:val="0047093C"/>
    <w:rsid w:val="00471050"/>
    <w:rsid w:val="0047151B"/>
    <w:rsid w:val="00473FDC"/>
    <w:rsid w:val="004747C7"/>
    <w:rsid w:val="0047599B"/>
    <w:rsid w:val="00480BBE"/>
    <w:rsid w:val="004818A8"/>
    <w:rsid w:val="004821C3"/>
    <w:rsid w:val="00482988"/>
    <w:rsid w:val="004835C7"/>
    <w:rsid w:val="0048439A"/>
    <w:rsid w:val="004848E5"/>
    <w:rsid w:val="00485428"/>
    <w:rsid w:val="0048617C"/>
    <w:rsid w:val="00486242"/>
    <w:rsid w:val="0048694B"/>
    <w:rsid w:val="00490D94"/>
    <w:rsid w:val="00492156"/>
    <w:rsid w:val="004924AE"/>
    <w:rsid w:val="00496D98"/>
    <w:rsid w:val="0049768A"/>
    <w:rsid w:val="00497DAE"/>
    <w:rsid w:val="004A1222"/>
    <w:rsid w:val="004A39CC"/>
    <w:rsid w:val="004A4DB8"/>
    <w:rsid w:val="004A59DD"/>
    <w:rsid w:val="004A5A1A"/>
    <w:rsid w:val="004A5F85"/>
    <w:rsid w:val="004A7EB8"/>
    <w:rsid w:val="004B04E8"/>
    <w:rsid w:val="004B0C04"/>
    <w:rsid w:val="004B17F1"/>
    <w:rsid w:val="004B1FCC"/>
    <w:rsid w:val="004B6406"/>
    <w:rsid w:val="004B70F0"/>
    <w:rsid w:val="004B78FB"/>
    <w:rsid w:val="004B799A"/>
    <w:rsid w:val="004C1338"/>
    <w:rsid w:val="004C3465"/>
    <w:rsid w:val="004C382A"/>
    <w:rsid w:val="004D1BF3"/>
    <w:rsid w:val="004D2C5D"/>
    <w:rsid w:val="004D53EB"/>
    <w:rsid w:val="004D5611"/>
    <w:rsid w:val="004E0869"/>
    <w:rsid w:val="004E0A8E"/>
    <w:rsid w:val="004E0B04"/>
    <w:rsid w:val="004E1AB9"/>
    <w:rsid w:val="004E2566"/>
    <w:rsid w:val="004E327A"/>
    <w:rsid w:val="004E407F"/>
    <w:rsid w:val="004E499B"/>
    <w:rsid w:val="004E65D0"/>
    <w:rsid w:val="004F0E7F"/>
    <w:rsid w:val="004F1CC3"/>
    <w:rsid w:val="004F23EE"/>
    <w:rsid w:val="004F2476"/>
    <w:rsid w:val="004F65AD"/>
    <w:rsid w:val="004F67CE"/>
    <w:rsid w:val="004F6AC9"/>
    <w:rsid w:val="004F7123"/>
    <w:rsid w:val="004F7A6A"/>
    <w:rsid w:val="004F7C54"/>
    <w:rsid w:val="004F7FE5"/>
    <w:rsid w:val="00500789"/>
    <w:rsid w:val="00500E11"/>
    <w:rsid w:val="0050380C"/>
    <w:rsid w:val="0050664A"/>
    <w:rsid w:val="005068F1"/>
    <w:rsid w:val="00507A81"/>
    <w:rsid w:val="00511297"/>
    <w:rsid w:val="0051186F"/>
    <w:rsid w:val="00511F03"/>
    <w:rsid w:val="00513DC7"/>
    <w:rsid w:val="00513E65"/>
    <w:rsid w:val="00514D61"/>
    <w:rsid w:val="005213C5"/>
    <w:rsid w:val="0052354A"/>
    <w:rsid w:val="00523E90"/>
    <w:rsid w:val="005254D0"/>
    <w:rsid w:val="00525970"/>
    <w:rsid w:val="00525CDC"/>
    <w:rsid w:val="00525FCF"/>
    <w:rsid w:val="005268AC"/>
    <w:rsid w:val="00527373"/>
    <w:rsid w:val="00527C10"/>
    <w:rsid w:val="0053003C"/>
    <w:rsid w:val="00530A5A"/>
    <w:rsid w:val="00530CD8"/>
    <w:rsid w:val="00532D8F"/>
    <w:rsid w:val="00533194"/>
    <w:rsid w:val="00533B00"/>
    <w:rsid w:val="00533DC8"/>
    <w:rsid w:val="00533FE1"/>
    <w:rsid w:val="00534CA5"/>
    <w:rsid w:val="00536D10"/>
    <w:rsid w:val="00541353"/>
    <w:rsid w:val="00541C13"/>
    <w:rsid w:val="00542631"/>
    <w:rsid w:val="00543CA3"/>
    <w:rsid w:val="0054424E"/>
    <w:rsid w:val="00550487"/>
    <w:rsid w:val="00550A5E"/>
    <w:rsid w:val="00550D2F"/>
    <w:rsid w:val="005526E1"/>
    <w:rsid w:val="00554129"/>
    <w:rsid w:val="005548D7"/>
    <w:rsid w:val="0055517B"/>
    <w:rsid w:val="00555571"/>
    <w:rsid w:val="005569E4"/>
    <w:rsid w:val="00560844"/>
    <w:rsid w:val="00560CF9"/>
    <w:rsid w:val="00561341"/>
    <w:rsid w:val="005616D4"/>
    <w:rsid w:val="00562448"/>
    <w:rsid w:val="0056392C"/>
    <w:rsid w:val="00565145"/>
    <w:rsid w:val="0056603E"/>
    <w:rsid w:val="0056737A"/>
    <w:rsid w:val="00570EDB"/>
    <w:rsid w:val="00573A28"/>
    <w:rsid w:val="00574F2A"/>
    <w:rsid w:val="00575730"/>
    <w:rsid w:val="0057634D"/>
    <w:rsid w:val="00576F3C"/>
    <w:rsid w:val="005811D7"/>
    <w:rsid w:val="00581547"/>
    <w:rsid w:val="00582AB0"/>
    <w:rsid w:val="00582E30"/>
    <w:rsid w:val="0058470C"/>
    <w:rsid w:val="00584BD2"/>
    <w:rsid w:val="0058733A"/>
    <w:rsid w:val="00590C57"/>
    <w:rsid w:val="0059115D"/>
    <w:rsid w:val="0059153A"/>
    <w:rsid w:val="00591B66"/>
    <w:rsid w:val="00591C45"/>
    <w:rsid w:val="00592DE7"/>
    <w:rsid w:val="005941A8"/>
    <w:rsid w:val="0059472F"/>
    <w:rsid w:val="00594C87"/>
    <w:rsid w:val="00597E6C"/>
    <w:rsid w:val="005A044C"/>
    <w:rsid w:val="005A057D"/>
    <w:rsid w:val="005A05D2"/>
    <w:rsid w:val="005A113B"/>
    <w:rsid w:val="005A2A79"/>
    <w:rsid w:val="005A2CFB"/>
    <w:rsid w:val="005A3333"/>
    <w:rsid w:val="005A3D95"/>
    <w:rsid w:val="005A6681"/>
    <w:rsid w:val="005B0BB0"/>
    <w:rsid w:val="005B141C"/>
    <w:rsid w:val="005B17E1"/>
    <w:rsid w:val="005B333D"/>
    <w:rsid w:val="005B387C"/>
    <w:rsid w:val="005B3CEF"/>
    <w:rsid w:val="005B51EC"/>
    <w:rsid w:val="005B59BF"/>
    <w:rsid w:val="005B7859"/>
    <w:rsid w:val="005C30C1"/>
    <w:rsid w:val="005C61FA"/>
    <w:rsid w:val="005C6413"/>
    <w:rsid w:val="005D03AB"/>
    <w:rsid w:val="005D15FF"/>
    <w:rsid w:val="005D22D0"/>
    <w:rsid w:val="005D2B40"/>
    <w:rsid w:val="005D3D52"/>
    <w:rsid w:val="005D3F63"/>
    <w:rsid w:val="005D4B2E"/>
    <w:rsid w:val="005D690F"/>
    <w:rsid w:val="005D6E86"/>
    <w:rsid w:val="005D770B"/>
    <w:rsid w:val="005D7EC4"/>
    <w:rsid w:val="005E05BA"/>
    <w:rsid w:val="005E19FB"/>
    <w:rsid w:val="005E464E"/>
    <w:rsid w:val="005E48D3"/>
    <w:rsid w:val="005E4DE8"/>
    <w:rsid w:val="005E5473"/>
    <w:rsid w:val="005E733F"/>
    <w:rsid w:val="005F1D90"/>
    <w:rsid w:val="005F31E5"/>
    <w:rsid w:val="005F3414"/>
    <w:rsid w:val="005F36B9"/>
    <w:rsid w:val="005F4673"/>
    <w:rsid w:val="005F54C3"/>
    <w:rsid w:val="005F58BF"/>
    <w:rsid w:val="006025A1"/>
    <w:rsid w:val="00603C07"/>
    <w:rsid w:val="00606496"/>
    <w:rsid w:val="00607C5F"/>
    <w:rsid w:val="00612199"/>
    <w:rsid w:val="0061219B"/>
    <w:rsid w:val="00614724"/>
    <w:rsid w:val="0061568C"/>
    <w:rsid w:val="006160B5"/>
    <w:rsid w:val="00617E36"/>
    <w:rsid w:val="006217F0"/>
    <w:rsid w:val="0062239B"/>
    <w:rsid w:val="00624D25"/>
    <w:rsid w:val="006258BB"/>
    <w:rsid w:val="0062673B"/>
    <w:rsid w:val="00626D90"/>
    <w:rsid w:val="00627777"/>
    <w:rsid w:val="006279DD"/>
    <w:rsid w:val="00630FCA"/>
    <w:rsid w:val="006321FD"/>
    <w:rsid w:val="00632400"/>
    <w:rsid w:val="00637D6A"/>
    <w:rsid w:val="0064165E"/>
    <w:rsid w:val="0064220C"/>
    <w:rsid w:val="0064274A"/>
    <w:rsid w:val="00642CB7"/>
    <w:rsid w:val="006462E0"/>
    <w:rsid w:val="00647779"/>
    <w:rsid w:val="00650A42"/>
    <w:rsid w:val="00654400"/>
    <w:rsid w:val="0065608F"/>
    <w:rsid w:val="00661434"/>
    <w:rsid w:val="00662673"/>
    <w:rsid w:val="00663074"/>
    <w:rsid w:val="006630AD"/>
    <w:rsid w:val="00664D48"/>
    <w:rsid w:val="00666104"/>
    <w:rsid w:val="006679E3"/>
    <w:rsid w:val="006707E8"/>
    <w:rsid w:val="0067131E"/>
    <w:rsid w:val="00672257"/>
    <w:rsid w:val="006731C7"/>
    <w:rsid w:val="0067352B"/>
    <w:rsid w:val="00674C71"/>
    <w:rsid w:val="00675499"/>
    <w:rsid w:val="006754E9"/>
    <w:rsid w:val="00675921"/>
    <w:rsid w:val="00676E04"/>
    <w:rsid w:val="00680D63"/>
    <w:rsid w:val="00680E90"/>
    <w:rsid w:val="00682777"/>
    <w:rsid w:val="00684E20"/>
    <w:rsid w:val="00685746"/>
    <w:rsid w:val="00691AA2"/>
    <w:rsid w:val="00691BE8"/>
    <w:rsid w:val="00691E08"/>
    <w:rsid w:val="00694360"/>
    <w:rsid w:val="0069542E"/>
    <w:rsid w:val="006959AE"/>
    <w:rsid w:val="0069731D"/>
    <w:rsid w:val="006A0D80"/>
    <w:rsid w:val="006A1024"/>
    <w:rsid w:val="006A399E"/>
    <w:rsid w:val="006A48D9"/>
    <w:rsid w:val="006A5290"/>
    <w:rsid w:val="006A5A78"/>
    <w:rsid w:val="006A6C5B"/>
    <w:rsid w:val="006B0BB0"/>
    <w:rsid w:val="006B21F0"/>
    <w:rsid w:val="006B2534"/>
    <w:rsid w:val="006B40F8"/>
    <w:rsid w:val="006B5F24"/>
    <w:rsid w:val="006B60D2"/>
    <w:rsid w:val="006C04A8"/>
    <w:rsid w:val="006C2C80"/>
    <w:rsid w:val="006C3DF7"/>
    <w:rsid w:val="006C56DC"/>
    <w:rsid w:val="006C6451"/>
    <w:rsid w:val="006C66F8"/>
    <w:rsid w:val="006C755B"/>
    <w:rsid w:val="006C7B23"/>
    <w:rsid w:val="006D047F"/>
    <w:rsid w:val="006D088E"/>
    <w:rsid w:val="006D2ACE"/>
    <w:rsid w:val="006D55A2"/>
    <w:rsid w:val="006D61D7"/>
    <w:rsid w:val="006D65AA"/>
    <w:rsid w:val="006D6735"/>
    <w:rsid w:val="006D6CE1"/>
    <w:rsid w:val="006D74E9"/>
    <w:rsid w:val="006D7E73"/>
    <w:rsid w:val="006E0D2B"/>
    <w:rsid w:val="006E153F"/>
    <w:rsid w:val="006E171F"/>
    <w:rsid w:val="006E195E"/>
    <w:rsid w:val="006E2762"/>
    <w:rsid w:val="006E2C80"/>
    <w:rsid w:val="006E38E5"/>
    <w:rsid w:val="006E5AA9"/>
    <w:rsid w:val="006E73AE"/>
    <w:rsid w:val="006E797B"/>
    <w:rsid w:val="006E7B8A"/>
    <w:rsid w:val="006F1DDD"/>
    <w:rsid w:val="006F2D03"/>
    <w:rsid w:val="006F2FCE"/>
    <w:rsid w:val="006F3441"/>
    <w:rsid w:val="006F399F"/>
    <w:rsid w:val="006F53B9"/>
    <w:rsid w:val="00700CAB"/>
    <w:rsid w:val="00702129"/>
    <w:rsid w:val="007039A9"/>
    <w:rsid w:val="00703C34"/>
    <w:rsid w:val="0070656F"/>
    <w:rsid w:val="00706C58"/>
    <w:rsid w:val="00710DA5"/>
    <w:rsid w:val="00711799"/>
    <w:rsid w:val="00712208"/>
    <w:rsid w:val="007139DF"/>
    <w:rsid w:val="007157A0"/>
    <w:rsid w:val="007170DA"/>
    <w:rsid w:val="0072018D"/>
    <w:rsid w:val="0072190F"/>
    <w:rsid w:val="007232CF"/>
    <w:rsid w:val="007233FF"/>
    <w:rsid w:val="007237C4"/>
    <w:rsid w:val="00725091"/>
    <w:rsid w:val="00725479"/>
    <w:rsid w:val="00726052"/>
    <w:rsid w:val="00727054"/>
    <w:rsid w:val="00732287"/>
    <w:rsid w:val="007343B9"/>
    <w:rsid w:val="00741CA0"/>
    <w:rsid w:val="00743BEE"/>
    <w:rsid w:val="007459EE"/>
    <w:rsid w:val="00745D0C"/>
    <w:rsid w:val="00746CEA"/>
    <w:rsid w:val="007502B5"/>
    <w:rsid w:val="00750637"/>
    <w:rsid w:val="007516B0"/>
    <w:rsid w:val="00751E73"/>
    <w:rsid w:val="00752C61"/>
    <w:rsid w:val="0075341A"/>
    <w:rsid w:val="00754C43"/>
    <w:rsid w:val="00754DE3"/>
    <w:rsid w:val="0075754A"/>
    <w:rsid w:val="0076086D"/>
    <w:rsid w:val="00764503"/>
    <w:rsid w:val="00764A28"/>
    <w:rsid w:val="007706A8"/>
    <w:rsid w:val="00770B90"/>
    <w:rsid w:val="0077123F"/>
    <w:rsid w:val="00773769"/>
    <w:rsid w:val="00774A94"/>
    <w:rsid w:val="00774B98"/>
    <w:rsid w:val="00775DED"/>
    <w:rsid w:val="00776BC3"/>
    <w:rsid w:val="0077713E"/>
    <w:rsid w:val="00777B59"/>
    <w:rsid w:val="0078175B"/>
    <w:rsid w:val="007831BE"/>
    <w:rsid w:val="00783431"/>
    <w:rsid w:val="00783AE4"/>
    <w:rsid w:val="00783D57"/>
    <w:rsid w:val="00785DC8"/>
    <w:rsid w:val="0078727B"/>
    <w:rsid w:val="007876D0"/>
    <w:rsid w:val="0079115E"/>
    <w:rsid w:val="00791AAB"/>
    <w:rsid w:val="0079233F"/>
    <w:rsid w:val="007941CB"/>
    <w:rsid w:val="00795A72"/>
    <w:rsid w:val="00795DE7"/>
    <w:rsid w:val="00797FA5"/>
    <w:rsid w:val="007A1AFB"/>
    <w:rsid w:val="007A2081"/>
    <w:rsid w:val="007A2119"/>
    <w:rsid w:val="007A24EB"/>
    <w:rsid w:val="007A58F3"/>
    <w:rsid w:val="007A63B7"/>
    <w:rsid w:val="007A66A9"/>
    <w:rsid w:val="007A70DC"/>
    <w:rsid w:val="007A7937"/>
    <w:rsid w:val="007B079F"/>
    <w:rsid w:val="007B0B3E"/>
    <w:rsid w:val="007B1ED1"/>
    <w:rsid w:val="007B1F2F"/>
    <w:rsid w:val="007B251C"/>
    <w:rsid w:val="007B5B19"/>
    <w:rsid w:val="007B73AF"/>
    <w:rsid w:val="007B76CF"/>
    <w:rsid w:val="007C0492"/>
    <w:rsid w:val="007C277B"/>
    <w:rsid w:val="007C37E8"/>
    <w:rsid w:val="007C66E8"/>
    <w:rsid w:val="007D0060"/>
    <w:rsid w:val="007D3275"/>
    <w:rsid w:val="007D3C11"/>
    <w:rsid w:val="007D5C23"/>
    <w:rsid w:val="007D6DBE"/>
    <w:rsid w:val="007E199D"/>
    <w:rsid w:val="007E2FCD"/>
    <w:rsid w:val="007E3102"/>
    <w:rsid w:val="007E334A"/>
    <w:rsid w:val="007E3BBA"/>
    <w:rsid w:val="007E41D3"/>
    <w:rsid w:val="007E5D11"/>
    <w:rsid w:val="007E64C7"/>
    <w:rsid w:val="007E7367"/>
    <w:rsid w:val="007E7C92"/>
    <w:rsid w:val="007F0650"/>
    <w:rsid w:val="007F1737"/>
    <w:rsid w:val="007F3ABD"/>
    <w:rsid w:val="007F3FC9"/>
    <w:rsid w:val="007F7F79"/>
    <w:rsid w:val="008010C8"/>
    <w:rsid w:val="008021F5"/>
    <w:rsid w:val="00802B40"/>
    <w:rsid w:val="00803AE3"/>
    <w:rsid w:val="008077E0"/>
    <w:rsid w:val="008106D1"/>
    <w:rsid w:val="00810A54"/>
    <w:rsid w:val="00811A85"/>
    <w:rsid w:val="00812734"/>
    <w:rsid w:val="00812AFE"/>
    <w:rsid w:val="00814A38"/>
    <w:rsid w:val="008171F8"/>
    <w:rsid w:val="0081741E"/>
    <w:rsid w:val="008209CA"/>
    <w:rsid w:val="00822132"/>
    <w:rsid w:val="0082460E"/>
    <w:rsid w:val="00825301"/>
    <w:rsid w:val="0082676B"/>
    <w:rsid w:val="00826C06"/>
    <w:rsid w:val="00827FC2"/>
    <w:rsid w:val="00832DCC"/>
    <w:rsid w:val="00833D10"/>
    <w:rsid w:val="00834217"/>
    <w:rsid w:val="00834260"/>
    <w:rsid w:val="00834BCE"/>
    <w:rsid w:val="00835ED2"/>
    <w:rsid w:val="0083658F"/>
    <w:rsid w:val="00836D05"/>
    <w:rsid w:val="00836DF0"/>
    <w:rsid w:val="008428EA"/>
    <w:rsid w:val="00845677"/>
    <w:rsid w:val="00845837"/>
    <w:rsid w:val="00845E72"/>
    <w:rsid w:val="00845F99"/>
    <w:rsid w:val="008476FA"/>
    <w:rsid w:val="0084782C"/>
    <w:rsid w:val="00850512"/>
    <w:rsid w:val="00850D49"/>
    <w:rsid w:val="00853318"/>
    <w:rsid w:val="00853735"/>
    <w:rsid w:val="00853F89"/>
    <w:rsid w:val="008549DF"/>
    <w:rsid w:val="008556CB"/>
    <w:rsid w:val="00856049"/>
    <w:rsid w:val="008579A0"/>
    <w:rsid w:val="008601AA"/>
    <w:rsid w:val="008616A5"/>
    <w:rsid w:val="00862158"/>
    <w:rsid w:val="00864686"/>
    <w:rsid w:val="00866DD9"/>
    <w:rsid w:val="00867C9A"/>
    <w:rsid w:val="00870126"/>
    <w:rsid w:val="00871553"/>
    <w:rsid w:val="00871FC9"/>
    <w:rsid w:val="00873439"/>
    <w:rsid w:val="00874424"/>
    <w:rsid w:val="0087545B"/>
    <w:rsid w:val="0087745A"/>
    <w:rsid w:val="00881BB8"/>
    <w:rsid w:val="00882CB2"/>
    <w:rsid w:val="00883C8E"/>
    <w:rsid w:val="008845AA"/>
    <w:rsid w:val="008845F6"/>
    <w:rsid w:val="00885267"/>
    <w:rsid w:val="00885C9F"/>
    <w:rsid w:val="0088603A"/>
    <w:rsid w:val="00892CEE"/>
    <w:rsid w:val="00893ECC"/>
    <w:rsid w:val="00894DC8"/>
    <w:rsid w:val="00895729"/>
    <w:rsid w:val="00897184"/>
    <w:rsid w:val="008978A2"/>
    <w:rsid w:val="008A2613"/>
    <w:rsid w:val="008A2688"/>
    <w:rsid w:val="008A491A"/>
    <w:rsid w:val="008A5A63"/>
    <w:rsid w:val="008A63DF"/>
    <w:rsid w:val="008A68E6"/>
    <w:rsid w:val="008A6A2E"/>
    <w:rsid w:val="008B03FB"/>
    <w:rsid w:val="008B5176"/>
    <w:rsid w:val="008B5F1A"/>
    <w:rsid w:val="008B684B"/>
    <w:rsid w:val="008B7736"/>
    <w:rsid w:val="008B7883"/>
    <w:rsid w:val="008C1572"/>
    <w:rsid w:val="008C2E2A"/>
    <w:rsid w:val="008C36FE"/>
    <w:rsid w:val="008C42B6"/>
    <w:rsid w:val="008C53E4"/>
    <w:rsid w:val="008C5AAE"/>
    <w:rsid w:val="008C5BC4"/>
    <w:rsid w:val="008C64F8"/>
    <w:rsid w:val="008D0893"/>
    <w:rsid w:val="008D14A0"/>
    <w:rsid w:val="008D290D"/>
    <w:rsid w:val="008D2952"/>
    <w:rsid w:val="008D69F8"/>
    <w:rsid w:val="008D747A"/>
    <w:rsid w:val="008E0323"/>
    <w:rsid w:val="008E0EF2"/>
    <w:rsid w:val="008E16F9"/>
    <w:rsid w:val="008E249C"/>
    <w:rsid w:val="008E33E3"/>
    <w:rsid w:val="008E4DFC"/>
    <w:rsid w:val="008E64A5"/>
    <w:rsid w:val="008E64E9"/>
    <w:rsid w:val="008F00CB"/>
    <w:rsid w:val="008F07BD"/>
    <w:rsid w:val="008F1979"/>
    <w:rsid w:val="008F1DFB"/>
    <w:rsid w:val="008F27CC"/>
    <w:rsid w:val="008F3B2A"/>
    <w:rsid w:val="008F3C57"/>
    <w:rsid w:val="008F3E39"/>
    <w:rsid w:val="008F49E9"/>
    <w:rsid w:val="008F594D"/>
    <w:rsid w:val="00900233"/>
    <w:rsid w:val="00902EC2"/>
    <w:rsid w:val="0090349D"/>
    <w:rsid w:val="009038C9"/>
    <w:rsid w:val="00903A46"/>
    <w:rsid w:val="00904FF2"/>
    <w:rsid w:val="0091001C"/>
    <w:rsid w:val="00910140"/>
    <w:rsid w:val="00910186"/>
    <w:rsid w:val="00910C9A"/>
    <w:rsid w:val="009127EE"/>
    <w:rsid w:val="00912F61"/>
    <w:rsid w:val="00913A72"/>
    <w:rsid w:val="00915412"/>
    <w:rsid w:val="009155BA"/>
    <w:rsid w:val="009167BC"/>
    <w:rsid w:val="0092194C"/>
    <w:rsid w:val="009249F7"/>
    <w:rsid w:val="00925571"/>
    <w:rsid w:val="00925F15"/>
    <w:rsid w:val="009268BD"/>
    <w:rsid w:val="00926D72"/>
    <w:rsid w:val="00926F12"/>
    <w:rsid w:val="00927853"/>
    <w:rsid w:val="00930F58"/>
    <w:rsid w:val="00941D12"/>
    <w:rsid w:val="00941DB7"/>
    <w:rsid w:val="009425A9"/>
    <w:rsid w:val="0094266E"/>
    <w:rsid w:val="00943909"/>
    <w:rsid w:val="00944427"/>
    <w:rsid w:val="00945F38"/>
    <w:rsid w:val="0094683E"/>
    <w:rsid w:val="00947AF3"/>
    <w:rsid w:val="00951223"/>
    <w:rsid w:val="00951E16"/>
    <w:rsid w:val="00953206"/>
    <w:rsid w:val="0095675D"/>
    <w:rsid w:val="00956AFF"/>
    <w:rsid w:val="0096026D"/>
    <w:rsid w:val="0096089A"/>
    <w:rsid w:val="0096335C"/>
    <w:rsid w:val="009633D4"/>
    <w:rsid w:val="009642AD"/>
    <w:rsid w:val="00967A7F"/>
    <w:rsid w:val="0097457F"/>
    <w:rsid w:val="00974821"/>
    <w:rsid w:val="00974B55"/>
    <w:rsid w:val="00974E72"/>
    <w:rsid w:val="009752A1"/>
    <w:rsid w:val="00975991"/>
    <w:rsid w:val="00977203"/>
    <w:rsid w:val="009774D2"/>
    <w:rsid w:val="0097792C"/>
    <w:rsid w:val="00977995"/>
    <w:rsid w:val="0098012F"/>
    <w:rsid w:val="0098054D"/>
    <w:rsid w:val="00980781"/>
    <w:rsid w:val="00980A2A"/>
    <w:rsid w:val="009815C0"/>
    <w:rsid w:val="0098191E"/>
    <w:rsid w:val="00982D98"/>
    <w:rsid w:val="009846A6"/>
    <w:rsid w:val="00984FFF"/>
    <w:rsid w:val="009862EA"/>
    <w:rsid w:val="00986DDD"/>
    <w:rsid w:val="00990787"/>
    <w:rsid w:val="00990BE5"/>
    <w:rsid w:val="00991581"/>
    <w:rsid w:val="00992297"/>
    <w:rsid w:val="00993D5B"/>
    <w:rsid w:val="009941A0"/>
    <w:rsid w:val="0099468F"/>
    <w:rsid w:val="00994D67"/>
    <w:rsid w:val="009962A8"/>
    <w:rsid w:val="00997187"/>
    <w:rsid w:val="009A16A2"/>
    <w:rsid w:val="009A1E28"/>
    <w:rsid w:val="009A28DA"/>
    <w:rsid w:val="009A2D51"/>
    <w:rsid w:val="009A3978"/>
    <w:rsid w:val="009A4709"/>
    <w:rsid w:val="009A4A95"/>
    <w:rsid w:val="009A4B0F"/>
    <w:rsid w:val="009A5D98"/>
    <w:rsid w:val="009A6947"/>
    <w:rsid w:val="009A7157"/>
    <w:rsid w:val="009A7DF3"/>
    <w:rsid w:val="009B2FCD"/>
    <w:rsid w:val="009B377C"/>
    <w:rsid w:val="009B4029"/>
    <w:rsid w:val="009B6246"/>
    <w:rsid w:val="009B74D2"/>
    <w:rsid w:val="009B7C32"/>
    <w:rsid w:val="009C05CB"/>
    <w:rsid w:val="009C11E0"/>
    <w:rsid w:val="009C2A40"/>
    <w:rsid w:val="009C2A49"/>
    <w:rsid w:val="009C5406"/>
    <w:rsid w:val="009C5495"/>
    <w:rsid w:val="009C5B5B"/>
    <w:rsid w:val="009C74F4"/>
    <w:rsid w:val="009C7E2A"/>
    <w:rsid w:val="009C7E32"/>
    <w:rsid w:val="009D009B"/>
    <w:rsid w:val="009D00BD"/>
    <w:rsid w:val="009D088B"/>
    <w:rsid w:val="009D12C9"/>
    <w:rsid w:val="009D3041"/>
    <w:rsid w:val="009D3C95"/>
    <w:rsid w:val="009D5AB6"/>
    <w:rsid w:val="009D6C9B"/>
    <w:rsid w:val="009D75B3"/>
    <w:rsid w:val="009E08A1"/>
    <w:rsid w:val="009E2EF1"/>
    <w:rsid w:val="009E311C"/>
    <w:rsid w:val="009E4954"/>
    <w:rsid w:val="009E4B91"/>
    <w:rsid w:val="009E5B7E"/>
    <w:rsid w:val="009E6DC0"/>
    <w:rsid w:val="009E7B44"/>
    <w:rsid w:val="009F0058"/>
    <w:rsid w:val="009F1284"/>
    <w:rsid w:val="009F26C7"/>
    <w:rsid w:val="009F3081"/>
    <w:rsid w:val="009F3517"/>
    <w:rsid w:val="009F40B8"/>
    <w:rsid w:val="009F5252"/>
    <w:rsid w:val="009F52D3"/>
    <w:rsid w:val="009F5408"/>
    <w:rsid w:val="009F7A3F"/>
    <w:rsid w:val="009F7E70"/>
    <w:rsid w:val="00A00676"/>
    <w:rsid w:val="00A011A6"/>
    <w:rsid w:val="00A0130E"/>
    <w:rsid w:val="00A04011"/>
    <w:rsid w:val="00A04B40"/>
    <w:rsid w:val="00A05716"/>
    <w:rsid w:val="00A074C2"/>
    <w:rsid w:val="00A1322C"/>
    <w:rsid w:val="00A13A5D"/>
    <w:rsid w:val="00A153FF"/>
    <w:rsid w:val="00A177BB"/>
    <w:rsid w:val="00A17C94"/>
    <w:rsid w:val="00A2154A"/>
    <w:rsid w:val="00A22A07"/>
    <w:rsid w:val="00A23F37"/>
    <w:rsid w:val="00A24CCB"/>
    <w:rsid w:val="00A33061"/>
    <w:rsid w:val="00A33278"/>
    <w:rsid w:val="00A33704"/>
    <w:rsid w:val="00A34176"/>
    <w:rsid w:val="00A35E7D"/>
    <w:rsid w:val="00A36249"/>
    <w:rsid w:val="00A3644B"/>
    <w:rsid w:val="00A367DB"/>
    <w:rsid w:val="00A36DBB"/>
    <w:rsid w:val="00A37B73"/>
    <w:rsid w:val="00A415A8"/>
    <w:rsid w:val="00A41993"/>
    <w:rsid w:val="00A439FF"/>
    <w:rsid w:val="00A448DF"/>
    <w:rsid w:val="00A44DB1"/>
    <w:rsid w:val="00A45056"/>
    <w:rsid w:val="00A45F9F"/>
    <w:rsid w:val="00A477F0"/>
    <w:rsid w:val="00A5090F"/>
    <w:rsid w:val="00A51A63"/>
    <w:rsid w:val="00A5387A"/>
    <w:rsid w:val="00A5446F"/>
    <w:rsid w:val="00A54E04"/>
    <w:rsid w:val="00A55E9E"/>
    <w:rsid w:val="00A55EA8"/>
    <w:rsid w:val="00A56286"/>
    <w:rsid w:val="00A57042"/>
    <w:rsid w:val="00A57E01"/>
    <w:rsid w:val="00A606E7"/>
    <w:rsid w:val="00A63663"/>
    <w:rsid w:val="00A66A81"/>
    <w:rsid w:val="00A6716F"/>
    <w:rsid w:val="00A706AF"/>
    <w:rsid w:val="00A71480"/>
    <w:rsid w:val="00A714EF"/>
    <w:rsid w:val="00A7284B"/>
    <w:rsid w:val="00A7390C"/>
    <w:rsid w:val="00A73E59"/>
    <w:rsid w:val="00A73EE7"/>
    <w:rsid w:val="00A75996"/>
    <w:rsid w:val="00A75DC0"/>
    <w:rsid w:val="00A76279"/>
    <w:rsid w:val="00A76A50"/>
    <w:rsid w:val="00A76ED5"/>
    <w:rsid w:val="00A76FA6"/>
    <w:rsid w:val="00A77751"/>
    <w:rsid w:val="00A8069A"/>
    <w:rsid w:val="00A82265"/>
    <w:rsid w:val="00A82F3A"/>
    <w:rsid w:val="00A83911"/>
    <w:rsid w:val="00A839C5"/>
    <w:rsid w:val="00A85182"/>
    <w:rsid w:val="00A85246"/>
    <w:rsid w:val="00A860D8"/>
    <w:rsid w:val="00A9028C"/>
    <w:rsid w:val="00A9048D"/>
    <w:rsid w:val="00A90E86"/>
    <w:rsid w:val="00AA02DD"/>
    <w:rsid w:val="00AA0745"/>
    <w:rsid w:val="00AA1949"/>
    <w:rsid w:val="00AA1C13"/>
    <w:rsid w:val="00AA29D2"/>
    <w:rsid w:val="00AA4D6B"/>
    <w:rsid w:val="00AA6893"/>
    <w:rsid w:val="00AA6BDD"/>
    <w:rsid w:val="00AA75AE"/>
    <w:rsid w:val="00AB0757"/>
    <w:rsid w:val="00AB19E8"/>
    <w:rsid w:val="00AB2A01"/>
    <w:rsid w:val="00AB2C14"/>
    <w:rsid w:val="00AB37A8"/>
    <w:rsid w:val="00AB5A38"/>
    <w:rsid w:val="00AB5A86"/>
    <w:rsid w:val="00AB768F"/>
    <w:rsid w:val="00AC02FF"/>
    <w:rsid w:val="00AC2500"/>
    <w:rsid w:val="00AC3236"/>
    <w:rsid w:val="00AC3661"/>
    <w:rsid w:val="00AC4055"/>
    <w:rsid w:val="00AC4CDA"/>
    <w:rsid w:val="00AC7520"/>
    <w:rsid w:val="00AC7AB8"/>
    <w:rsid w:val="00AD0B7C"/>
    <w:rsid w:val="00AD199F"/>
    <w:rsid w:val="00AD2424"/>
    <w:rsid w:val="00AD2CCE"/>
    <w:rsid w:val="00AD4D36"/>
    <w:rsid w:val="00AD7D42"/>
    <w:rsid w:val="00AE05E4"/>
    <w:rsid w:val="00AE1774"/>
    <w:rsid w:val="00AE24DE"/>
    <w:rsid w:val="00AE580C"/>
    <w:rsid w:val="00AE59DA"/>
    <w:rsid w:val="00AE6596"/>
    <w:rsid w:val="00AE6C41"/>
    <w:rsid w:val="00AF28FF"/>
    <w:rsid w:val="00AF2B07"/>
    <w:rsid w:val="00AF34C3"/>
    <w:rsid w:val="00AF37CB"/>
    <w:rsid w:val="00AF65C7"/>
    <w:rsid w:val="00B011E3"/>
    <w:rsid w:val="00B03716"/>
    <w:rsid w:val="00B0498B"/>
    <w:rsid w:val="00B06B60"/>
    <w:rsid w:val="00B07596"/>
    <w:rsid w:val="00B07917"/>
    <w:rsid w:val="00B112EA"/>
    <w:rsid w:val="00B115B6"/>
    <w:rsid w:val="00B12B63"/>
    <w:rsid w:val="00B12DBE"/>
    <w:rsid w:val="00B13DA5"/>
    <w:rsid w:val="00B141E4"/>
    <w:rsid w:val="00B15187"/>
    <w:rsid w:val="00B152A6"/>
    <w:rsid w:val="00B163FD"/>
    <w:rsid w:val="00B17310"/>
    <w:rsid w:val="00B201FE"/>
    <w:rsid w:val="00B204FA"/>
    <w:rsid w:val="00B20CFC"/>
    <w:rsid w:val="00B227DF"/>
    <w:rsid w:val="00B2289C"/>
    <w:rsid w:val="00B27315"/>
    <w:rsid w:val="00B3037C"/>
    <w:rsid w:val="00B308DB"/>
    <w:rsid w:val="00B3126B"/>
    <w:rsid w:val="00B3138E"/>
    <w:rsid w:val="00B31CA0"/>
    <w:rsid w:val="00B323D2"/>
    <w:rsid w:val="00B32E57"/>
    <w:rsid w:val="00B33285"/>
    <w:rsid w:val="00B340D2"/>
    <w:rsid w:val="00B367E5"/>
    <w:rsid w:val="00B36C32"/>
    <w:rsid w:val="00B4075F"/>
    <w:rsid w:val="00B408EA"/>
    <w:rsid w:val="00B42E58"/>
    <w:rsid w:val="00B439CB"/>
    <w:rsid w:val="00B43DF7"/>
    <w:rsid w:val="00B440CF"/>
    <w:rsid w:val="00B44546"/>
    <w:rsid w:val="00B451B0"/>
    <w:rsid w:val="00B51424"/>
    <w:rsid w:val="00B51FDC"/>
    <w:rsid w:val="00B522CD"/>
    <w:rsid w:val="00B5254A"/>
    <w:rsid w:val="00B53507"/>
    <w:rsid w:val="00B53613"/>
    <w:rsid w:val="00B55667"/>
    <w:rsid w:val="00B5686A"/>
    <w:rsid w:val="00B56F9E"/>
    <w:rsid w:val="00B6058E"/>
    <w:rsid w:val="00B615D1"/>
    <w:rsid w:val="00B6172C"/>
    <w:rsid w:val="00B6217E"/>
    <w:rsid w:val="00B64CCF"/>
    <w:rsid w:val="00B64D30"/>
    <w:rsid w:val="00B6677E"/>
    <w:rsid w:val="00B71A70"/>
    <w:rsid w:val="00B71FB8"/>
    <w:rsid w:val="00B73539"/>
    <w:rsid w:val="00B75CB2"/>
    <w:rsid w:val="00B76627"/>
    <w:rsid w:val="00B774DD"/>
    <w:rsid w:val="00B77A1D"/>
    <w:rsid w:val="00B804B4"/>
    <w:rsid w:val="00B81626"/>
    <w:rsid w:val="00B81CA3"/>
    <w:rsid w:val="00B81F9E"/>
    <w:rsid w:val="00B82D3C"/>
    <w:rsid w:val="00B84CE7"/>
    <w:rsid w:val="00B854DC"/>
    <w:rsid w:val="00B86D08"/>
    <w:rsid w:val="00B934A6"/>
    <w:rsid w:val="00B96C2C"/>
    <w:rsid w:val="00B970F5"/>
    <w:rsid w:val="00B971F5"/>
    <w:rsid w:val="00BA0277"/>
    <w:rsid w:val="00BA082A"/>
    <w:rsid w:val="00BA158A"/>
    <w:rsid w:val="00BA199E"/>
    <w:rsid w:val="00BA2C46"/>
    <w:rsid w:val="00BA3FDB"/>
    <w:rsid w:val="00BA620A"/>
    <w:rsid w:val="00BA63B8"/>
    <w:rsid w:val="00BA7C27"/>
    <w:rsid w:val="00BA7C4F"/>
    <w:rsid w:val="00BB25DD"/>
    <w:rsid w:val="00BB2AB0"/>
    <w:rsid w:val="00BB3625"/>
    <w:rsid w:val="00BB3C9E"/>
    <w:rsid w:val="00BB400A"/>
    <w:rsid w:val="00BB4B26"/>
    <w:rsid w:val="00BB6B46"/>
    <w:rsid w:val="00BB6FCD"/>
    <w:rsid w:val="00BB74E3"/>
    <w:rsid w:val="00BB77F1"/>
    <w:rsid w:val="00BB77F7"/>
    <w:rsid w:val="00BB7DD7"/>
    <w:rsid w:val="00BC04E7"/>
    <w:rsid w:val="00BC0E97"/>
    <w:rsid w:val="00BC3022"/>
    <w:rsid w:val="00BC3FEF"/>
    <w:rsid w:val="00BC55BF"/>
    <w:rsid w:val="00BC56B4"/>
    <w:rsid w:val="00BC641B"/>
    <w:rsid w:val="00BC6BE7"/>
    <w:rsid w:val="00BC76C7"/>
    <w:rsid w:val="00BD08C4"/>
    <w:rsid w:val="00BD0B79"/>
    <w:rsid w:val="00BD21A0"/>
    <w:rsid w:val="00BD51B2"/>
    <w:rsid w:val="00BD6230"/>
    <w:rsid w:val="00BE0410"/>
    <w:rsid w:val="00BE1E91"/>
    <w:rsid w:val="00BE1F6C"/>
    <w:rsid w:val="00BE2BF0"/>
    <w:rsid w:val="00BE3D43"/>
    <w:rsid w:val="00BE6CA3"/>
    <w:rsid w:val="00BF3648"/>
    <w:rsid w:val="00BF3E4F"/>
    <w:rsid w:val="00BF5187"/>
    <w:rsid w:val="00BF52DA"/>
    <w:rsid w:val="00BF72DD"/>
    <w:rsid w:val="00BF7B36"/>
    <w:rsid w:val="00BF7CE5"/>
    <w:rsid w:val="00C00C46"/>
    <w:rsid w:val="00C018C9"/>
    <w:rsid w:val="00C019E7"/>
    <w:rsid w:val="00C0267E"/>
    <w:rsid w:val="00C03A19"/>
    <w:rsid w:val="00C04E43"/>
    <w:rsid w:val="00C05244"/>
    <w:rsid w:val="00C068A4"/>
    <w:rsid w:val="00C1060C"/>
    <w:rsid w:val="00C10F1F"/>
    <w:rsid w:val="00C1377C"/>
    <w:rsid w:val="00C1523C"/>
    <w:rsid w:val="00C158F4"/>
    <w:rsid w:val="00C15B3B"/>
    <w:rsid w:val="00C16091"/>
    <w:rsid w:val="00C169D7"/>
    <w:rsid w:val="00C17078"/>
    <w:rsid w:val="00C20349"/>
    <w:rsid w:val="00C21559"/>
    <w:rsid w:val="00C24BED"/>
    <w:rsid w:val="00C2531D"/>
    <w:rsid w:val="00C254E1"/>
    <w:rsid w:val="00C2580C"/>
    <w:rsid w:val="00C25B1A"/>
    <w:rsid w:val="00C25DC6"/>
    <w:rsid w:val="00C25ECB"/>
    <w:rsid w:val="00C26473"/>
    <w:rsid w:val="00C27731"/>
    <w:rsid w:val="00C27ED0"/>
    <w:rsid w:val="00C301F4"/>
    <w:rsid w:val="00C3073E"/>
    <w:rsid w:val="00C31BB4"/>
    <w:rsid w:val="00C32227"/>
    <w:rsid w:val="00C33ED7"/>
    <w:rsid w:val="00C34F00"/>
    <w:rsid w:val="00C35310"/>
    <w:rsid w:val="00C35C6D"/>
    <w:rsid w:val="00C367D7"/>
    <w:rsid w:val="00C418E0"/>
    <w:rsid w:val="00C41BAD"/>
    <w:rsid w:val="00C4276A"/>
    <w:rsid w:val="00C42A2C"/>
    <w:rsid w:val="00C42D7A"/>
    <w:rsid w:val="00C434EF"/>
    <w:rsid w:val="00C44423"/>
    <w:rsid w:val="00C449F0"/>
    <w:rsid w:val="00C46995"/>
    <w:rsid w:val="00C47A2B"/>
    <w:rsid w:val="00C47CEE"/>
    <w:rsid w:val="00C50708"/>
    <w:rsid w:val="00C50E02"/>
    <w:rsid w:val="00C513CE"/>
    <w:rsid w:val="00C52CE5"/>
    <w:rsid w:val="00C54E1C"/>
    <w:rsid w:val="00C552B1"/>
    <w:rsid w:val="00C6372F"/>
    <w:rsid w:val="00C66594"/>
    <w:rsid w:val="00C7029F"/>
    <w:rsid w:val="00C711DD"/>
    <w:rsid w:val="00C71838"/>
    <w:rsid w:val="00C73713"/>
    <w:rsid w:val="00C73F7C"/>
    <w:rsid w:val="00C747C3"/>
    <w:rsid w:val="00C7496C"/>
    <w:rsid w:val="00C7545C"/>
    <w:rsid w:val="00C80757"/>
    <w:rsid w:val="00C84622"/>
    <w:rsid w:val="00C86C6B"/>
    <w:rsid w:val="00C86EA2"/>
    <w:rsid w:val="00C87556"/>
    <w:rsid w:val="00C87987"/>
    <w:rsid w:val="00C90383"/>
    <w:rsid w:val="00C905E1"/>
    <w:rsid w:val="00C90A51"/>
    <w:rsid w:val="00C91390"/>
    <w:rsid w:val="00C923AC"/>
    <w:rsid w:val="00C924F8"/>
    <w:rsid w:val="00C92726"/>
    <w:rsid w:val="00C92825"/>
    <w:rsid w:val="00C92D9D"/>
    <w:rsid w:val="00C94B89"/>
    <w:rsid w:val="00C96A17"/>
    <w:rsid w:val="00CA153A"/>
    <w:rsid w:val="00CA281C"/>
    <w:rsid w:val="00CA56E9"/>
    <w:rsid w:val="00CB0035"/>
    <w:rsid w:val="00CB1E7F"/>
    <w:rsid w:val="00CB2699"/>
    <w:rsid w:val="00CB5155"/>
    <w:rsid w:val="00CB5823"/>
    <w:rsid w:val="00CB64AD"/>
    <w:rsid w:val="00CB64F0"/>
    <w:rsid w:val="00CB6FE8"/>
    <w:rsid w:val="00CC0165"/>
    <w:rsid w:val="00CC0E31"/>
    <w:rsid w:val="00CC12AB"/>
    <w:rsid w:val="00CC27FF"/>
    <w:rsid w:val="00CC579F"/>
    <w:rsid w:val="00CC5A8F"/>
    <w:rsid w:val="00CC6876"/>
    <w:rsid w:val="00CD2B50"/>
    <w:rsid w:val="00CD4D9E"/>
    <w:rsid w:val="00CD539F"/>
    <w:rsid w:val="00CD67DF"/>
    <w:rsid w:val="00CD7489"/>
    <w:rsid w:val="00CD7A88"/>
    <w:rsid w:val="00CE02E9"/>
    <w:rsid w:val="00CE058E"/>
    <w:rsid w:val="00CE1199"/>
    <w:rsid w:val="00CE169A"/>
    <w:rsid w:val="00CE1D31"/>
    <w:rsid w:val="00CE2A65"/>
    <w:rsid w:val="00CE4D50"/>
    <w:rsid w:val="00CE7312"/>
    <w:rsid w:val="00CF01C1"/>
    <w:rsid w:val="00CF0AFE"/>
    <w:rsid w:val="00CF2921"/>
    <w:rsid w:val="00CF2E45"/>
    <w:rsid w:val="00CF3B0E"/>
    <w:rsid w:val="00CF79A3"/>
    <w:rsid w:val="00D03A2F"/>
    <w:rsid w:val="00D042F4"/>
    <w:rsid w:val="00D07717"/>
    <w:rsid w:val="00D112E3"/>
    <w:rsid w:val="00D11673"/>
    <w:rsid w:val="00D11EF9"/>
    <w:rsid w:val="00D12713"/>
    <w:rsid w:val="00D1384F"/>
    <w:rsid w:val="00D14B11"/>
    <w:rsid w:val="00D15382"/>
    <w:rsid w:val="00D168C2"/>
    <w:rsid w:val="00D16D46"/>
    <w:rsid w:val="00D17B06"/>
    <w:rsid w:val="00D20256"/>
    <w:rsid w:val="00D20608"/>
    <w:rsid w:val="00D20B28"/>
    <w:rsid w:val="00D20D32"/>
    <w:rsid w:val="00D2160B"/>
    <w:rsid w:val="00D23E2D"/>
    <w:rsid w:val="00D2490B"/>
    <w:rsid w:val="00D24E3C"/>
    <w:rsid w:val="00D262F6"/>
    <w:rsid w:val="00D26390"/>
    <w:rsid w:val="00D26DEC"/>
    <w:rsid w:val="00D27731"/>
    <w:rsid w:val="00D30F9B"/>
    <w:rsid w:val="00D312DC"/>
    <w:rsid w:val="00D31AD4"/>
    <w:rsid w:val="00D330F7"/>
    <w:rsid w:val="00D34418"/>
    <w:rsid w:val="00D36280"/>
    <w:rsid w:val="00D37ED1"/>
    <w:rsid w:val="00D4215A"/>
    <w:rsid w:val="00D442BA"/>
    <w:rsid w:val="00D4433E"/>
    <w:rsid w:val="00D445D6"/>
    <w:rsid w:val="00D4770F"/>
    <w:rsid w:val="00D47EB4"/>
    <w:rsid w:val="00D506DB"/>
    <w:rsid w:val="00D521DD"/>
    <w:rsid w:val="00D52BA0"/>
    <w:rsid w:val="00D54E5F"/>
    <w:rsid w:val="00D55011"/>
    <w:rsid w:val="00D57C07"/>
    <w:rsid w:val="00D606D1"/>
    <w:rsid w:val="00D60C19"/>
    <w:rsid w:val="00D6123C"/>
    <w:rsid w:val="00D62BAF"/>
    <w:rsid w:val="00D64E1D"/>
    <w:rsid w:val="00D6550E"/>
    <w:rsid w:val="00D67380"/>
    <w:rsid w:val="00D676F6"/>
    <w:rsid w:val="00D70576"/>
    <w:rsid w:val="00D712D7"/>
    <w:rsid w:val="00D71504"/>
    <w:rsid w:val="00D71659"/>
    <w:rsid w:val="00D71CFB"/>
    <w:rsid w:val="00D72A7E"/>
    <w:rsid w:val="00D72ECE"/>
    <w:rsid w:val="00D74FA7"/>
    <w:rsid w:val="00D75704"/>
    <w:rsid w:val="00D77435"/>
    <w:rsid w:val="00D8021B"/>
    <w:rsid w:val="00D80F49"/>
    <w:rsid w:val="00D82382"/>
    <w:rsid w:val="00D83080"/>
    <w:rsid w:val="00D86111"/>
    <w:rsid w:val="00D8721F"/>
    <w:rsid w:val="00D91B19"/>
    <w:rsid w:val="00D92CD6"/>
    <w:rsid w:val="00D93D49"/>
    <w:rsid w:val="00D953B4"/>
    <w:rsid w:val="00D96200"/>
    <w:rsid w:val="00D96EDE"/>
    <w:rsid w:val="00D97E8E"/>
    <w:rsid w:val="00DA0EA3"/>
    <w:rsid w:val="00DA0F0F"/>
    <w:rsid w:val="00DA1B5A"/>
    <w:rsid w:val="00DA7EFA"/>
    <w:rsid w:val="00DB05B9"/>
    <w:rsid w:val="00DB06F4"/>
    <w:rsid w:val="00DB11BE"/>
    <w:rsid w:val="00DB1F18"/>
    <w:rsid w:val="00DB271D"/>
    <w:rsid w:val="00DB296D"/>
    <w:rsid w:val="00DB307D"/>
    <w:rsid w:val="00DB3973"/>
    <w:rsid w:val="00DB5993"/>
    <w:rsid w:val="00DB77AE"/>
    <w:rsid w:val="00DB7853"/>
    <w:rsid w:val="00DC26E2"/>
    <w:rsid w:val="00DC2AF3"/>
    <w:rsid w:val="00DC3AC3"/>
    <w:rsid w:val="00DC6491"/>
    <w:rsid w:val="00DC6D45"/>
    <w:rsid w:val="00DC704C"/>
    <w:rsid w:val="00DD1314"/>
    <w:rsid w:val="00DD1CBF"/>
    <w:rsid w:val="00DD3B03"/>
    <w:rsid w:val="00DD4385"/>
    <w:rsid w:val="00DD4D77"/>
    <w:rsid w:val="00DD5BEE"/>
    <w:rsid w:val="00DD6256"/>
    <w:rsid w:val="00DD7240"/>
    <w:rsid w:val="00DD7C30"/>
    <w:rsid w:val="00DE050B"/>
    <w:rsid w:val="00DE1C46"/>
    <w:rsid w:val="00DE2F1F"/>
    <w:rsid w:val="00DE3D77"/>
    <w:rsid w:val="00DE5744"/>
    <w:rsid w:val="00DE76F7"/>
    <w:rsid w:val="00DF10B3"/>
    <w:rsid w:val="00DF243E"/>
    <w:rsid w:val="00DF4C09"/>
    <w:rsid w:val="00DF5177"/>
    <w:rsid w:val="00DF6354"/>
    <w:rsid w:val="00DF6681"/>
    <w:rsid w:val="00E01925"/>
    <w:rsid w:val="00E024DD"/>
    <w:rsid w:val="00E03E2D"/>
    <w:rsid w:val="00E0429F"/>
    <w:rsid w:val="00E045BA"/>
    <w:rsid w:val="00E10D42"/>
    <w:rsid w:val="00E127A0"/>
    <w:rsid w:val="00E13F81"/>
    <w:rsid w:val="00E147A0"/>
    <w:rsid w:val="00E14997"/>
    <w:rsid w:val="00E14FF2"/>
    <w:rsid w:val="00E15DE0"/>
    <w:rsid w:val="00E16029"/>
    <w:rsid w:val="00E1621A"/>
    <w:rsid w:val="00E17D0F"/>
    <w:rsid w:val="00E17D14"/>
    <w:rsid w:val="00E207B2"/>
    <w:rsid w:val="00E2128C"/>
    <w:rsid w:val="00E2191C"/>
    <w:rsid w:val="00E2254E"/>
    <w:rsid w:val="00E23E0F"/>
    <w:rsid w:val="00E244A4"/>
    <w:rsid w:val="00E246D3"/>
    <w:rsid w:val="00E24E28"/>
    <w:rsid w:val="00E263BC"/>
    <w:rsid w:val="00E26F35"/>
    <w:rsid w:val="00E26FB0"/>
    <w:rsid w:val="00E273E9"/>
    <w:rsid w:val="00E306DF"/>
    <w:rsid w:val="00E30C71"/>
    <w:rsid w:val="00E30E06"/>
    <w:rsid w:val="00E31CAB"/>
    <w:rsid w:val="00E31F80"/>
    <w:rsid w:val="00E34EDF"/>
    <w:rsid w:val="00E361EB"/>
    <w:rsid w:val="00E362F5"/>
    <w:rsid w:val="00E368DC"/>
    <w:rsid w:val="00E41B82"/>
    <w:rsid w:val="00E42DDF"/>
    <w:rsid w:val="00E444B4"/>
    <w:rsid w:val="00E453B7"/>
    <w:rsid w:val="00E45FF2"/>
    <w:rsid w:val="00E478FD"/>
    <w:rsid w:val="00E513F2"/>
    <w:rsid w:val="00E52CD0"/>
    <w:rsid w:val="00E530E1"/>
    <w:rsid w:val="00E5329F"/>
    <w:rsid w:val="00E53BB3"/>
    <w:rsid w:val="00E54E6B"/>
    <w:rsid w:val="00E54FC3"/>
    <w:rsid w:val="00E55FB3"/>
    <w:rsid w:val="00E56BDB"/>
    <w:rsid w:val="00E60786"/>
    <w:rsid w:val="00E61FE7"/>
    <w:rsid w:val="00E627CE"/>
    <w:rsid w:val="00E63C54"/>
    <w:rsid w:val="00E6438E"/>
    <w:rsid w:val="00E64539"/>
    <w:rsid w:val="00E649D2"/>
    <w:rsid w:val="00E64F70"/>
    <w:rsid w:val="00E65B0D"/>
    <w:rsid w:val="00E679D0"/>
    <w:rsid w:val="00E67A5F"/>
    <w:rsid w:val="00E70678"/>
    <w:rsid w:val="00E7184A"/>
    <w:rsid w:val="00E71909"/>
    <w:rsid w:val="00E71B12"/>
    <w:rsid w:val="00E72275"/>
    <w:rsid w:val="00E73183"/>
    <w:rsid w:val="00E760DB"/>
    <w:rsid w:val="00E7696D"/>
    <w:rsid w:val="00E82148"/>
    <w:rsid w:val="00E83637"/>
    <w:rsid w:val="00E8524C"/>
    <w:rsid w:val="00E860B5"/>
    <w:rsid w:val="00E877F6"/>
    <w:rsid w:val="00E87DF8"/>
    <w:rsid w:val="00E87F5B"/>
    <w:rsid w:val="00E907D5"/>
    <w:rsid w:val="00E91B24"/>
    <w:rsid w:val="00E92B74"/>
    <w:rsid w:val="00E92C95"/>
    <w:rsid w:val="00E93FDB"/>
    <w:rsid w:val="00E9445B"/>
    <w:rsid w:val="00E950EA"/>
    <w:rsid w:val="00E95297"/>
    <w:rsid w:val="00E96687"/>
    <w:rsid w:val="00E96BE2"/>
    <w:rsid w:val="00EA09D9"/>
    <w:rsid w:val="00EA0F14"/>
    <w:rsid w:val="00EA0FD9"/>
    <w:rsid w:val="00EA28BA"/>
    <w:rsid w:val="00EA3CCD"/>
    <w:rsid w:val="00EA4552"/>
    <w:rsid w:val="00EA68AB"/>
    <w:rsid w:val="00EA74DC"/>
    <w:rsid w:val="00EB00BC"/>
    <w:rsid w:val="00EB05A9"/>
    <w:rsid w:val="00EB0F8B"/>
    <w:rsid w:val="00EB2885"/>
    <w:rsid w:val="00EB497A"/>
    <w:rsid w:val="00EB7015"/>
    <w:rsid w:val="00EC0C32"/>
    <w:rsid w:val="00EC152A"/>
    <w:rsid w:val="00EC2F8D"/>
    <w:rsid w:val="00EC4D08"/>
    <w:rsid w:val="00EC6286"/>
    <w:rsid w:val="00EC6BE7"/>
    <w:rsid w:val="00ED082A"/>
    <w:rsid w:val="00ED1749"/>
    <w:rsid w:val="00ED1AFE"/>
    <w:rsid w:val="00ED3FDD"/>
    <w:rsid w:val="00ED405A"/>
    <w:rsid w:val="00ED5008"/>
    <w:rsid w:val="00ED6D4A"/>
    <w:rsid w:val="00EE0432"/>
    <w:rsid w:val="00EE1269"/>
    <w:rsid w:val="00EE154A"/>
    <w:rsid w:val="00EE1ACF"/>
    <w:rsid w:val="00EE5063"/>
    <w:rsid w:val="00EE58C2"/>
    <w:rsid w:val="00EE6631"/>
    <w:rsid w:val="00EE6C46"/>
    <w:rsid w:val="00EE7CEE"/>
    <w:rsid w:val="00EF0233"/>
    <w:rsid w:val="00EF1AE6"/>
    <w:rsid w:val="00EF4293"/>
    <w:rsid w:val="00EF491A"/>
    <w:rsid w:val="00EF4DAF"/>
    <w:rsid w:val="00EF4E9E"/>
    <w:rsid w:val="00EF644A"/>
    <w:rsid w:val="00EF66C4"/>
    <w:rsid w:val="00EF710C"/>
    <w:rsid w:val="00F0107F"/>
    <w:rsid w:val="00F03685"/>
    <w:rsid w:val="00F04485"/>
    <w:rsid w:val="00F046EF"/>
    <w:rsid w:val="00F04F24"/>
    <w:rsid w:val="00F056D5"/>
    <w:rsid w:val="00F06812"/>
    <w:rsid w:val="00F07019"/>
    <w:rsid w:val="00F10E75"/>
    <w:rsid w:val="00F12723"/>
    <w:rsid w:val="00F12BC0"/>
    <w:rsid w:val="00F162EB"/>
    <w:rsid w:val="00F228C4"/>
    <w:rsid w:val="00F2309A"/>
    <w:rsid w:val="00F24332"/>
    <w:rsid w:val="00F24FF3"/>
    <w:rsid w:val="00F25BFE"/>
    <w:rsid w:val="00F31789"/>
    <w:rsid w:val="00F31DC5"/>
    <w:rsid w:val="00F3271D"/>
    <w:rsid w:val="00F34D03"/>
    <w:rsid w:val="00F35809"/>
    <w:rsid w:val="00F35883"/>
    <w:rsid w:val="00F36E90"/>
    <w:rsid w:val="00F36EE7"/>
    <w:rsid w:val="00F3787D"/>
    <w:rsid w:val="00F4312F"/>
    <w:rsid w:val="00F43222"/>
    <w:rsid w:val="00F43FDF"/>
    <w:rsid w:val="00F4414A"/>
    <w:rsid w:val="00F444A6"/>
    <w:rsid w:val="00F44BBD"/>
    <w:rsid w:val="00F452A1"/>
    <w:rsid w:val="00F46822"/>
    <w:rsid w:val="00F46C7C"/>
    <w:rsid w:val="00F47888"/>
    <w:rsid w:val="00F54186"/>
    <w:rsid w:val="00F54342"/>
    <w:rsid w:val="00F54B55"/>
    <w:rsid w:val="00F54FA9"/>
    <w:rsid w:val="00F5567E"/>
    <w:rsid w:val="00F56481"/>
    <w:rsid w:val="00F56DD7"/>
    <w:rsid w:val="00F57316"/>
    <w:rsid w:val="00F60723"/>
    <w:rsid w:val="00F60757"/>
    <w:rsid w:val="00F60F1A"/>
    <w:rsid w:val="00F6160A"/>
    <w:rsid w:val="00F616A5"/>
    <w:rsid w:val="00F629DD"/>
    <w:rsid w:val="00F63A6F"/>
    <w:rsid w:val="00F6473E"/>
    <w:rsid w:val="00F64DAB"/>
    <w:rsid w:val="00F714DB"/>
    <w:rsid w:val="00F73F46"/>
    <w:rsid w:val="00F760DD"/>
    <w:rsid w:val="00F7729F"/>
    <w:rsid w:val="00F77457"/>
    <w:rsid w:val="00F77DFC"/>
    <w:rsid w:val="00F77E40"/>
    <w:rsid w:val="00F801EF"/>
    <w:rsid w:val="00F80355"/>
    <w:rsid w:val="00F808DF"/>
    <w:rsid w:val="00F819C8"/>
    <w:rsid w:val="00F82145"/>
    <w:rsid w:val="00F82298"/>
    <w:rsid w:val="00F846F3"/>
    <w:rsid w:val="00F85153"/>
    <w:rsid w:val="00F87915"/>
    <w:rsid w:val="00F90688"/>
    <w:rsid w:val="00F90AA0"/>
    <w:rsid w:val="00F9278E"/>
    <w:rsid w:val="00F92D4F"/>
    <w:rsid w:val="00F93939"/>
    <w:rsid w:val="00F93C92"/>
    <w:rsid w:val="00F945F3"/>
    <w:rsid w:val="00F951AF"/>
    <w:rsid w:val="00F952AF"/>
    <w:rsid w:val="00F956CB"/>
    <w:rsid w:val="00F97020"/>
    <w:rsid w:val="00F97DBA"/>
    <w:rsid w:val="00F97EC0"/>
    <w:rsid w:val="00FA0FA4"/>
    <w:rsid w:val="00FA4276"/>
    <w:rsid w:val="00FA45B8"/>
    <w:rsid w:val="00FB2375"/>
    <w:rsid w:val="00FB34E2"/>
    <w:rsid w:val="00FB429F"/>
    <w:rsid w:val="00FB533A"/>
    <w:rsid w:val="00FB5D82"/>
    <w:rsid w:val="00FB5E8E"/>
    <w:rsid w:val="00FB71D5"/>
    <w:rsid w:val="00FB7C80"/>
    <w:rsid w:val="00FC17D9"/>
    <w:rsid w:val="00FC1E0E"/>
    <w:rsid w:val="00FC1E6E"/>
    <w:rsid w:val="00FC2041"/>
    <w:rsid w:val="00FC262F"/>
    <w:rsid w:val="00FC298E"/>
    <w:rsid w:val="00FC4D3F"/>
    <w:rsid w:val="00FC6181"/>
    <w:rsid w:val="00FD1613"/>
    <w:rsid w:val="00FD197E"/>
    <w:rsid w:val="00FD2821"/>
    <w:rsid w:val="00FD4619"/>
    <w:rsid w:val="00FD5280"/>
    <w:rsid w:val="00FD5756"/>
    <w:rsid w:val="00FD5D23"/>
    <w:rsid w:val="00FE133A"/>
    <w:rsid w:val="00FE167A"/>
    <w:rsid w:val="00FE218A"/>
    <w:rsid w:val="00FE2D7D"/>
    <w:rsid w:val="00FE3105"/>
    <w:rsid w:val="00FE3715"/>
    <w:rsid w:val="00FE4318"/>
    <w:rsid w:val="00FE44A9"/>
    <w:rsid w:val="00FE4E5C"/>
    <w:rsid w:val="00FE4F6F"/>
    <w:rsid w:val="00FE5679"/>
    <w:rsid w:val="00FE7397"/>
    <w:rsid w:val="00FF19AA"/>
    <w:rsid w:val="00FF21A0"/>
    <w:rsid w:val="00FF4ADD"/>
    <w:rsid w:val="00FF52F9"/>
    <w:rsid w:val="00FF5FB9"/>
    <w:rsid w:val="00FF64EC"/>
    <w:rsid w:val="00FF7703"/>
    <w:rsid w:val="01152CF8"/>
    <w:rsid w:val="01F51FE9"/>
    <w:rsid w:val="02027A8D"/>
    <w:rsid w:val="023978E2"/>
    <w:rsid w:val="029020EE"/>
    <w:rsid w:val="0330CDC6"/>
    <w:rsid w:val="03A93370"/>
    <w:rsid w:val="04781FEB"/>
    <w:rsid w:val="062FC38A"/>
    <w:rsid w:val="067143ED"/>
    <w:rsid w:val="0A13A21A"/>
    <w:rsid w:val="0AE94230"/>
    <w:rsid w:val="0C4C15DF"/>
    <w:rsid w:val="0ECA425C"/>
    <w:rsid w:val="10C3C73E"/>
    <w:rsid w:val="112A18D2"/>
    <w:rsid w:val="1263FE79"/>
    <w:rsid w:val="16021A5D"/>
    <w:rsid w:val="18FFF392"/>
    <w:rsid w:val="19585948"/>
    <w:rsid w:val="1990BCE8"/>
    <w:rsid w:val="19E05D23"/>
    <w:rsid w:val="1E5E1B37"/>
    <w:rsid w:val="1EB0A718"/>
    <w:rsid w:val="204CDC20"/>
    <w:rsid w:val="208D20CE"/>
    <w:rsid w:val="209047CB"/>
    <w:rsid w:val="21959BAE"/>
    <w:rsid w:val="21E07C7B"/>
    <w:rsid w:val="21F6952B"/>
    <w:rsid w:val="2233E060"/>
    <w:rsid w:val="275F3556"/>
    <w:rsid w:val="279C90AF"/>
    <w:rsid w:val="27CE3145"/>
    <w:rsid w:val="299D1577"/>
    <w:rsid w:val="29DA9326"/>
    <w:rsid w:val="2CEB1695"/>
    <w:rsid w:val="2CEBAF8D"/>
    <w:rsid w:val="2E2ACBD3"/>
    <w:rsid w:val="2EADEDA7"/>
    <w:rsid w:val="2ED385F1"/>
    <w:rsid w:val="2F3000EF"/>
    <w:rsid w:val="31171A09"/>
    <w:rsid w:val="313461A3"/>
    <w:rsid w:val="36D0C49E"/>
    <w:rsid w:val="374F8701"/>
    <w:rsid w:val="391D0DC1"/>
    <w:rsid w:val="3929C28C"/>
    <w:rsid w:val="39B5C0C4"/>
    <w:rsid w:val="3B08B14C"/>
    <w:rsid w:val="3C251FC9"/>
    <w:rsid w:val="3C69D82E"/>
    <w:rsid w:val="3C69E751"/>
    <w:rsid w:val="3E0F3130"/>
    <w:rsid w:val="3E617F78"/>
    <w:rsid w:val="3F89EBEC"/>
    <w:rsid w:val="3FA18813"/>
    <w:rsid w:val="41017DFB"/>
    <w:rsid w:val="417A62D8"/>
    <w:rsid w:val="4187FFEA"/>
    <w:rsid w:val="41DA1D36"/>
    <w:rsid w:val="426360DC"/>
    <w:rsid w:val="42650F75"/>
    <w:rsid w:val="43DE5970"/>
    <w:rsid w:val="4581E486"/>
    <w:rsid w:val="463F434D"/>
    <w:rsid w:val="46DAC095"/>
    <w:rsid w:val="4895B3AF"/>
    <w:rsid w:val="48A42435"/>
    <w:rsid w:val="48A81892"/>
    <w:rsid w:val="48D71E07"/>
    <w:rsid w:val="48FD22F5"/>
    <w:rsid w:val="4A05A6BE"/>
    <w:rsid w:val="4ADFEBC6"/>
    <w:rsid w:val="4DEF2905"/>
    <w:rsid w:val="4E6E0781"/>
    <w:rsid w:val="4EED95BB"/>
    <w:rsid w:val="4F5282E8"/>
    <w:rsid w:val="512CB11B"/>
    <w:rsid w:val="51876B27"/>
    <w:rsid w:val="52EC0A61"/>
    <w:rsid w:val="562BB3B9"/>
    <w:rsid w:val="582BE93A"/>
    <w:rsid w:val="58617DDF"/>
    <w:rsid w:val="587468A7"/>
    <w:rsid w:val="59B77D36"/>
    <w:rsid w:val="5BDC8CCB"/>
    <w:rsid w:val="5E5BAC17"/>
    <w:rsid w:val="5F7BEEBF"/>
    <w:rsid w:val="5FA1D968"/>
    <w:rsid w:val="5FD85843"/>
    <w:rsid w:val="60F36D29"/>
    <w:rsid w:val="6290BE57"/>
    <w:rsid w:val="6408220D"/>
    <w:rsid w:val="6597EA6E"/>
    <w:rsid w:val="665906A7"/>
    <w:rsid w:val="66C59C77"/>
    <w:rsid w:val="6CCA33FB"/>
    <w:rsid w:val="6D5F1407"/>
    <w:rsid w:val="6D8BB39D"/>
    <w:rsid w:val="6EBE7837"/>
    <w:rsid w:val="6F116A34"/>
    <w:rsid w:val="71A00022"/>
    <w:rsid w:val="7219EB7D"/>
    <w:rsid w:val="72624BEE"/>
    <w:rsid w:val="7519B797"/>
    <w:rsid w:val="768DAFA3"/>
    <w:rsid w:val="76903AC6"/>
    <w:rsid w:val="77846568"/>
    <w:rsid w:val="785AA5F5"/>
    <w:rsid w:val="78FAFB55"/>
    <w:rsid w:val="7B09890F"/>
    <w:rsid w:val="7DB8D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1622"/>
  <w15:docId w15:val="{0BBC16EE-FC1C-4F8B-B5E9-12035881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77"/>
  </w:style>
  <w:style w:type="paragraph" w:styleId="Heading1">
    <w:name w:val="heading 1"/>
    <w:basedOn w:val="Normal"/>
    <w:next w:val="Normal"/>
    <w:link w:val="Heading1Char"/>
    <w:uiPriority w:val="9"/>
    <w:qFormat/>
    <w:rsid w:val="00F56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A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0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053A"/>
  </w:style>
  <w:style w:type="character" w:customStyle="1" w:styleId="eop">
    <w:name w:val="eop"/>
    <w:basedOn w:val="DefaultParagraphFont"/>
    <w:rsid w:val="0013053A"/>
  </w:style>
  <w:style w:type="table" w:styleId="TableGrid">
    <w:name w:val="Table Grid"/>
    <w:basedOn w:val="TableNormal"/>
    <w:uiPriority w:val="39"/>
    <w:rsid w:val="0013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7">
    <w:name w:val="span7"/>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4C4B"/>
    <w:pPr>
      <w:ind w:left="720"/>
      <w:contextualSpacing/>
    </w:pPr>
  </w:style>
  <w:style w:type="paragraph" w:styleId="NormalWeb">
    <w:name w:val="Normal (Web)"/>
    <w:basedOn w:val="Normal"/>
    <w:uiPriority w:val="99"/>
    <w:semiHidden/>
    <w:unhideWhenUsed/>
    <w:rsid w:val="00DB2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itch-left">
    <w:name w:val="switch-left"/>
    <w:basedOn w:val="DefaultParagraphFont"/>
    <w:rsid w:val="00DB296D"/>
  </w:style>
  <w:style w:type="character" w:customStyle="1" w:styleId="switch-right">
    <w:name w:val="switch-right"/>
    <w:basedOn w:val="DefaultParagraphFont"/>
    <w:rsid w:val="00DB296D"/>
  </w:style>
  <w:style w:type="paragraph" w:customStyle="1" w:styleId="Normal2">
    <w:name w:val="Normal2"/>
    <w:basedOn w:val="Normal"/>
    <w:rsid w:val="00341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E361EB"/>
  </w:style>
  <w:style w:type="character" w:customStyle="1" w:styleId="wordsused">
    <w:name w:val="wordsused"/>
    <w:basedOn w:val="DefaultParagraphFont"/>
    <w:rsid w:val="00E361EB"/>
  </w:style>
  <w:style w:type="character" w:customStyle="1" w:styleId="wordsleft">
    <w:name w:val="wordsleft"/>
    <w:basedOn w:val="DefaultParagraphFont"/>
    <w:rsid w:val="00E361EB"/>
  </w:style>
  <w:style w:type="character" w:customStyle="1" w:styleId="wordstext">
    <w:name w:val="wordstext"/>
    <w:basedOn w:val="DefaultParagraphFont"/>
    <w:rsid w:val="00E361EB"/>
  </w:style>
  <w:style w:type="character" w:customStyle="1" w:styleId="add-on">
    <w:name w:val="add-on"/>
    <w:basedOn w:val="DefaultParagraphFont"/>
    <w:rsid w:val="009E2EF1"/>
  </w:style>
  <w:style w:type="character" w:styleId="Hyperlink">
    <w:name w:val="Hyperlink"/>
    <w:basedOn w:val="DefaultParagraphFont"/>
    <w:uiPriority w:val="99"/>
    <w:unhideWhenUsed/>
    <w:rsid w:val="00121D48"/>
    <w:rPr>
      <w:color w:val="0000FF"/>
      <w:u w:val="single"/>
    </w:rPr>
  </w:style>
  <w:style w:type="paragraph" w:customStyle="1" w:styleId="normal10">
    <w:name w:val="normal1"/>
    <w:basedOn w:val="Normal"/>
    <w:rsid w:val="00121D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4A2A"/>
    <w:pPr>
      <w:spacing w:after="0" w:line="240" w:lineRule="auto"/>
    </w:pPr>
  </w:style>
  <w:style w:type="character" w:customStyle="1" w:styleId="Heading2Char">
    <w:name w:val="Heading 2 Char"/>
    <w:basedOn w:val="DefaultParagraphFont"/>
    <w:link w:val="Heading2"/>
    <w:uiPriority w:val="9"/>
    <w:rsid w:val="00464A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64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2A"/>
    <w:rPr>
      <w:rFonts w:ascii="Segoe UI" w:hAnsi="Segoe UI" w:cs="Segoe UI"/>
      <w:sz w:val="18"/>
      <w:szCs w:val="18"/>
    </w:rPr>
  </w:style>
  <w:style w:type="paragraph" w:styleId="Header">
    <w:name w:val="header"/>
    <w:basedOn w:val="Normal"/>
    <w:link w:val="HeaderChar"/>
    <w:uiPriority w:val="99"/>
    <w:unhideWhenUsed/>
    <w:rsid w:val="0046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2A"/>
  </w:style>
  <w:style w:type="paragraph" w:styleId="Footer">
    <w:name w:val="footer"/>
    <w:basedOn w:val="Normal"/>
    <w:link w:val="FooterChar"/>
    <w:uiPriority w:val="99"/>
    <w:unhideWhenUsed/>
    <w:rsid w:val="0046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2A"/>
  </w:style>
  <w:style w:type="paragraph" w:customStyle="1" w:styleId="Normal3">
    <w:name w:val="Normal3"/>
    <w:basedOn w:val="Normal"/>
    <w:rsid w:val="00A606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4CE7"/>
    <w:rPr>
      <w:sz w:val="16"/>
      <w:szCs w:val="16"/>
    </w:rPr>
  </w:style>
  <w:style w:type="paragraph" w:styleId="CommentText">
    <w:name w:val="annotation text"/>
    <w:basedOn w:val="Normal"/>
    <w:link w:val="CommentTextChar"/>
    <w:uiPriority w:val="99"/>
    <w:unhideWhenUsed/>
    <w:rsid w:val="00B84CE7"/>
    <w:pPr>
      <w:spacing w:line="240" w:lineRule="auto"/>
    </w:pPr>
    <w:rPr>
      <w:sz w:val="20"/>
      <w:szCs w:val="20"/>
    </w:rPr>
  </w:style>
  <w:style w:type="character" w:customStyle="1" w:styleId="CommentTextChar">
    <w:name w:val="Comment Text Char"/>
    <w:basedOn w:val="DefaultParagraphFont"/>
    <w:link w:val="CommentText"/>
    <w:uiPriority w:val="99"/>
    <w:rsid w:val="00B84CE7"/>
    <w:rPr>
      <w:sz w:val="20"/>
      <w:szCs w:val="20"/>
    </w:rPr>
  </w:style>
  <w:style w:type="paragraph" w:styleId="CommentSubject">
    <w:name w:val="annotation subject"/>
    <w:basedOn w:val="CommentText"/>
    <w:next w:val="CommentText"/>
    <w:link w:val="CommentSubjectChar"/>
    <w:uiPriority w:val="99"/>
    <w:semiHidden/>
    <w:unhideWhenUsed/>
    <w:rsid w:val="00B84CE7"/>
    <w:rPr>
      <w:b/>
      <w:bCs/>
    </w:rPr>
  </w:style>
  <w:style w:type="character" w:customStyle="1" w:styleId="CommentSubjectChar">
    <w:name w:val="Comment Subject Char"/>
    <w:basedOn w:val="CommentTextChar"/>
    <w:link w:val="CommentSubject"/>
    <w:uiPriority w:val="99"/>
    <w:semiHidden/>
    <w:rsid w:val="00B84CE7"/>
    <w:rPr>
      <w:b/>
      <w:bCs/>
      <w:sz w:val="20"/>
      <w:szCs w:val="20"/>
    </w:rPr>
  </w:style>
  <w:style w:type="paragraph" w:customStyle="1" w:styleId="Normal4">
    <w:name w:val="Normal4"/>
    <w:basedOn w:val="Normal"/>
    <w:rsid w:val="00AD0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2">
    <w:name w:val="Strong2"/>
    <w:basedOn w:val="DefaultParagraphFont"/>
    <w:rsid w:val="00185F9B"/>
  </w:style>
  <w:style w:type="character" w:customStyle="1" w:styleId="UnresolvedMention1">
    <w:name w:val="Unresolved Mention1"/>
    <w:basedOn w:val="DefaultParagraphFont"/>
    <w:uiPriority w:val="99"/>
    <w:semiHidden/>
    <w:unhideWhenUsed/>
    <w:rsid w:val="00990787"/>
    <w:rPr>
      <w:color w:val="605E5C"/>
      <w:shd w:val="clear" w:color="auto" w:fill="E1DFDD"/>
    </w:rPr>
  </w:style>
  <w:style w:type="character" w:styleId="FollowedHyperlink">
    <w:name w:val="FollowedHyperlink"/>
    <w:basedOn w:val="DefaultParagraphFont"/>
    <w:uiPriority w:val="99"/>
    <w:semiHidden/>
    <w:unhideWhenUsed/>
    <w:rsid w:val="00222BD9"/>
    <w:rPr>
      <w:color w:val="954F72" w:themeColor="followedHyperlink"/>
      <w:u w:val="single"/>
    </w:rPr>
  </w:style>
  <w:style w:type="character" w:customStyle="1" w:styleId="UnresolvedMention2">
    <w:name w:val="Unresolved Mention2"/>
    <w:basedOn w:val="DefaultParagraphFont"/>
    <w:uiPriority w:val="99"/>
    <w:semiHidden/>
    <w:unhideWhenUsed/>
    <w:rsid w:val="00AB2C14"/>
    <w:rPr>
      <w:color w:val="605E5C"/>
      <w:shd w:val="clear" w:color="auto" w:fill="E1DFDD"/>
    </w:rPr>
  </w:style>
  <w:style w:type="character" w:customStyle="1" w:styleId="font171">
    <w:name w:val="font171"/>
    <w:basedOn w:val="DefaultParagraphFont"/>
    <w:rsid w:val="00D52BA0"/>
    <w:rPr>
      <w:rFonts w:ascii="Calibri" w:hAnsi="Calibri" w:cs="Calibri" w:hint="default"/>
      <w:b/>
      <w:bCs/>
      <w:i/>
      <w:iCs/>
      <w:strike w:val="0"/>
      <w:dstrike w:val="0"/>
      <w:color w:val="000000"/>
      <w:sz w:val="22"/>
      <w:szCs w:val="22"/>
      <w:u w:val="none"/>
      <w:effect w:val="none"/>
    </w:rPr>
  </w:style>
  <w:style w:type="character" w:customStyle="1" w:styleId="font101">
    <w:name w:val="font101"/>
    <w:basedOn w:val="DefaultParagraphFont"/>
    <w:rsid w:val="008F27CC"/>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4747C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4747C7"/>
    <w:rPr>
      <w:rFonts w:ascii="Calibri" w:hAnsi="Calibri" w:cs="Calibri" w:hint="default"/>
      <w:b/>
      <w:bCs/>
      <w:i/>
      <w:iCs/>
      <w:strike w:val="0"/>
      <w:dstrike w:val="0"/>
      <w:color w:val="000000"/>
      <w:sz w:val="22"/>
      <w:szCs w:val="22"/>
      <w:u w:val="none"/>
      <w:effect w:val="none"/>
    </w:rPr>
  </w:style>
  <w:style w:type="character" w:customStyle="1" w:styleId="font191">
    <w:name w:val="font191"/>
    <w:basedOn w:val="DefaultParagraphFont"/>
    <w:rsid w:val="004747C7"/>
    <w:rPr>
      <w:rFonts w:ascii="Calibri" w:hAnsi="Calibri" w:cs="Calibri" w:hint="default"/>
      <w:b w:val="0"/>
      <w:bCs w:val="0"/>
      <w:i w:val="0"/>
      <w:iCs w:val="0"/>
      <w:strike w:val="0"/>
      <w:dstrike w:val="0"/>
      <w:color w:val="FF0000"/>
      <w:sz w:val="22"/>
      <w:szCs w:val="22"/>
      <w:u w:val="none"/>
      <w:effect w:val="none"/>
    </w:rPr>
  </w:style>
  <w:style w:type="character" w:customStyle="1" w:styleId="font151">
    <w:name w:val="font151"/>
    <w:basedOn w:val="DefaultParagraphFont"/>
    <w:rsid w:val="0070656F"/>
    <w:rPr>
      <w:rFonts w:ascii="Calibri" w:hAnsi="Calibri" w:cs="Calibri" w:hint="default"/>
      <w:b/>
      <w:bCs/>
      <w:i w:val="0"/>
      <w:iCs w:val="0"/>
      <w:strike w:val="0"/>
      <w:dstrike w:val="0"/>
      <w:color w:val="000000"/>
      <w:sz w:val="22"/>
      <w:szCs w:val="22"/>
      <w:u w:val="none"/>
      <w:effect w:val="none"/>
    </w:rPr>
  </w:style>
  <w:style w:type="paragraph" w:styleId="Revision">
    <w:name w:val="Revision"/>
    <w:hidden/>
    <w:uiPriority w:val="99"/>
    <w:semiHidden/>
    <w:rsid w:val="00A415A8"/>
    <w:pPr>
      <w:spacing w:after="0" w:line="240" w:lineRule="auto"/>
    </w:pPr>
  </w:style>
  <w:style w:type="numbering" w:customStyle="1" w:styleId="CurrentList1">
    <w:name w:val="Current List1"/>
    <w:uiPriority w:val="99"/>
    <w:rsid w:val="00D20256"/>
    <w:pPr>
      <w:numPr>
        <w:numId w:val="28"/>
      </w:numPr>
    </w:pPr>
  </w:style>
  <w:style w:type="character" w:styleId="UnresolvedMention">
    <w:name w:val="Unresolved Mention"/>
    <w:basedOn w:val="DefaultParagraphFont"/>
    <w:uiPriority w:val="99"/>
    <w:semiHidden/>
    <w:unhideWhenUsed/>
    <w:rsid w:val="00B3126B"/>
    <w:rPr>
      <w:color w:val="605E5C"/>
      <w:shd w:val="clear" w:color="auto" w:fill="E1DFDD"/>
    </w:rPr>
  </w:style>
  <w:style w:type="character" w:customStyle="1" w:styleId="hgkelc">
    <w:name w:val="hgkelc"/>
    <w:basedOn w:val="DefaultParagraphFont"/>
    <w:rsid w:val="003026C1"/>
  </w:style>
  <w:style w:type="character" w:customStyle="1" w:styleId="Heading1Char">
    <w:name w:val="Heading 1 Char"/>
    <w:basedOn w:val="DefaultParagraphFont"/>
    <w:link w:val="Heading1"/>
    <w:uiPriority w:val="9"/>
    <w:rsid w:val="00F564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806">
      <w:bodyDiv w:val="1"/>
      <w:marLeft w:val="0"/>
      <w:marRight w:val="0"/>
      <w:marTop w:val="0"/>
      <w:marBottom w:val="0"/>
      <w:divBdr>
        <w:top w:val="none" w:sz="0" w:space="0" w:color="auto"/>
        <w:left w:val="none" w:sz="0" w:space="0" w:color="auto"/>
        <w:bottom w:val="none" w:sz="0" w:space="0" w:color="auto"/>
        <w:right w:val="none" w:sz="0" w:space="0" w:color="auto"/>
      </w:divBdr>
    </w:div>
    <w:div w:id="60640749">
      <w:bodyDiv w:val="1"/>
      <w:marLeft w:val="0"/>
      <w:marRight w:val="0"/>
      <w:marTop w:val="0"/>
      <w:marBottom w:val="0"/>
      <w:divBdr>
        <w:top w:val="none" w:sz="0" w:space="0" w:color="auto"/>
        <w:left w:val="none" w:sz="0" w:space="0" w:color="auto"/>
        <w:bottom w:val="none" w:sz="0" w:space="0" w:color="auto"/>
        <w:right w:val="none" w:sz="0" w:space="0" w:color="auto"/>
      </w:divBdr>
      <w:divsChild>
        <w:div w:id="1032801622">
          <w:marLeft w:val="0"/>
          <w:marRight w:val="0"/>
          <w:marTop w:val="0"/>
          <w:marBottom w:val="0"/>
          <w:divBdr>
            <w:top w:val="none" w:sz="0" w:space="0" w:color="auto"/>
            <w:left w:val="none" w:sz="0" w:space="0" w:color="auto"/>
            <w:bottom w:val="none" w:sz="0" w:space="0" w:color="auto"/>
            <w:right w:val="none" w:sz="0" w:space="0" w:color="auto"/>
          </w:divBdr>
        </w:div>
      </w:divsChild>
    </w:div>
    <w:div w:id="77604324">
      <w:bodyDiv w:val="1"/>
      <w:marLeft w:val="0"/>
      <w:marRight w:val="0"/>
      <w:marTop w:val="0"/>
      <w:marBottom w:val="0"/>
      <w:divBdr>
        <w:top w:val="none" w:sz="0" w:space="0" w:color="auto"/>
        <w:left w:val="none" w:sz="0" w:space="0" w:color="auto"/>
        <w:bottom w:val="none" w:sz="0" w:space="0" w:color="auto"/>
        <w:right w:val="none" w:sz="0" w:space="0" w:color="auto"/>
      </w:divBdr>
    </w:div>
    <w:div w:id="128666038">
      <w:bodyDiv w:val="1"/>
      <w:marLeft w:val="0"/>
      <w:marRight w:val="0"/>
      <w:marTop w:val="0"/>
      <w:marBottom w:val="0"/>
      <w:divBdr>
        <w:top w:val="none" w:sz="0" w:space="0" w:color="auto"/>
        <w:left w:val="none" w:sz="0" w:space="0" w:color="auto"/>
        <w:bottom w:val="none" w:sz="0" w:space="0" w:color="auto"/>
        <w:right w:val="none" w:sz="0" w:space="0" w:color="auto"/>
      </w:divBdr>
      <w:divsChild>
        <w:div w:id="1206790604">
          <w:marLeft w:val="0"/>
          <w:marRight w:val="0"/>
          <w:marTop w:val="0"/>
          <w:marBottom w:val="48"/>
          <w:divBdr>
            <w:top w:val="none" w:sz="0" w:space="0" w:color="auto"/>
            <w:left w:val="none" w:sz="0" w:space="0" w:color="auto"/>
            <w:bottom w:val="none" w:sz="0" w:space="0" w:color="auto"/>
            <w:right w:val="none" w:sz="0" w:space="0" w:color="auto"/>
          </w:divBdr>
        </w:div>
        <w:div w:id="1979190032">
          <w:marLeft w:val="0"/>
          <w:marRight w:val="0"/>
          <w:marTop w:val="0"/>
          <w:marBottom w:val="48"/>
          <w:divBdr>
            <w:top w:val="none" w:sz="0" w:space="0" w:color="auto"/>
            <w:left w:val="none" w:sz="0" w:space="0" w:color="auto"/>
            <w:bottom w:val="none" w:sz="0" w:space="0" w:color="auto"/>
            <w:right w:val="none" w:sz="0" w:space="0" w:color="auto"/>
          </w:divBdr>
        </w:div>
      </w:divsChild>
    </w:div>
    <w:div w:id="145707733">
      <w:bodyDiv w:val="1"/>
      <w:marLeft w:val="0"/>
      <w:marRight w:val="0"/>
      <w:marTop w:val="0"/>
      <w:marBottom w:val="0"/>
      <w:divBdr>
        <w:top w:val="none" w:sz="0" w:space="0" w:color="auto"/>
        <w:left w:val="none" w:sz="0" w:space="0" w:color="auto"/>
        <w:bottom w:val="none" w:sz="0" w:space="0" w:color="auto"/>
        <w:right w:val="none" w:sz="0" w:space="0" w:color="auto"/>
      </w:divBdr>
    </w:div>
    <w:div w:id="159590111">
      <w:bodyDiv w:val="1"/>
      <w:marLeft w:val="0"/>
      <w:marRight w:val="0"/>
      <w:marTop w:val="0"/>
      <w:marBottom w:val="0"/>
      <w:divBdr>
        <w:top w:val="none" w:sz="0" w:space="0" w:color="auto"/>
        <w:left w:val="none" w:sz="0" w:space="0" w:color="auto"/>
        <w:bottom w:val="none" w:sz="0" w:space="0" w:color="auto"/>
        <w:right w:val="none" w:sz="0" w:space="0" w:color="auto"/>
      </w:divBdr>
      <w:divsChild>
        <w:div w:id="184828933">
          <w:marLeft w:val="0"/>
          <w:marRight w:val="0"/>
          <w:marTop w:val="0"/>
          <w:marBottom w:val="0"/>
          <w:divBdr>
            <w:top w:val="none" w:sz="0" w:space="0" w:color="auto"/>
            <w:left w:val="none" w:sz="0" w:space="0" w:color="auto"/>
            <w:bottom w:val="none" w:sz="0" w:space="0" w:color="auto"/>
            <w:right w:val="none" w:sz="0" w:space="0" w:color="auto"/>
          </w:divBdr>
        </w:div>
      </w:divsChild>
    </w:div>
    <w:div w:id="160898129">
      <w:bodyDiv w:val="1"/>
      <w:marLeft w:val="0"/>
      <w:marRight w:val="0"/>
      <w:marTop w:val="0"/>
      <w:marBottom w:val="0"/>
      <w:divBdr>
        <w:top w:val="none" w:sz="0" w:space="0" w:color="auto"/>
        <w:left w:val="none" w:sz="0" w:space="0" w:color="auto"/>
        <w:bottom w:val="none" w:sz="0" w:space="0" w:color="auto"/>
        <w:right w:val="none" w:sz="0" w:space="0" w:color="auto"/>
      </w:divBdr>
    </w:div>
    <w:div w:id="214439590">
      <w:bodyDiv w:val="1"/>
      <w:marLeft w:val="0"/>
      <w:marRight w:val="0"/>
      <w:marTop w:val="0"/>
      <w:marBottom w:val="0"/>
      <w:divBdr>
        <w:top w:val="none" w:sz="0" w:space="0" w:color="auto"/>
        <w:left w:val="none" w:sz="0" w:space="0" w:color="auto"/>
        <w:bottom w:val="none" w:sz="0" w:space="0" w:color="auto"/>
        <w:right w:val="none" w:sz="0" w:space="0" w:color="auto"/>
      </w:divBdr>
      <w:divsChild>
        <w:div w:id="1409110933">
          <w:marLeft w:val="0"/>
          <w:marRight w:val="0"/>
          <w:marTop w:val="0"/>
          <w:marBottom w:val="0"/>
          <w:divBdr>
            <w:top w:val="none" w:sz="0" w:space="0" w:color="auto"/>
            <w:left w:val="none" w:sz="0" w:space="0" w:color="auto"/>
            <w:bottom w:val="none" w:sz="0" w:space="0" w:color="auto"/>
            <w:right w:val="none" w:sz="0" w:space="0" w:color="auto"/>
          </w:divBdr>
        </w:div>
      </w:divsChild>
    </w:div>
    <w:div w:id="256794764">
      <w:bodyDiv w:val="1"/>
      <w:marLeft w:val="0"/>
      <w:marRight w:val="0"/>
      <w:marTop w:val="0"/>
      <w:marBottom w:val="0"/>
      <w:divBdr>
        <w:top w:val="none" w:sz="0" w:space="0" w:color="auto"/>
        <w:left w:val="none" w:sz="0" w:space="0" w:color="auto"/>
        <w:bottom w:val="none" w:sz="0" w:space="0" w:color="auto"/>
        <w:right w:val="none" w:sz="0" w:space="0" w:color="auto"/>
      </w:divBdr>
      <w:divsChild>
        <w:div w:id="633952489">
          <w:marLeft w:val="0"/>
          <w:marRight w:val="0"/>
          <w:marTop w:val="0"/>
          <w:marBottom w:val="0"/>
          <w:divBdr>
            <w:top w:val="none" w:sz="0" w:space="0" w:color="auto"/>
            <w:left w:val="none" w:sz="0" w:space="0" w:color="auto"/>
            <w:bottom w:val="none" w:sz="0" w:space="0" w:color="auto"/>
            <w:right w:val="none" w:sz="0" w:space="0" w:color="auto"/>
          </w:divBdr>
        </w:div>
      </w:divsChild>
    </w:div>
    <w:div w:id="257905916">
      <w:bodyDiv w:val="1"/>
      <w:marLeft w:val="0"/>
      <w:marRight w:val="0"/>
      <w:marTop w:val="0"/>
      <w:marBottom w:val="0"/>
      <w:divBdr>
        <w:top w:val="none" w:sz="0" w:space="0" w:color="auto"/>
        <w:left w:val="none" w:sz="0" w:space="0" w:color="auto"/>
        <w:bottom w:val="none" w:sz="0" w:space="0" w:color="auto"/>
        <w:right w:val="none" w:sz="0" w:space="0" w:color="auto"/>
      </w:divBdr>
    </w:div>
    <w:div w:id="274873488">
      <w:bodyDiv w:val="1"/>
      <w:marLeft w:val="0"/>
      <w:marRight w:val="0"/>
      <w:marTop w:val="0"/>
      <w:marBottom w:val="0"/>
      <w:divBdr>
        <w:top w:val="none" w:sz="0" w:space="0" w:color="auto"/>
        <w:left w:val="none" w:sz="0" w:space="0" w:color="auto"/>
        <w:bottom w:val="none" w:sz="0" w:space="0" w:color="auto"/>
        <w:right w:val="none" w:sz="0" w:space="0" w:color="auto"/>
      </w:divBdr>
      <w:divsChild>
        <w:div w:id="602955946">
          <w:marLeft w:val="0"/>
          <w:marRight w:val="0"/>
          <w:marTop w:val="0"/>
          <w:marBottom w:val="48"/>
          <w:divBdr>
            <w:top w:val="none" w:sz="0" w:space="0" w:color="auto"/>
            <w:left w:val="none" w:sz="0" w:space="0" w:color="auto"/>
            <w:bottom w:val="none" w:sz="0" w:space="0" w:color="auto"/>
            <w:right w:val="none" w:sz="0" w:space="0" w:color="auto"/>
          </w:divBdr>
        </w:div>
        <w:div w:id="677586867">
          <w:marLeft w:val="0"/>
          <w:marRight w:val="0"/>
          <w:marTop w:val="0"/>
          <w:marBottom w:val="0"/>
          <w:divBdr>
            <w:top w:val="none" w:sz="0" w:space="0" w:color="auto"/>
            <w:left w:val="none" w:sz="0" w:space="0" w:color="auto"/>
            <w:bottom w:val="none" w:sz="0" w:space="0" w:color="auto"/>
            <w:right w:val="none" w:sz="0" w:space="0" w:color="auto"/>
          </w:divBdr>
          <w:divsChild>
            <w:div w:id="93297251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85042402">
      <w:bodyDiv w:val="1"/>
      <w:marLeft w:val="0"/>
      <w:marRight w:val="0"/>
      <w:marTop w:val="0"/>
      <w:marBottom w:val="0"/>
      <w:divBdr>
        <w:top w:val="none" w:sz="0" w:space="0" w:color="auto"/>
        <w:left w:val="none" w:sz="0" w:space="0" w:color="auto"/>
        <w:bottom w:val="none" w:sz="0" w:space="0" w:color="auto"/>
        <w:right w:val="none" w:sz="0" w:space="0" w:color="auto"/>
      </w:divBdr>
      <w:divsChild>
        <w:div w:id="204949489">
          <w:marLeft w:val="-150"/>
          <w:marRight w:val="0"/>
          <w:marTop w:val="0"/>
          <w:marBottom w:val="0"/>
          <w:divBdr>
            <w:top w:val="none" w:sz="0" w:space="0" w:color="auto"/>
            <w:left w:val="none" w:sz="0" w:space="0" w:color="auto"/>
            <w:bottom w:val="none" w:sz="0" w:space="0" w:color="auto"/>
            <w:right w:val="none" w:sz="0" w:space="0" w:color="auto"/>
          </w:divBdr>
          <w:divsChild>
            <w:div w:id="1674794314">
              <w:marLeft w:val="4830"/>
              <w:marRight w:val="0"/>
              <w:marTop w:val="0"/>
              <w:marBottom w:val="0"/>
              <w:divBdr>
                <w:top w:val="none" w:sz="0" w:space="0" w:color="auto"/>
                <w:left w:val="none" w:sz="0" w:space="0" w:color="auto"/>
                <w:bottom w:val="none" w:sz="0" w:space="0" w:color="auto"/>
                <w:right w:val="none" w:sz="0" w:space="0" w:color="auto"/>
              </w:divBdr>
              <w:divsChild>
                <w:div w:id="745422178">
                  <w:marLeft w:val="0"/>
                  <w:marRight w:val="0"/>
                  <w:marTop w:val="0"/>
                  <w:marBottom w:val="0"/>
                  <w:divBdr>
                    <w:top w:val="none" w:sz="0" w:space="0" w:color="auto"/>
                    <w:left w:val="none" w:sz="0" w:space="0" w:color="auto"/>
                    <w:bottom w:val="none" w:sz="0" w:space="0" w:color="auto"/>
                    <w:right w:val="none" w:sz="0" w:space="0" w:color="auto"/>
                  </w:divBdr>
                  <w:divsChild>
                    <w:div w:id="491215013">
                      <w:marLeft w:val="0"/>
                      <w:marRight w:val="0"/>
                      <w:marTop w:val="0"/>
                      <w:marBottom w:val="48"/>
                      <w:divBdr>
                        <w:top w:val="none" w:sz="0" w:space="0" w:color="auto"/>
                        <w:left w:val="none" w:sz="0" w:space="0" w:color="auto"/>
                        <w:bottom w:val="none" w:sz="0" w:space="0" w:color="auto"/>
                        <w:right w:val="none" w:sz="0" w:space="0" w:color="auto"/>
                      </w:divBdr>
                    </w:div>
                    <w:div w:id="852452723">
                      <w:marLeft w:val="0"/>
                      <w:marRight w:val="0"/>
                      <w:marTop w:val="0"/>
                      <w:marBottom w:val="0"/>
                      <w:divBdr>
                        <w:top w:val="none" w:sz="0" w:space="0" w:color="auto"/>
                        <w:left w:val="none" w:sz="0" w:space="0" w:color="auto"/>
                        <w:bottom w:val="none" w:sz="0" w:space="0" w:color="auto"/>
                        <w:right w:val="none" w:sz="0" w:space="0" w:color="auto"/>
                      </w:divBdr>
                      <w:divsChild>
                        <w:div w:id="619150389">
                          <w:marLeft w:val="0"/>
                          <w:marRight w:val="0"/>
                          <w:marTop w:val="0"/>
                          <w:marBottom w:val="0"/>
                          <w:divBdr>
                            <w:top w:val="none" w:sz="0" w:space="0" w:color="auto"/>
                            <w:left w:val="none" w:sz="0" w:space="0" w:color="auto"/>
                            <w:bottom w:val="none" w:sz="0" w:space="0" w:color="auto"/>
                            <w:right w:val="none" w:sz="0" w:space="0" w:color="auto"/>
                          </w:divBdr>
                          <w:divsChild>
                            <w:div w:id="437676537">
                              <w:marLeft w:val="0"/>
                              <w:marRight w:val="0"/>
                              <w:marTop w:val="0"/>
                              <w:marBottom w:val="0"/>
                              <w:divBdr>
                                <w:top w:val="none" w:sz="0" w:space="0" w:color="auto"/>
                                <w:left w:val="none" w:sz="0" w:space="0" w:color="auto"/>
                                <w:bottom w:val="none" w:sz="0" w:space="0" w:color="auto"/>
                                <w:right w:val="none" w:sz="0" w:space="0" w:color="auto"/>
                              </w:divBdr>
                            </w:div>
                          </w:divsChild>
                        </w:div>
                        <w:div w:id="1701665659">
                          <w:marLeft w:val="0"/>
                          <w:marRight w:val="0"/>
                          <w:marTop w:val="0"/>
                          <w:marBottom w:val="48"/>
                          <w:divBdr>
                            <w:top w:val="none" w:sz="0" w:space="0" w:color="auto"/>
                            <w:left w:val="none" w:sz="0" w:space="0" w:color="auto"/>
                            <w:bottom w:val="none" w:sz="0" w:space="0" w:color="auto"/>
                            <w:right w:val="none" w:sz="0" w:space="0" w:color="auto"/>
                          </w:divBdr>
                        </w:div>
                      </w:divsChild>
                    </w:div>
                    <w:div w:id="1724214794">
                      <w:marLeft w:val="0"/>
                      <w:marRight w:val="0"/>
                      <w:marTop w:val="0"/>
                      <w:marBottom w:val="75"/>
                      <w:divBdr>
                        <w:top w:val="none" w:sz="0" w:space="0" w:color="auto"/>
                        <w:left w:val="none" w:sz="0" w:space="0" w:color="auto"/>
                        <w:bottom w:val="none" w:sz="0" w:space="0" w:color="auto"/>
                        <w:right w:val="none" w:sz="0" w:space="0" w:color="auto"/>
                      </w:divBdr>
                      <w:divsChild>
                        <w:div w:id="579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247">
      <w:bodyDiv w:val="1"/>
      <w:marLeft w:val="0"/>
      <w:marRight w:val="0"/>
      <w:marTop w:val="0"/>
      <w:marBottom w:val="0"/>
      <w:divBdr>
        <w:top w:val="none" w:sz="0" w:space="0" w:color="auto"/>
        <w:left w:val="none" w:sz="0" w:space="0" w:color="auto"/>
        <w:bottom w:val="none" w:sz="0" w:space="0" w:color="auto"/>
        <w:right w:val="none" w:sz="0" w:space="0" w:color="auto"/>
      </w:divBdr>
      <w:divsChild>
        <w:div w:id="1823155238">
          <w:marLeft w:val="0"/>
          <w:marRight w:val="0"/>
          <w:marTop w:val="0"/>
          <w:marBottom w:val="48"/>
          <w:divBdr>
            <w:top w:val="none" w:sz="0" w:space="0" w:color="auto"/>
            <w:left w:val="none" w:sz="0" w:space="0" w:color="auto"/>
            <w:bottom w:val="none" w:sz="0" w:space="0" w:color="auto"/>
            <w:right w:val="none" w:sz="0" w:space="0" w:color="auto"/>
          </w:divBdr>
        </w:div>
      </w:divsChild>
    </w:div>
    <w:div w:id="350106331">
      <w:bodyDiv w:val="1"/>
      <w:marLeft w:val="0"/>
      <w:marRight w:val="0"/>
      <w:marTop w:val="0"/>
      <w:marBottom w:val="0"/>
      <w:divBdr>
        <w:top w:val="none" w:sz="0" w:space="0" w:color="auto"/>
        <w:left w:val="none" w:sz="0" w:space="0" w:color="auto"/>
        <w:bottom w:val="none" w:sz="0" w:space="0" w:color="auto"/>
        <w:right w:val="none" w:sz="0" w:space="0" w:color="auto"/>
      </w:divBdr>
      <w:divsChild>
        <w:div w:id="7365701">
          <w:marLeft w:val="0"/>
          <w:marRight w:val="0"/>
          <w:marTop w:val="0"/>
          <w:marBottom w:val="48"/>
          <w:divBdr>
            <w:top w:val="none" w:sz="0" w:space="0" w:color="auto"/>
            <w:left w:val="none" w:sz="0" w:space="0" w:color="auto"/>
            <w:bottom w:val="none" w:sz="0" w:space="0" w:color="auto"/>
            <w:right w:val="none" w:sz="0" w:space="0" w:color="auto"/>
          </w:divBdr>
        </w:div>
        <w:div w:id="1418794024">
          <w:marLeft w:val="0"/>
          <w:marRight w:val="0"/>
          <w:marTop w:val="0"/>
          <w:marBottom w:val="48"/>
          <w:divBdr>
            <w:top w:val="none" w:sz="0" w:space="0" w:color="auto"/>
            <w:left w:val="none" w:sz="0" w:space="0" w:color="auto"/>
            <w:bottom w:val="none" w:sz="0" w:space="0" w:color="auto"/>
            <w:right w:val="none" w:sz="0" w:space="0" w:color="auto"/>
          </w:divBdr>
        </w:div>
        <w:div w:id="1863741999">
          <w:marLeft w:val="0"/>
          <w:marRight w:val="0"/>
          <w:marTop w:val="0"/>
          <w:marBottom w:val="0"/>
          <w:divBdr>
            <w:top w:val="none" w:sz="0" w:space="0" w:color="auto"/>
            <w:left w:val="none" w:sz="0" w:space="0" w:color="auto"/>
            <w:bottom w:val="none" w:sz="0" w:space="0" w:color="auto"/>
            <w:right w:val="none" w:sz="0" w:space="0" w:color="auto"/>
          </w:divBdr>
          <w:divsChild>
            <w:div w:id="1121025206">
              <w:marLeft w:val="0"/>
              <w:marRight w:val="0"/>
              <w:marTop w:val="0"/>
              <w:marBottom w:val="0"/>
              <w:divBdr>
                <w:top w:val="none" w:sz="0" w:space="0" w:color="auto"/>
                <w:left w:val="none" w:sz="0" w:space="0" w:color="auto"/>
                <w:bottom w:val="none" w:sz="0" w:space="0" w:color="auto"/>
                <w:right w:val="none" w:sz="0" w:space="0" w:color="auto"/>
              </w:divBdr>
              <w:divsChild>
                <w:div w:id="855970822">
                  <w:marLeft w:val="0"/>
                  <w:marRight w:val="0"/>
                  <w:marTop w:val="0"/>
                  <w:marBottom w:val="48"/>
                  <w:divBdr>
                    <w:top w:val="none" w:sz="0" w:space="0" w:color="auto"/>
                    <w:left w:val="none" w:sz="0" w:space="0" w:color="auto"/>
                    <w:bottom w:val="none" w:sz="0" w:space="0" w:color="auto"/>
                    <w:right w:val="none" w:sz="0" w:space="0" w:color="auto"/>
                  </w:divBdr>
                </w:div>
              </w:divsChild>
            </w:div>
            <w:div w:id="123339094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486283676">
      <w:bodyDiv w:val="1"/>
      <w:marLeft w:val="0"/>
      <w:marRight w:val="0"/>
      <w:marTop w:val="0"/>
      <w:marBottom w:val="0"/>
      <w:divBdr>
        <w:top w:val="none" w:sz="0" w:space="0" w:color="auto"/>
        <w:left w:val="none" w:sz="0" w:space="0" w:color="auto"/>
        <w:bottom w:val="none" w:sz="0" w:space="0" w:color="auto"/>
        <w:right w:val="none" w:sz="0" w:space="0" w:color="auto"/>
      </w:divBdr>
      <w:divsChild>
        <w:div w:id="586693583">
          <w:marLeft w:val="0"/>
          <w:marRight w:val="0"/>
          <w:marTop w:val="0"/>
          <w:marBottom w:val="0"/>
          <w:divBdr>
            <w:top w:val="none" w:sz="0" w:space="0" w:color="auto"/>
            <w:left w:val="none" w:sz="0" w:space="0" w:color="auto"/>
            <w:bottom w:val="none" w:sz="0" w:space="0" w:color="auto"/>
            <w:right w:val="none" w:sz="0" w:space="0" w:color="auto"/>
          </w:divBdr>
        </w:div>
      </w:divsChild>
    </w:div>
    <w:div w:id="494298478">
      <w:bodyDiv w:val="1"/>
      <w:marLeft w:val="0"/>
      <w:marRight w:val="0"/>
      <w:marTop w:val="0"/>
      <w:marBottom w:val="0"/>
      <w:divBdr>
        <w:top w:val="none" w:sz="0" w:space="0" w:color="auto"/>
        <w:left w:val="none" w:sz="0" w:space="0" w:color="auto"/>
        <w:bottom w:val="none" w:sz="0" w:space="0" w:color="auto"/>
        <w:right w:val="none" w:sz="0" w:space="0" w:color="auto"/>
      </w:divBdr>
      <w:divsChild>
        <w:div w:id="228923785">
          <w:marLeft w:val="0"/>
          <w:marRight w:val="0"/>
          <w:marTop w:val="0"/>
          <w:marBottom w:val="0"/>
          <w:divBdr>
            <w:top w:val="none" w:sz="0" w:space="0" w:color="auto"/>
            <w:left w:val="none" w:sz="0" w:space="0" w:color="auto"/>
            <w:bottom w:val="none" w:sz="0" w:space="0" w:color="auto"/>
            <w:right w:val="none" w:sz="0" w:space="0" w:color="auto"/>
          </w:divBdr>
          <w:divsChild>
            <w:div w:id="626084227">
              <w:marLeft w:val="0"/>
              <w:marRight w:val="0"/>
              <w:marTop w:val="0"/>
              <w:marBottom w:val="48"/>
              <w:divBdr>
                <w:top w:val="none" w:sz="0" w:space="0" w:color="auto"/>
                <w:left w:val="none" w:sz="0" w:space="0" w:color="auto"/>
                <w:bottom w:val="none" w:sz="0" w:space="0" w:color="auto"/>
                <w:right w:val="none" w:sz="0" w:space="0" w:color="auto"/>
              </w:divBdr>
            </w:div>
            <w:div w:id="1149398050">
              <w:marLeft w:val="0"/>
              <w:marRight w:val="0"/>
              <w:marTop w:val="0"/>
              <w:marBottom w:val="0"/>
              <w:divBdr>
                <w:top w:val="none" w:sz="0" w:space="0" w:color="auto"/>
                <w:left w:val="none" w:sz="0" w:space="0" w:color="auto"/>
                <w:bottom w:val="none" w:sz="0" w:space="0" w:color="auto"/>
                <w:right w:val="none" w:sz="0" w:space="0" w:color="auto"/>
              </w:divBdr>
              <w:divsChild>
                <w:div w:id="1695113605">
                  <w:marLeft w:val="0"/>
                  <w:marRight w:val="0"/>
                  <w:marTop w:val="0"/>
                  <w:marBottom w:val="300"/>
                  <w:divBdr>
                    <w:top w:val="none" w:sz="0" w:space="0" w:color="auto"/>
                    <w:left w:val="none" w:sz="0" w:space="0" w:color="auto"/>
                    <w:bottom w:val="none" w:sz="0" w:space="0" w:color="auto"/>
                    <w:right w:val="none" w:sz="0" w:space="0" w:color="auto"/>
                  </w:divBdr>
                  <w:divsChild>
                    <w:div w:id="38170020">
                      <w:marLeft w:val="0"/>
                      <w:marRight w:val="0"/>
                      <w:marTop w:val="0"/>
                      <w:marBottom w:val="30"/>
                      <w:divBdr>
                        <w:top w:val="single" w:sz="6" w:space="0" w:color="E5E5E5"/>
                        <w:left w:val="single" w:sz="6" w:space="0" w:color="E5E5E5"/>
                        <w:bottom w:val="single" w:sz="6" w:space="0" w:color="E5E5E5"/>
                        <w:right w:val="single" w:sz="6" w:space="0" w:color="E5E5E5"/>
                      </w:divBdr>
                      <w:divsChild>
                        <w:div w:id="2025591953">
                          <w:marLeft w:val="0"/>
                          <w:marRight w:val="0"/>
                          <w:marTop w:val="0"/>
                          <w:marBottom w:val="0"/>
                          <w:divBdr>
                            <w:top w:val="none" w:sz="0" w:space="0" w:color="auto"/>
                            <w:left w:val="none" w:sz="0" w:space="0" w:color="auto"/>
                            <w:bottom w:val="none" w:sz="0" w:space="0" w:color="auto"/>
                            <w:right w:val="none" w:sz="0" w:space="0" w:color="auto"/>
                          </w:divBdr>
                        </w:div>
                      </w:divsChild>
                    </w:div>
                    <w:div w:id="56779815">
                      <w:marLeft w:val="0"/>
                      <w:marRight w:val="0"/>
                      <w:marTop w:val="0"/>
                      <w:marBottom w:val="30"/>
                      <w:divBdr>
                        <w:top w:val="single" w:sz="6" w:space="0" w:color="E5E5E5"/>
                        <w:left w:val="single" w:sz="6" w:space="0" w:color="E5E5E5"/>
                        <w:bottom w:val="single" w:sz="6" w:space="0" w:color="E5E5E5"/>
                        <w:right w:val="single" w:sz="6" w:space="0" w:color="E5E5E5"/>
                      </w:divBdr>
                      <w:divsChild>
                        <w:div w:id="118182238">
                          <w:marLeft w:val="0"/>
                          <w:marRight w:val="0"/>
                          <w:marTop w:val="0"/>
                          <w:marBottom w:val="0"/>
                          <w:divBdr>
                            <w:top w:val="none" w:sz="0" w:space="0" w:color="auto"/>
                            <w:left w:val="none" w:sz="0" w:space="0" w:color="auto"/>
                            <w:bottom w:val="none" w:sz="0" w:space="0" w:color="auto"/>
                            <w:right w:val="none" w:sz="0" w:space="0" w:color="auto"/>
                          </w:divBdr>
                        </w:div>
                        <w:div w:id="2047371288">
                          <w:marLeft w:val="0"/>
                          <w:marRight w:val="0"/>
                          <w:marTop w:val="0"/>
                          <w:marBottom w:val="0"/>
                          <w:divBdr>
                            <w:top w:val="none" w:sz="0" w:space="0" w:color="auto"/>
                            <w:left w:val="none" w:sz="0" w:space="0" w:color="auto"/>
                            <w:bottom w:val="none" w:sz="0" w:space="0" w:color="auto"/>
                            <w:right w:val="none" w:sz="0" w:space="0" w:color="auto"/>
                          </w:divBdr>
                          <w:divsChild>
                            <w:div w:id="951322054">
                              <w:marLeft w:val="0"/>
                              <w:marRight w:val="0"/>
                              <w:marTop w:val="0"/>
                              <w:marBottom w:val="0"/>
                              <w:divBdr>
                                <w:top w:val="single" w:sz="6" w:space="0" w:color="E5E5E5"/>
                                <w:left w:val="none" w:sz="0" w:space="0" w:color="auto"/>
                                <w:bottom w:val="none" w:sz="0" w:space="0" w:color="auto"/>
                                <w:right w:val="none" w:sz="0" w:space="0" w:color="auto"/>
                              </w:divBdr>
                              <w:divsChild>
                                <w:div w:id="759716058">
                                  <w:marLeft w:val="0"/>
                                  <w:marRight w:val="0"/>
                                  <w:marTop w:val="0"/>
                                  <w:marBottom w:val="0"/>
                                  <w:divBdr>
                                    <w:top w:val="none" w:sz="0" w:space="0" w:color="auto"/>
                                    <w:left w:val="none" w:sz="0" w:space="0" w:color="auto"/>
                                    <w:bottom w:val="none" w:sz="0" w:space="0" w:color="auto"/>
                                    <w:right w:val="none" w:sz="0" w:space="0" w:color="auto"/>
                                  </w:divBdr>
                                </w:div>
                                <w:div w:id="853114271">
                                  <w:marLeft w:val="0"/>
                                  <w:marRight w:val="0"/>
                                  <w:marTop w:val="0"/>
                                  <w:marBottom w:val="0"/>
                                  <w:divBdr>
                                    <w:top w:val="none" w:sz="0" w:space="0" w:color="auto"/>
                                    <w:left w:val="none" w:sz="0" w:space="0" w:color="auto"/>
                                    <w:bottom w:val="none" w:sz="0" w:space="0" w:color="auto"/>
                                    <w:right w:val="none" w:sz="0" w:space="0" w:color="auto"/>
                                  </w:divBdr>
                                </w:div>
                                <w:div w:id="910312043">
                                  <w:marLeft w:val="0"/>
                                  <w:marRight w:val="0"/>
                                  <w:marTop w:val="0"/>
                                  <w:marBottom w:val="0"/>
                                  <w:divBdr>
                                    <w:top w:val="none" w:sz="0" w:space="0" w:color="auto"/>
                                    <w:left w:val="none" w:sz="0" w:space="0" w:color="auto"/>
                                    <w:bottom w:val="none" w:sz="0" w:space="0" w:color="auto"/>
                                    <w:right w:val="none" w:sz="0" w:space="0" w:color="auto"/>
                                  </w:divBdr>
                                </w:div>
                                <w:div w:id="979849808">
                                  <w:marLeft w:val="0"/>
                                  <w:marRight w:val="0"/>
                                  <w:marTop w:val="0"/>
                                  <w:marBottom w:val="0"/>
                                  <w:divBdr>
                                    <w:top w:val="none" w:sz="0" w:space="0" w:color="auto"/>
                                    <w:left w:val="none" w:sz="0" w:space="0" w:color="auto"/>
                                    <w:bottom w:val="none" w:sz="0" w:space="0" w:color="auto"/>
                                    <w:right w:val="none" w:sz="0" w:space="0" w:color="auto"/>
                                  </w:divBdr>
                                </w:div>
                                <w:div w:id="1318142797">
                                  <w:marLeft w:val="0"/>
                                  <w:marRight w:val="0"/>
                                  <w:marTop w:val="0"/>
                                  <w:marBottom w:val="0"/>
                                  <w:divBdr>
                                    <w:top w:val="none" w:sz="0" w:space="0" w:color="auto"/>
                                    <w:left w:val="none" w:sz="0" w:space="0" w:color="auto"/>
                                    <w:bottom w:val="none" w:sz="0" w:space="0" w:color="auto"/>
                                    <w:right w:val="none" w:sz="0" w:space="0" w:color="auto"/>
                                  </w:divBdr>
                                </w:div>
                                <w:div w:id="1381904209">
                                  <w:marLeft w:val="0"/>
                                  <w:marRight w:val="0"/>
                                  <w:marTop w:val="0"/>
                                  <w:marBottom w:val="0"/>
                                  <w:divBdr>
                                    <w:top w:val="none" w:sz="0" w:space="0" w:color="auto"/>
                                    <w:left w:val="none" w:sz="0" w:space="0" w:color="auto"/>
                                    <w:bottom w:val="none" w:sz="0" w:space="0" w:color="auto"/>
                                    <w:right w:val="none" w:sz="0" w:space="0" w:color="auto"/>
                                  </w:divBdr>
                                </w:div>
                                <w:div w:id="1387144239">
                                  <w:marLeft w:val="0"/>
                                  <w:marRight w:val="0"/>
                                  <w:marTop w:val="0"/>
                                  <w:marBottom w:val="0"/>
                                  <w:divBdr>
                                    <w:top w:val="none" w:sz="0" w:space="0" w:color="auto"/>
                                    <w:left w:val="none" w:sz="0" w:space="0" w:color="auto"/>
                                    <w:bottom w:val="none" w:sz="0" w:space="0" w:color="auto"/>
                                    <w:right w:val="none" w:sz="0" w:space="0" w:color="auto"/>
                                  </w:divBdr>
                                </w:div>
                                <w:div w:id="1874417520">
                                  <w:marLeft w:val="0"/>
                                  <w:marRight w:val="0"/>
                                  <w:marTop w:val="0"/>
                                  <w:marBottom w:val="0"/>
                                  <w:divBdr>
                                    <w:top w:val="none" w:sz="0" w:space="0" w:color="auto"/>
                                    <w:left w:val="none" w:sz="0" w:space="0" w:color="auto"/>
                                    <w:bottom w:val="none" w:sz="0" w:space="0" w:color="auto"/>
                                    <w:right w:val="none" w:sz="0" w:space="0" w:color="auto"/>
                                  </w:divBdr>
                                </w:div>
                                <w:div w:id="1899779203">
                                  <w:marLeft w:val="0"/>
                                  <w:marRight w:val="0"/>
                                  <w:marTop w:val="0"/>
                                  <w:marBottom w:val="0"/>
                                  <w:divBdr>
                                    <w:top w:val="none" w:sz="0" w:space="0" w:color="auto"/>
                                    <w:left w:val="none" w:sz="0" w:space="0" w:color="auto"/>
                                    <w:bottom w:val="none" w:sz="0" w:space="0" w:color="auto"/>
                                    <w:right w:val="none" w:sz="0" w:space="0" w:color="auto"/>
                                  </w:divBdr>
                                </w:div>
                                <w:div w:id="2063868128">
                                  <w:marLeft w:val="0"/>
                                  <w:marRight w:val="0"/>
                                  <w:marTop w:val="0"/>
                                  <w:marBottom w:val="0"/>
                                  <w:divBdr>
                                    <w:top w:val="none" w:sz="0" w:space="0" w:color="auto"/>
                                    <w:left w:val="none" w:sz="0" w:space="0" w:color="auto"/>
                                    <w:bottom w:val="none" w:sz="0" w:space="0" w:color="auto"/>
                                    <w:right w:val="none" w:sz="0" w:space="0" w:color="auto"/>
                                  </w:divBdr>
                                </w:div>
                                <w:div w:id="20777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8104">
                      <w:marLeft w:val="0"/>
                      <w:marRight w:val="0"/>
                      <w:marTop w:val="0"/>
                      <w:marBottom w:val="30"/>
                      <w:divBdr>
                        <w:top w:val="single" w:sz="6" w:space="0" w:color="E5E5E5"/>
                        <w:left w:val="single" w:sz="6" w:space="0" w:color="E5E5E5"/>
                        <w:bottom w:val="single" w:sz="6" w:space="0" w:color="E5E5E5"/>
                        <w:right w:val="single" w:sz="6" w:space="0" w:color="E5E5E5"/>
                      </w:divBdr>
                      <w:divsChild>
                        <w:div w:id="557210791">
                          <w:marLeft w:val="0"/>
                          <w:marRight w:val="0"/>
                          <w:marTop w:val="0"/>
                          <w:marBottom w:val="0"/>
                          <w:divBdr>
                            <w:top w:val="none" w:sz="0" w:space="0" w:color="auto"/>
                            <w:left w:val="none" w:sz="0" w:space="0" w:color="auto"/>
                            <w:bottom w:val="none" w:sz="0" w:space="0" w:color="auto"/>
                            <w:right w:val="none" w:sz="0" w:space="0" w:color="auto"/>
                          </w:divBdr>
                          <w:divsChild>
                            <w:div w:id="872422793">
                              <w:marLeft w:val="0"/>
                              <w:marRight w:val="0"/>
                              <w:marTop w:val="0"/>
                              <w:marBottom w:val="0"/>
                              <w:divBdr>
                                <w:top w:val="single" w:sz="6" w:space="0" w:color="E5E5E5"/>
                                <w:left w:val="none" w:sz="0" w:space="0" w:color="auto"/>
                                <w:bottom w:val="none" w:sz="0" w:space="0" w:color="auto"/>
                                <w:right w:val="none" w:sz="0" w:space="0" w:color="auto"/>
                              </w:divBdr>
                              <w:divsChild>
                                <w:div w:id="37626708">
                                  <w:marLeft w:val="0"/>
                                  <w:marRight w:val="0"/>
                                  <w:marTop w:val="0"/>
                                  <w:marBottom w:val="0"/>
                                  <w:divBdr>
                                    <w:top w:val="none" w:sz="0" w:space="0" w:color="auto"/>
                                    <w:left w:val="none" w:sz="0" w:space="0" w:color="auto"/>
                                    <w:bottom w:val="none" w:sz="0" w:space="0" w:color="auto"/>
                                    <w:right w:val="none" w:sz="0" w:space="0" w:color="auto"/>
                                  </w:divBdr>
                                </w:div>
                                <w:div w:id="82343191">
                                  <w:marLeft w:val="0"/>
                                  <w:marRight w:val="0"/>
                                  <w:marTop w:val="0"/>
                                  <w:marBottom w:val="0"/>
                                  <w:divBdr>
                                    <w:top w:val="none" w:sz="0" w:space="0" w:color="auto"/>
                                    <w:left w:val="none" w:sz="0" w:space="0" w:color="auto"/>
                                    <w:bottom w:val="none" w:sz="0" w:space="0" w:color="auto"/>
                                    <w:right w:val="none" w:sz="0" w:space="0" w:color="auto"/>
                                  </w:divBdr>
                                </w:div>
                                <w:div w:id="250167431">
                                  <w:marLeft w:val="0"/>
                                  <w:marRight w:val="0"/>
                                  <w:marTop w:val="0"/>
                                  <w:marBottom w:val="0"/>
                                  <w:divBdr>
                                    <w:top w:val="none" w:sz="0" w:space="0" w:color="auto"/>
                                    <w:left w:val="none" w:sz="0" w:space="0" w:color="auto"/>
                                    <w:bottom w:val="none" w:sz="0" w:space="0" w:color="auto"/>
                                    <w:right w:val="none" w:sz="0" w:space="0" w:color="auto"/>
                                  </w:divBdr>
                                </w:div>
                                <w:div w:id="627204759">
                                  <w:marLeft w:val="0"/>
                                  <w:marRight w:val="0"/>
                                  <w:marTop w:val="0"/>
                                  <w:marBottom w:val="0"/>
                                  <w:divBdr>
                                    <w:top w:val="none" w:sz="0" w:space="0" w:color="auto"/>
                                    <w:left w:val="none" w:sz="0" w:space="0" w:color="auto"/>
                                    <w:bottom w:val="none" w:sz="0" w:space="0" w:color="auto"/>
                                    <w:right w:val="none" w:sz="0" w:space="0" w:color="auto"/>
                                  </w:divBdr>
                                </w:div>
                                <w:div w:id="649597600">
                                  <w:marLeft w:val="0"/>
                                  <w:marRight w:val="0"/>
                                  <w:marTop w:val="0"/>
                                  <w:marBottom w:val="0"/>
                                  <w:divBdr>
                                    <w:top w:val="none" w:sz="0" w:space="0" w:color="auto"/>
                                    <w:left w:val="none" w:sz="0" w:space="0" w:color="auto"/>
                                    <w:bottom w:val="none" w:sz="0" w:space="0" w:color="auto"/>
                                    <w:right w:val="none" w:sz="0" w:space="0" w:color="auto"/>
                                  </w:divBdr>
                                </w:div>
                                <w:div w:id="670567391">
                                  <w:marLeft w:val="0"/>
                                  <w:marRight w:val="0"/>
                                  <w:marTop w:val="0"/>
                                  <w:marBottom w:val="0"/>
                                  <w:divBdr>
                                    <w:top w:val="none" w:sz="0" w:space="0" w:color="auto"/>
                                    <w:left w:val="none" w:sz="0" w:space="0" w:color="auto"/>
                                    <w:bottom w:val="none" w:sz="0" w:space="0" w:color="auto"/>
                                    <w:right w:val="none" w:sz="0" w:space="0" w:color="auto"/>
                                  </w:divBdr>
                                </w:div>
                                <w:div w:id="813105877">
                                  <w:marLeft w:val="0"/>
                                  <w:marRight w:val="0"/>
                                  <w:marTop w:val="0"/>
                                  <w:marBottom w:val="0"/>
                                  <w:divBdr>
                                    <w:top w:val="none" w:sz="0" w:space="0" w:color="auto"/>
                                    <w:left w:val="none" w:sz="0" w:space="0" w:color="auto"/>
                                    <w:bottom w:val="none" w:sz="0" w:space="0" w:color="auto"/>
                                    <w:right w:val="none" w:sz="0" w:space="0" w:color="auto"/>
                                  </w:divBdr>
                                </w:div>
                                <w:div w:id="1724598733">
                                  <w:marLeft w:val="0"/>
                                  <w:marRight w:val="0"/>
                                  <w:marTop w:val="0"/>
                                  <w:marBottom w:val="0"/>
                                  <w:divBdr>
                                    <w:top w:val="none" w:sz="0" w:space="0" w:color="auto"/>
                                    <w:left w:val="none" w:sz="0" w:space="0" w:color="auto"/>
                                    <w:bottom w:val="none" w:sz="0" w:space="0" w:color="auto"/>
                                    <w:right w:val="none" w:sz="0" w:space="0" w:color="auto"/>
                                  </w:divBdr>
                                </w:div>
                                <w:div w:id="1843738361">
                                  <w:marLeft w:val="0"/>
                                  <w:marRight w:val="0"/>
                                  <w:marTop w:val="0"/>
                                  <w:marBottom w:val="0"/>
                                  <w:divBdr>
                                    <w:top w:val="none" w:sz="0" w:space="0" w:color="auto"/>
                                    <w:left w:val="none" w:sz="0" w:space="0" w:color="auto"/>
                                    <w:bottom w:val="none" w:sz="0" w:space="0" w:color="auto"/>
                                    <w:right w:val="none" w:sz="0" w:space="0" w:color="auto"/>
                                  </w:divBdr>
                                </w:div>
                                <w:div w:id="1925676192">
                                  <w:marLeft w:val="0"/>
                                  <w:marRight w:val="0"/>
                                  <w:marTop w:val="0"/>
                                  <w:marBottom w:val="0"/>
                                  <w:divBdr>
                                    <w:top w:val="none" w:sz="0" w:space="0" w:color="auto"/>
                                    <w:left w:val="none" w:sz="0" w:space="0" w:color="auto"/>
                                    <w:bottom w:val="none" w:sz="0" w:space="0" w:color="auto"/>
                                    <w:right w:val="none" w:sz="0" w:space="0" w:color="auto"/>
                                  </w:divBdr>
                                </w:div>
                                <w:div w:id="1972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965">
                          <w:marLeft w:val="0"/>
                          <w:marRight w:val="0"/>
                          <w:marTop w:val="0"/>
                          <w:marBottom w:val="0"/>
                          <w:divBdr>
                            <w:top w:val="none" w:sz="0" w:space="0" w:color="auto"/>
                            <w:left w:val="none" w:sz="0" w:space="0" w:color="auto"/>
                            <w:bottom w:val="none" w:sz="0" w:space="0" w:color="auto"/>
                            <w:right w:val="none" w:sz="0" w:space="0" w:color="auto"/>
                          </w:divBdr>
                        </w:div>
                      </w:divsChild>
                    </w:div>
                    <w:div w:id="1472676762">
                      <w:marLeft w:val="0"/>
                      <w:marRight w:val="0"/>
                      <w:marTop w:val="0"/>
                      <w:marBottom w:val="30"/>
                      <w:divBdr>
                        <w:top w:val="single" w:sz="6" w:space="0" w:color="E5E5E5"/>
                        <w:left w:val="single" w:sz="6" w:space="0" w:color="E5E5E5"/>
                        <w:bottom w:val="single" w:sz="6" w:space="0" w:color="E5E5E5"/>
                        <w:right w:val="single" w:sz="6" w:space="0" w:color="E5E5E5"/>
                      </w:divBdr>
                      <w:divsChild>
                        <w:div w:id="401148017">
                          <w:marLeft w:val="0"/>
                          <w:marRight w:val="0"/>
                          <w:marTop w:val="0"/>
                          <w:marBottom w:val="0"/>
                          <w:divBdr>
                            <w:top w:val="none" w:sz="0" w:space="0" w:color="auto"/>
                            <w:left w:val="none" w:sz="0" w:space="0" w:color="auto"/>
                            <w:bottom w:val="none" w:sz="0" w:space="0" w:color="auto"/>
                            <w:right w:val="none" w:sz="0" w:space="0" w:color="auto"/>
                          </w:divBdr>
                          <w:divsChild>
                            <w:div w:id="1079402653">
                              <w:marLeft w:val="0"/>
                              <w:marRight w:val="0"/>
                              <w:marTop w:val="0"/>
                              <w:marBottom w:val="0"/>
                              <w:divBdr>
                                <w:top w:val="single" w:sz="6" w:space="0" w:color="E5E5E5"/>
                                <w:left w:val="none" w:sz="0" w:space="0" w:color="auto"/>
                                <w:bottom w:val="none" w:sz="0" w:space="0" w:color="auto"/>
                                <w:right w:val="none" w:sz="0" w:space="0" w:color="auto"/>
                              </w:divBdr>
                              <w:divsChild>
                                <w:div w:id="27031723">
                                  <w:marLeft w:val="0"/>
                                  <w:marRight w:val="0"/>
                                  <w:marTop w:val="0"/>
                                  <w:marBottom w:val="0"/>
                                  <w:divBdr>
                                    <w:top w:val="none" w:sz="0" w:space="0" w:color="auto"/>
                                    <w:left w:val="none" w:sz="0" w:space="0" w:color="auto"/>
                                    <w:bottom w:val="none" w:sz="0" w:space="0" w:color="auto"/>
                                    <w:right w:val="none" w:sz="0" w:space="0" w:color="auto"/>
                                  </w:divBdr>
                                </w:div>
                                <w:div w:id="257295693">
                                  <w:marLeft w:val="0"/>
                                  <w:marRight w:val="0"/>
                                  <w:marTop w:val="0"/>
                                  <w:marBottom w:val="0"/>
                                  <w:divBdr>
                                    <w:top w:val="none" w:sz="0" w:space="0" w:color="auto"/>
                                    <w:left w:val="none" w:sz="0" w:space="0" w:color="auto"/>
                                    <w:bottom w:val="none" w:sz="0" w:space="0" w:color="auto"/>
                                    <w:right w:val="none" w:sz="0" w:space="0" w:color="auto"/>
                                  </w:divBdr>
                                </w:div>
                                <w:div w:id="731269373">
                                  <w:marLeft w:val="0"/>
                                  <w:marRight w:val="0"/>
                                  <w:marTop w:val="0"/>
                                  <w:marBottom w:val="0"/>
                                  <w:divBdr>
                                    <w:top w:val="none" w:sz="0" w:space="0" w:color="auto"/>
                                    <w:left w:val="none" w:sz="0" w:space="0" w:color="auto"/>
                                    <w:bottom w:val="none" w:sz="0" w:space="0" w:color="auto"/>
                                    <w:right w:val="none" w:sz="0" w:space="0" w:color="auto"/>
                                  </w:divBdr>
                                </w:div>
                                <w:div w:id="1400053955">
                                  <w:marLeft w:val="0"/>
                                  <w:marRight w:val="0"/>
                                  <w:marTop w:val="0"/>
                                  <w:marBottom w:val="0"/>
                                  <w:divBdr>
                                    <w:top w:val="none" w:sz="0" w:space="0" w:color="auto"/>
                                    <w:left w:val="none" w:sz="0" w:space="0" w:color="auto"/>
                                    <w:bottom w:val="none" w:sz="0" w:space="0" w:color="auto"/>
                                    <w:right w:val="none" w:sz="0" w:space="0" w:color="auto"/>
                                  </w:divBdr>
                                </w:div>
                                <w:div w:id="1439643868">
                                  <w:marLeft w:val="0"/>
                                  <w:marRight w:val="0"/>
                                  <w:marTop w:val="0"/>
                                  <w:marBottom w:val="0"/>
                                  <w:divBdr>
                                    <w:top w:val="none" w:sz="0" w:space="0" w:color="auto"/>
                                    <w:left w:val="none" w:sz="0" w:space="0" w:color="auto"/>
                                    <w:bottom w:val="none" w:sz="0" w:space="0" w:color="auto"/>
                                    <w:right w:val="none" w:sz="0" w:space="0" w:color="auto"/>
                                  </w:divBdr>
                                </w:div>
                                <w:div w:id="1534728729">
                                  <w:marLeft w:val="0"/>
                                  <w:marRight w:val="0"/>
                                  <w:marTop w:val="0"/>
                                  <w:marBottom w:val="0"/>
                                  <w:divBdr>
                                    <w:top w:val="none" w:sz="0" w:space="0" w:color="auto"/>
                                    <w:left w:val="none" w:sz="0" w:space="0" w:color="auto"/>
                                    <w:bottom w:val="none" w:sz="0" w:space="0" w:color="auto"/>
                                    <w:right w:val="none" w:sz="0" w:space="0" w:color="auto"/>
                                  </w:divBdr>
                                </w:div>
                                <w:div w:id="1546873092">
                                  <w:marLeft w:val="0"/>
                                  <w:marRight w:val="0"/>
                                  <w:marTop w:val="0"/>
                                  <w:marBottom w:val="0"/>
                                  <w:divBdr>
                                    <w:top w:val="none" w:sz="0" w:space="0" w:color="auto"/>
                                    <w:left w:val="none" w:sz="0" w:space="0" w:color="auto"/>
                                    <w:bottom w:val="none" w:sz="0" w:space="0" w:color="auto"/>
                                    <w:right w:val="none" w:sz="0" w:space="0" w:color="auto"/>
                                  </w:divBdr>
                                </w:div>
                                <w:div w:id="1729037162">
                                  <w:marLeft w:val="0"/>
                                  <w:marRight w:val="0"/>
                                  <w:marTop w:val="0"/>
                                  <w:marBottom w:val="0"/>
                                  <w:divBdr>
                                    <w:top w:val="none" w:sz="0" w:space="0" w:color="auto"/>
                                    <w:left w:val="none" w:sz="0" w:space="0" w:color="auto"/>
                                    <w:bottom w:val="none" w:sz="0" w:space="0" w:color="auto"/>
                                    <w:right w:val="none" w:sz="0" w:space="0" w:color="auto"/>
                                  </w:divBdr>
                                </w:div>
                                <w:div w:id="1892837373">
                                  <w:marLeft w:val="0"/>
                                  <w:marRight w:val="0"/>
                                  <w:marTop w:val="0"/>
                                  <w:marBottom w:val="0"/>
                                  <w:divBdr>
                                    <w:top w:val="none" w:sz="0" w:space="0" w:color="auto"/>
                                    <w:left w:val="none" w:sz="0" w:space="0" w:color="auto"/>
                                    <w:bottom w:val="none" w:sz="0" w:space="0" w:color="auto"/>
                                    <w:right w:val="none" w:sz="0" w:space="0" w:color="auto"/>
                                  </w:divBdr>
                                </w:div>
                                <w:div w:id="1974215550">
                                  <w:marLeft w:val="0"/>
                                  <w:marRight w:val="0"/>
                                  <w:marTop w:val="0"/>
                                  <w:marBottom w:val="0"/>
                                  <w:divBdr>
                                    <w:top w:val="none" w:sz="0" w:space="0" w:color="auto"/>
                                    <w:left w:val="none" w:sz="0" w:space="0" w:color="auto"/>
                                    <w:bottom w:val="none" w:sz="0" w:space="0" w:color="auto"/>
                                    <w:right w:val="none" w:sz="0" w:space="0" w:color="auto"/>
                                  </w:divBdr>
                                </w:div>
                                <w:div w:id="20720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6467">
              <w:marLeft w:val="0"/>
              <w:marRight w:val="0"/>
              <w:marTop w:val="0"/>
              <w:marBottom w:val="0"/>
              <w:divBdr>
                <w:top w:val="none" w:sz="0" w:space="0" w:color="auto"/>
                <w:left w:val="none" w:sz="0" w:space="0" w:color="auto"/>
                <w:bottom w:val="none" w:sz="0" w:space="0" w:color="auto"/>
                <w:right w:val="none" w:sz="0" w:space="0" w:color="auto"/>
              </w:divBdr>
              <w:divsChild>
                <w:div w:id="11331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1396">
          <w:marLeft w:val="0"/>
          <w:marRight w:val="0"/>
          <w:marTop w:val="0"/>
          <w:marBottom w:val="48"/>
          <w:divBdr>
            <w:top w:val="none" w:sz="0" w:space="0" w:color="auto"/>
            <w:left w:val="none" w:sz="0" w:space="0" w:color="auto"/>
            <w:bottom w:val="none" w:sz="0" w:space="0" w:color="auto"/>
            <w:right w:val="none" w:sz="0" w:space="0" w:color="auto"/>
          </w:divBdr>
        </w:div>
        <w:div w:id="1888099181">
          <w:marLeft w:val="0"/>
          <w:marRight w:val="0"/>
          <w:marTop w:val="0"/>
          <w:marBottom w:val="48"/>
          <w:divBdr>
            <w:top w:val="none" w:sz="0" w:space="0" w:color="auto"/>
            <w:left w:val="none" w:sz="0" w:space="0" w:color="auto"/>
            <w:bottom w:val="none" w:sz="0" w:space="0" w:color="auto"/>
            <w:right w:val="none" w:sz="0" w:space="0" w:color="auto"/>
          </w:divBdr>
        </w:div>
      </w:divsChild>
    </w:div>
    <w:div w:id="560335633">
      <w:bodyDiv w:val="1"/>
      <w:marLeft w:val="0"/>
      <w:marRight w:val="0"/>
      <w:marTop w:val="0"/>
      <w:marBottom w:val="0"/>
      <w:divBdr>
        <w:top w:val="none" w:sz="0" w:space="0" w:color="auto"/>
        <w:left w:val="none" w:sz="0" w:space="0" w:color="auto"/>
        <w:bottom w:val="none" w:sz="0" w:space="0" w:color="auto"/>
        <w:right w:val="none" w:sz="0" w:space="0" w:color="auto"/>
      </w:divBdr>
      <w:divsChild>
        <w:div w:id="1479027863">
          <w:marLeft w:val="0"/>
          <w:marRight w:val="0"/>
          <w:marTop w:val="0"/>
          <w:marBottom w:val="0"/>
          <w:divBdr>
            <w:top w:val="none" w:sz="0" w:space="0" w:color="auto"/>
            <w:left w:val="none" w:sz="0" w:space="0" w:color="auto"/>
            <w:bottom w:val="none" w:sz="0" w:space="0" w:color="auto"/>
            <w:right w:val="none" w:sz="0" w:space="0" w:color="auto"/>
          </w:divBdr>
        </w:div>
        <w:div w:id="1692797924">
          <w:marLeft w:val="0"/>
          <w:marRight w:val="0"/>
          <w:marTop w:val="0"/>
          <w:marBottom w:val="0"/>
          <w:divBdr>
            <w:top w:val="none" w:sz="0" w:space="0" w:color="auto"/>
            <w:left w:val="none" w:sz="0" w:space="0" w:color="auto"/>
            <w:bottom w:val="none" w:sz="0" w:space="0" w:color="auto"/>
            <w:right w:val="none" w:sz="0" w:space="0" w:color="auto"/>
          </w:divBdr>
        </w:div>
      </w:divsChild>
    </w:div>
    <w:div w:id="573780453">
      <w:bodyDiv w:val="1"/>
      <w:marLeft w:val="0"/>
      <w:marRight w:val="0"/>
      <w:marTop w:val="0"/>
      <w:marBottom w:val="0"/>
      <w:divBdr>
        <w:top w:val="none" w:sz="0" w:space="0" w:color="auto"/>
        <w:left w:val="none" w:sz="0" w:space="0" w:color="auto"/>
        <w:bottom w:val="none" w:sz="0" w:space="0" w:color="auto"/>
        <w:right w:val="none" w:sz="0" w:space="0" w:color="auto"/>
      </w:divBdr>
    </w:div>
    <w:div w:id="586964452">
      <w:bodyDiv w:val="1"/>
      <w:marLeft w:val="0"/>
      <w:marRight w:val="0"/>
      <w:marTop w:val="0"/>
      <w:marBottom w:val="0"/>
      <w:divBdr>
        <w:top w:val="none" w:sz="0" w:space="0" w:color="auto"/>
        <w:left w:val="none" w:sz="0" w:space="0" w:color="auto"/>
        <w:bottom w:val="none" w:sz="0" w:space="0" w:color="auto"/>
        <w:right w:val="none" w:sz="0" w:space="0" w:color="auto"/>
      </w:divBdr>
      <w:divsChild>
        <w:div w:id="1907952575">
          <w:marLeft w:val="0"/>
          <w:marRight w:val="0"/>
          <w:marTop w:val="0"/>
          <w:marBottom w:val="0"/>
          <w:divBdr>
            <w:top w:val="none" w:sz="0" w:space="0" w:color="auto"/>
            <w:left w:val="none" w:sz="0" w:space="0" w:color="auto"/>
            <w:bottom w:val="none" w:sz="0" w:space="0" w:color="auto"/>
            <w:right w:val="none" w:sz="0" w:space="0" w:color="auto"/>
          </w:divBdr>
        </w:div>
      </w:divsChild>
    </w:div>
    <w:div w:id="605698346">
      <w:bodyDiv w:val="1"/>
      <w:marLeft w:val="0"/>
      <w:marRight w:val="0"/>
      <w:marTop w:val="0"/>
      <w:marBottom w:val="0"/>
      <w:divBdr>
        <w:top w:val="none" w:sz="0" w:space="0" w:color="auto"/>
        <w:left w:val="none" w:sz="0" w:space="0" w:color="auto"/>
        <w:bottom w:val="none" w:sz="0" w:space="0" w:color="auto"/>
        <w:right w:val="none" w:sz="0" w:space="0" w:color="auto"/>
      </w:divBdr>
      <w:divsChild>
        <w:div w:id="304315095">
          <w:marLeft w:val="0"/>
          <w:marRight w:val="0"/>
          <w:marTop w:val="0"/>
          <w:marBottom w:val="0"/>
          <w:divBdr>
            <w:top w:val="none" w:sz="0" w:space="0" w:color="auto"/>
            <w:left w:val="none" w:sz="0" w:space="0" w:color="auto"/>
            <w:bottom w:val="none" w:sz="0" w:space="0" w:color="auto"/>
            <w:right w:val="none" w:sz="0" w:space="0" w:color="auto"/>
          </w:divBdr>
        </w:div>
      </w:divsChild>
    </w:div>
    <w:div w:id="608509301">
      <w:bodyDiv w:val="1"/>
      <w:marLeft w:val="0"/>
      <w:marRight w:val="0"/>
      <w:marTop w:val="0"/>
      <w:marBottom w:val="0"/>
      <w:divBdr>
        <w:top w:val="none" w:sz="0" w:space="0" w:color="auto"/>
        <w:left w:val="none" w:sz="0" w:space="0" w:color="auto"/>
        <w:bottom w:val="none" w:sz="0" w:space="0" w:color="auto"/>
        <w:right w:val="none" w:sz="0" w:space="0" w:color="auto"/>
      </w:divBdr>
    </w:div>
    <w:div w:id="640694728">
      <w:bodyDiv w:val="1"/>
      <w:marLeft w:val="0"/>
      <w:marRight w:val="0"/>
      <w:marTop w:val="0"/>
      <w:marBottom w:val="0"/>
      <w:divBdr>
        <w:top w:val="none" w:sz="0" w:space="0" w:color="auto"/>
        <w:left w:val="none" w:sz="0" w:space="0" w:color="auto"/>
        <w:bottom w:val="none" w:sz="0" w:space="0" w:color="auto"/>
        <w:right w:val="none" w:sz="0" w:space="0" w:color="auto"/>
      </w:divBdr>
      <w:divsChild>
        <w:div w:id="58405041">
          <w:marLeft w:val="0"/>
          <w:marRight w:val="0"/>
          <w:marTop w:val="0"/>
          <w:marBottom w:val="0"/>
          <w:divBdr>
            <w:top w:val="none" w:sz="0" w:space="0" w:color="auto"/>
            <w:left w:val="none" w:sz="0" w:space="0" w:color="auto"/>
            <w:bottom w:val="none" w:sz="0" w:space="0" w:color="auto"/>
            <w:right w:val="none" w:sz="0" w:space="0" w:color="auto"/>
          </w:divBdr>
        </w:div>
        <w:div w:id="157161718">
          <w:marLeft w:val="0"/>
          <w:marRight w:val="0"/>
          <w:marTop w:val="0"/>
          <w:marBottom w:val="0"/>
          <w:divBdr>
            <w:top w:val="none" w:sz="0" w:space="0" w:color="auto"/>
            <w:left w:val="none" w:sz="0" w:space="0" w:color="auto"/>
            <w:bottom w:val="none" w:sz="0" w:space="0" w:color="auto"/>
            <w:right w:val="none" w:sz="0" w:space="0" w:color="auto"/>
          </w:divBdr>
        </w:div>
        <w:div w:id="200167476">
          <w:marLeft w:val="0"/>
          <w:marRight w:val="0"/>
          <w:marTop w:val="0"/>
          <w:marBottom w:val="0"/>
          <w:divBdr>
            <w:top w:val="none" w:sz="0" w:space="0" w:color="auto"/>
            <w:left w:val="none" w:sz="0" w:space="0" w:color="auto"/>
            <w:bottom w:val="none" w:sz="0" w:space="0" w:color="auto"/>
            <w:right w:val="none" w:sz="0" w:space="0" w:color="auto"/>
          </w:divBdr>
        </w:div>
        <w:div w:id="313873658">
          <w:marLeft w:val="0"/>
          <w:marRight w:val="0"/>
          <w:marTop w:val="0"/>
          <w:marBottom w:val="0"/>
          <w:divBdr>
            <w:top w:val="none" w:sz="0" w:space="0" w:color="auto"/>
            <w:left w:val="none" w:sz="0" w:space="0" w:color="auto"/>
            <w:bottom w:val="none" w:sz="0" w:space="0" w:color="auto"/>
            <w:right w:val="none" w:sz="0" w:space="0" w:color="auto"/>
          </w:divBdr>
        </w:div>
        <w:div w:id="364864112">
          <w:marLeft w:val="0"/>
          <w:marRight w:val="0"/>
          <w:marTop w:val="0"/>
          <w:marBottom w:val="0"/>
          <w:divBdr>
            <w:top w:val="none" w:sz="0" w:space="0" w:color="auto"/>
            <w:left w:val="none" w:sz="0" w:space="0" w:color="auto"/>
            <w:bottom w:val="none" w:sz="0" w:space="0" w:color="auto"/>
            <w:right w:val="none" w:sz="0" w:space="0" w:color="auto"/>
          </w:divBdr>
        </w:div>
        <w:div w:id="373577888">
          <w:marLeft w:val="0"/>
          <w:marRight w:val="0"/>
          <w:marTop w:val="0"/>
          <w:marBottom w:val="0"/>
          <w:divBdr>
            <w:top w:val="none" w:sz="0" w:space="0" w:color="auto"/>
            <w:left w:val="none" w:sz="0" w:space="0" w:color="auto"/>
            <w:bottom w:val="none" w:sz="0" w:space="0" w:color="auto"/>
            <w:right w:val="none" w:sz="0" w:space="0" w:color="auto"/>
          </w:divBdr>
        </w:div>
        <w:div w:id="545144561">
          <w:marLeft w:val="0"/>
          <w:marRight w:val="0"/>
          <w:marTop w:val="0"/>
          <w:marBottom w:val="0"/>
          <w:divBdr>
            <w:top w:val="none" w:sz="0" w:space="0" w:color="auto"/>
            <w:left w:val="none" w:sz="0" w:space="0" w:color="auto"/>
            <w:bottom w:val="none" w:sz="0" w:space="0" w:color="auto"/>
            <w:right w:val="none" w:sz="0" w:space="0" w:color="auto"/>
          </w:divBdr>
        </w:div>
        <w:div w:id="603806539">
          <w:marLeft w:val="0"/>
          <w:marRight w:val="0"/>
          <w:marTop w:val="0"/>
          <w:marBottom w:val="0"/>
          <w:divBdr>
            <w:top w:val="none" w:sz="0" w:space="0" w:color="auto"/>
            <w:left w:val="none" w:sz="0" w:space="0" w:color="auto"/>
            <w:bottom w:val="none" w:sz="0" w:space="0" w:color="auto"/>
            <w:right w:val="none" w:sz="0" w:space="0" w:color="auto"/>
          </w:divBdr>
        </w:div>
        <w:div w:id="790705845">
          <w:marLeft w:val="0"/>
          <w:marRight w:val="0"/>
          <w:marTop w:val="0"/>
          <w:marBottom w:val="0"/>
          <w:divBdr>
            <w:top w:val="none" w:sz="0" w:space="0" w:color="auto"/>
            <w:left w:val="none" w:sz="0" w:space="0" w:color="auto"/>
            <w:bottom w:val="none" w:sz="0" w:space="0" w:color="auto"/>
            <w:right w:val="none" w:sz="0" w:space="0" w:color="auto"/>
          </w:divBdr>
        </w:div>
        <w:div w:id="1174807614">
          <w:marLeft w:val="0"/>
          <w:marRight w:val="0"/>
          <w:marTop w:val="0"/>
          <w:marBottom w:val="0"/>
          <w:divBdr>
            <w:top w:val="none" w:sz="0" w:space="0" w:color="auto"/>
            <w:left w:val="none" w:sz="0" w:space="0" w:color="auto"/>
            <w:bottom w:val="none" w:sz="0" w:space="0" w:color="auto"/>
            <w:right w:val="none" w:sz="0" w:space="0" w:color="auto"/>
          </w:divBdr>
        </w:div>
        <w:div w:id="1178226540">
          <w:marLeft w:val="0"/>
          <w:marRight w:val="0"/>
          <w:marTop w:val="0"/>
          <w:marBottom w:val="0"/>
          <w:divBdr>
            <w:top w:val="none" w:sz="0" w:space="0" w:color="auto"/>
            <w:left w:val="none" w:sz="0" w:space="0" w:color="auto"/>
            <w:bottom w:val="none" w:sz="0" w:space="0" w:color="auto"/>
            <w:right w:val="none" w:sz="0" w:space="0" w:color="auto"/>
          </w:divBdr>
        </w:div>
        <w:div w:id="1852794140">
          <w:marLeft w:val="0"/>
          <w:marRight w:val="0"/>
          <w:marTop w:val="0"/>
          <w:marBottom w:val="0"/>
          <w:divBdr>
            <w:top w:val="none" w:sz="0" w:space="0" w:color="auto"/>
            <w:left w:val="none" w:sz="0" w:space="0" w:color="auto"/>
            <w:bottom w:val="none" w:sz="0" w:space="0" w:color="auto"/>
            <w:right w:val="none" w:sz="0" w:space="0" w:color="auto"/>
          </w:divBdr>
        </w:div>
        <w:div w:id="1919511177">
          <w:marLeft w:val="0"/>
          <w:marRight w:val="0"/>
          <w:marTop w:val="0"/>
          <w:marBottom w:val="0"/>
          <w:divBdr>
            <w:top w:val="none" w:sz="0" w:space="0" w:color="auto"/>
            <w:left w:val="none" w:sz="0" w:space="0" w:color="auto"/>
            <w:bottom w:val="none" w:sz="0" w:space="0" w:color="auto"/>
            <w:right w:val="none" w:sz="0" w:space="0" w:color="auto"/>
          </w:divBdr>
        </w:div>
        <w:div w:id="1920629249">
          <w:marLeft w:val="0"/>
          <w:marRight w:val="0"/>
          <w:marTop w:val="0"/>
          <w:marBottom w:val="0"/>
          <w:divBdr>
            <w:top w:val="none" w:sz="0" w:space="0" w:color="auto"/>
            <w:left w:val="none" w:sz="0" w:space="0" w:color="auto"/>
            <w:bottom w:val="none" w:sz="0" w:space="0" w:color="auto"/>
            <w:right w:val="none" w:sz="0" w:space="0" w:color="auto"/>
          </w:divBdr>
        </w:div>
        <w:div w:id="1951929132">
          <w:marLeft w:val="0"/>
          <w:marRight w:val="0"/>
          <w:marTop w:val="0"/>
          <w:marBottom w:val="0"/>
          <w:divBdr>
            <w:top w:val="none" w:sz="0" w:space="0" w:color="auto"/>
            <w:left w:val="none" w:sz="0" w:space="0" w:color="auto"/>
            <w:bottom w:val="none" w:sz="0" w:space="0" w:color="auto"/>
            <w:right w:val="none" w:sz="0" w:space="0" w:color="auto"/>
          </w:divBdr>
        </w:div>
        <w:div w:id="2015641272">
          <w:marLeft w:val="0"/>
          <w:marRight w:val="0"/>
          <w:marTop w:val="0"/>
          <w:marBottom w:val="0"/>
          <w:divBdr>
            <w:top w:val="none" w:sz="0" w:space="0" w:color="auto"/>
            <w:left w:val="none" w:sz="0" w:space="0" w:color="auto"/>
            <w:bottom w:val="none" w:sz="0" w:space="0" w:color="auto"/>
            <w:right w:val="none" w:sz="0" w:space="0" w:color="auto"/>
          </w:divBdr>
        </w:div>
      </w:divsChild>
    </w:div>
    <w:div w:id="652414777">
      <w:bodyDiv w:val="1"/>
      <w:marLeft w:val="0"/>
      <w:marRight w:val="0"/>
      <w:marTop w:val="0"/>
      <w:marBottom w:val="0"/>
      <w:divBdr>
        <w:top w:val="none" w:sz="0" w:space="0" w:color="auto"/>
        <w:left w:val="none" w:sz="0" w:space="0" w:color="auto"/>
        <w:bottom w:val="none" w:sz="0" w:space="0" w:color="auto"/>
        <w:right w:val="none" w:sz="0" w:space="0" w:color="auto"/>
      </w:divBdr>
    </w:div>
    <w:div w:id="656686224">
      <w:bodyDiv w:val="1"/>
      <w:marLeft w:val="0"/>
      <w:marRight w:val="0"/>
      <w:marTop w:val="0"/>
      <w:marBottom w:val="0"/>
      <w:divBdr>
        <w:top w:val="none" w:sz="0" w:space="0" w:color="auto"/>
        <w:left w:val="none" w:sz="0" w:space="0" w:color="auto"/>
        <w:bottom w:val="none" w:sz="0" w:space="0" w:color="auto"/>
        <w:right w:val="none" w:sz="0" w:space="0" w:color="auto"/>
      </w:divBdr>
      <w:divsChild>
        <w:div w:id="974331003">
          <w:marLeft w:val="0"/>
          <w:marRight w:val="0"/>
          <w:marTop w:val="0"/>
          <w:marBottom w:val="0"/>
          <w:divBdr>
            <w:top w:val="none" w:sz="0" w:space="0" w:color="auto"/>
            <w:left w:val="none" w:sz="0" w:space="0" w:color="auto"/>
            <w:bottom w:val="none" w:sz="0" w:space="0" w:color="auto"/>
            <w:right w:val="none" w:sz="0" w:space="0" w:color="auto"/>
          </w:divBdr>
        </w:div>
      </w:divsChild>
    </w:div>
    <w:div w:id="668945276">
      <w:bodyDiv w:val="1"/>
      <w:marLeft w:val="0"/>
      <w:marRight w:val="0"/>
      <w:marTop w:val="0"/>
      <w:marBottom w:val="0"/>
      <w:divBdr>
        <w:top w:val="none" w:sz="0" w:space="0" w:color="auto"/>
        <w:left w:val="none" w:sz="0" w:space="0" w:color="auto"/>
        <w:bottom w:val="none" w:sz="0" w:space="0" w:color="auto"/>
        <w:right w:val="none" w:sz="0" w:space="0" w:color="auto"/>
      </w:divBdr>
      <w:divsChild>
        <w:div w:id="131800377">
          <w:marLeft w:val="0"/>
          <w:marRight w:val="0"/>
          <w:marTop w:val="0"/>
          <w:marBottom w:val="0"/>
          <w:divBdr>
            <w:top w:val="none" w:sz="0" w:space="0" w:color="auto"/>
            <w:left w:val="none" w:sz="0" w:space="0" w:color="auto"/>
            <w:bottom w:val="none" w:sz="0" w:space="0" w:color="auto"/>
            <w:right w:val="none" w:sz="0" w:space="0" w:color="auto"/>
          </w:divBdr>
        </w:div>
      </w:divsChild>
    </w:div>
    <w:div w:id="701974326">
      <w:bodyDiv w:val="1"/>
      <w:marLeft w:val="0"/>
      <w:marRight w:val="0"/>
      <w:marTop w:val="0"/>
      <w:marBottom w:val="0"/>
      <w:divBdr>
        <w:top w:val="none" w:sz="0" w:space="0" w:color="auto"/>
        <w:left w:val="none" w:sz="0" w:space="0" w:color="auto"/>
        <w:bottom w:val="none" w:sz="0" w:space="0" w:color="auto"/>
        <w:right w:val="none" w:sz="0" w:space="0" w:color="auto"/>
      </w:divBdr>
    </w:div>
    <w:div w:id="746880287">
      <w:bodyDiv w:val="1"/>
      <w:marLeft w:val="0"/>
      <w:marRight w:val="0"/>
      <w:marTop w:val="0"/>
      <w:marBottom w:val="0"/>
      <w:divBdr>
        <w:top w:val="none" w:sz="0" w:space="0" w:color="auto"/>
        <w:left w:val="none" w:sz="0" w:space="0" w:color="auto"/>
        <w:bottom w:val="none" w:sz="0" w:space="0" w:color="auto"/>
        <w:right w:val="none" w:sz="0" w:space="0" w:color="auto"/>
      </w:divBdr>
      <w:divsChild>
        <w:div w:id="195319004">
          <w:marLeft w:val="0"/>
          <w:marRight w:val="0"/>
          <w:marTop w:val="0"/>
          <w:marBottom w:val="0"/>
          <w:divBdr>
            <w:top w:val="none" w:sz="0" w:space="0" w:color="auto"/>
            <w:left w:val="none" w:sz="0" w:space="0" w:color="auto"/>
            <w:bottom w:val="none" w:sz="0" w:space="0" w:color="auto"/>
            <w:right w:val="none" w:sz="0" w:space="0" w:color="auto"/>
          </w:divBdr>
          <w:divsChild>
            <w:div w:id="461505380">
              <w:marLeft w:val="0"/>
              <w:marRight w:val="0"/>
              <w:marTop w:val="0"/>
              <w:marBottom w:val="0"/>
              <w:divBdr>
                <w:top w:val="none" w:sz="0" w:space="0" w:color="auto"/>
                <w:left w:val="none" w:sz="0" w:space="0" w:color="auto"/>
                <w:bottom w:val="none" w:sz="0" w:space="0" w:color="auto"/>
                <w:right w:val="none" w:sz="0" w:space="0" w:color="auto"/>
              </w:divBdr>
              <w:divsChild>
                <w:div w:id="1177616752">
                  <w:marLeft w:val="0"/>
                  <w:marRight w:val="0"/>
                  <w:marTop w:val="120"/>
                  <w:marBottom w:val="0"/>
                  <w:divBdr>
                    <w:top w:val="single" w:sz="6" w:space="0" w:color="auto"/>
                    <w:left w:val="single" w:sz="6" w:space="0" w:color="auto"/>
                    <w:bottom w:val="single" w:sz="6" w:space="0" w:color="auto"/>
                    <w:right w:val="single" w:sz="6" w:space="0" w:color="auto"/>
                  </w:divBdr>
                  <w:divsChild>
                    <w:div w:id="1150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6540">
          <w:marLeft w:val="0"/>
          <w:marRight w:val="0"/>
          <w:marTop w:val="0"/>
          <w:marBottom w:val="48"/>
          <w:divBdr>
            <w:top w:val="none" w:sz="0" w:space="0" w:color="auto"/>
            <w:left w:val="none" w:sz="0" w:space="0" w:color="auto"/>
            <w:bottom w:val="none" w:sz="0" w:space="0" w:color="auto"/>
            <w:right w:val="none" w:sz="0" w:space="0" w:color="auto"/>
          </w:divBdr>
        </w:div>
      </w:divsChild>
    </w:div>
    <w:div w:id="761340833">
      <w:bodyDiv w:val="1"/>
      <w:marLeft w:val="0"/>
      <w:marRight w:val="0"/>
      <w:marTop w:val="0"/>
      <w:marBottom w:val="0"/>
      <w:divBdr>
        <w:top w:val="none" w:sz="0" w:space="0" w:color="auto"/>
        <w:left w:val="none" w:sz="0" w:space="0" w:color="auto"/>
        <w:bottom w:val="none" w:sz="0" w:space="0" w:color="auto"/>
        <w:right w:val="none" w:sz="0" w:space="0" w:color="auto"/>
      </w:divBdr>
      <w:divsChild>
        <w:div w:id="1347100402">
          <w:marLeft w:val="0"/>
          <w:marRight w:val="0"/>
          <w:marTop w:val="0"/>
          <w:marBottom w:val="0"/>
          <w:divBdr>
            <w:top w:val="none" w:sz="0" w:space="0" w:color="auto"/>
            <w:left w:val="none" w:sz="0" w:space="0" w:color="auto"/>
            <w:bottom w:val="none" w:sz="0" w:space="0" w:color="auto"/>
            <w:right w:val="none" w:sz="0" w:space="0" w:color="auto"/>
          </w:divBdr>
        </w:div>
      </w:divsChild>
    </w:div>
    <w:div w:id="767895529">
      <w:bodyDiv w:val="1"/>
      <w:marLeft w:val="0"/>
      <w:marRight w:val="0"/>
      <w:marTop w:val="0"/>
      <w:marBottom w:val="0"/>
      <w:divBdr>
        <w:top w:val="none" w:sz="0" w:space="0" w:color="auto"/>
        <w:left w:val="none" w:sz="0" w:space="0" w:color="auto"/>
        <w:bottom w:val="none" w:sz="0" w:space="0" w:color="auto"/>
        <w:right w:val="none" w:sz="0" w:space="0" w:color="auto"/>
      </w:divBdr>
      <w:divsChild>
        <w:div w:id="855268884">
          <w:marLeft w:val="0"/>
          <w:marRight w:val="0"/>
          <w:marTop w:val="0"/>
          <w:marBottom w:val="48"/>
          <w:divBdr>
            <w:top w:val="none" w:sz="0" w:space="0" w:color="auto"/>
            <w:left w:val="none" w:sz="0" w:space="0" w:color="auto"/>
            <w:bottom w:val="none" w:sz="0" w:space="0" w:color="auto"/>
            <w:right w:val="none" w:sz="0" w:space="0" w:color="auto"/>
          </w:divBdr>
        </w:div>
        <w:div w:id="1230766662">
          <w:marLeft w:val="0"/>
          <w:marRight w:val="0"/>
          <w:marTop w:val="0"/>
          <w:marBottom w:val="48"/>
          <w:divBdr>
            <w:top w:val="none" w:sz="0" w:space="0" w:color="auto"/>
            <w:left w:val="none" w:sz="0" w:space="0" w:color="auto"/>
            <w:bottom w:val="none" w:sz="0" w:space="0" w:color="auto"/>
            <w:right w:val="none" w:sz="0" w:space="0" w:color="auto"/>
          </w:divBdr>
        </w:div>
      </w:divsChild>
    </w:div>
    <w:div w:id="783888101">
      <w:bodyDiv w:val="1"/>
      <w:marLeft w:val="0"/>
      <w:marRight w:val="0"/>
      <w:marTop w:val="0"/>
      <w:marBottom w:val="0"/>
      <w:divBdr>
        <w:top w:val="none" w:sz="0" w:space="0" w:color="auto"/>
        <w:left w:val="none" w:sz="0" w:space="0" w:color="auto"/>
        <w:bottom w:val="none" w:sz="0" w:space="0" w:color="auto"/>
        <w:right w:val="none" w:sz="0" w:space="0" w:color="auto"/>
      </w:divBdr>
      <w:divsChild>
        <w:div w:id="769471730">
          <w:marLeft w:val="0"/>
          <w:marRight w:val="0"/>
          <w:marTop w:val="0"/>
          <w:marBottom w:val="0"/>
          <w:divBdr>
            <w:top w:val="none" w:sz="0" w:space="0" w:color="auto"/>
            <w:left w:val="none" w:sz="0" w:space="0" w:color="auto"/>
            <w:bottom w:val="none" w:sz="0" w:space="0" w:color="auto"/>
            <w:right w:val="none" w:sz="0" w:space="0" w:color="auto"/>
          </w:divBdr>
        </w:div>
      </w:divsChild>
    </w:div>
    <w:div w:id="814839897">
      <w:bodyDiv w:val="1"/>
      <w:marLeft w:val="0"/>
      <w:marRight w:val="0"/>
      <w:marTop w:val="0"/>
      <w:marBottom w:val="0"/>
      <w:divBdr>
        <w:top w:val="none" w:sz="0" w:space="0" w:color="auto"/>
        <w:left w:val="none" w:sz="0" w:space="0" w:color="auto"/>
        <w:bottom w:val="none" w:sz="0" w:space="0" w:color="auto"/>
        <w:right w:val="none" w:sz="0" w:space="0" w:color="auto"/>
      </w:divBdr>
      <w:divsChild>
        <w:div w:id="461268550">
          <w:marLeft w:val="0"/>
          <w:marRight w:val="0"/>
          <w:marTop w:val="0"/>
          <w:marBottom w:val="0"/>
          <w:divBdr>
            <w:top w:val="none" w:sz="0" w:space="0" w:color="auto"/>
            <w:left w:val="none" w:sz="0" w:space="0" w:color="auto"/>
            <w:bottom w:val="none" w:sz="0" w:space="0" w:color="auto"/>
            <w:right w:val="none" w:sz="0" w:space="0" w:color="auto"/>
          </w:divBdr>
        </w:div>
      </w:divsChild>
    </w:div>
    <w:div w:id="830101848">
      <w:bodyDiv w:val="1"/>
      <w:marLeft w:val="0"/>
      <w:marRight w:val="0"/>
      <w:marTop w:val="0"/>
      <w:marBottom w:val="0"/>
      <w:divBdr>
        <w:top w:val="none" w:sz="0" w:space="0" w:color="auto"/>
        <w:left w:val="none" w:sz="0" w:space="0" w:color="auto"/>
        <w:bottom w:val="none" w:sz="0" w:space="0" w:color="auto"/>
        <w:right w:val="none" w:sz="0" w:space="0" w:color="auto"/>
      </w:divBdr>
      <w:divsChild>
        <w:div w:id="1186600582">
          <w:marLeft w:val="-150"/>
          <w:marRight w:val="0"/>
          <w:marTop w:val="0"/>
          <w:marBottom w:val="0"/>
          <w:divBdr>
            <w:top w:val="none" w:sz="0" w:space="0" w:color="auto"/>
            <w:left w:val="none" w:sz="0" w:space="0" w:color="auto"/>
            <w:bottom w:val="none" w:sz="0" w:space="0" w:color="auto"/>
            <w:right w:val="none" w:sz="0" w:space="0" w:color="auto"/>
          </w:divBdr>
          <w:divsChild>
            <w:div w:id="1281687857">
              <w:marLeft w:val="4830"/>
              <w:marRight w:val="0"/>
              <w:marTop w:val="0"/>
              <w:marBottom w:val="0"/>
              <w:divBdr>
                <w:top w:val="none" w:sz="0" w:space="0" w:color="auto"/>
                <w:left w:val="none" w:sz="0" w:space="0" w:color="auto"/>
                <w:bottom w:val="none" w:sz="0" w:space="0" w:color="auto"/>
                <w:right w:val="none" w:sz="0" w:space="0" w:color="auto"/>
              </w:divBdr>
              <w:divsChild>
                <w:div w:id="1632008409">
                  <w:marLeft w:val="0"/>
                  <w:marRight w:val="0"/>
                  <w:marTop w:val="0"/>
                  <w:marBottom w:val="0"/>
                  <w:divBdr>
                    <w:top w:val="none" w:sz="0" w:space="0" w:color="auto"/>
                    <w:left w:val="none" w:sz="0" w:space="0" w:color="auto"/>
                    <w:bottom w:val="none" w:sz="0" w:space="0" w:color="auto"/>
                    <w:right w:val="none" w:sz="0" w:space="0" w:color="auto"/>
                  </w:divBdr>
                  <w:divsChild>
                    <w:div w:id="868952223">
                      <w:marLeft w:val="0"/>
                      <w:marRight w:val="0"/>
                      <w:marTop w:val="0"/>
                      <w:marBottom w:val="75"/>
                      <w:divBdr>
                        <w:top w:val="none" w:sz="0" w:space="0" w:color="auto"/>
                        <w:left w:val="none" w:sz="0" w:space="0" w:color="auto"/>
                        <w:bottom w:val="none" w:sz="0" w:space="0" w:color="auto"/>
                        <w:right w:val="none" w:sz="0" w:space="0" w:color="auto"/>
                      </w:divBdr>
                      <w:divsChild>
                        <w:div w:id="744767727">
                          <w:marLeft w:val="0"/>
                          <w:marRight w:val="0"/>
                          <w:marTop w:val="0"/>
                          <w:marBottom w:val="0"/>
                          <w:divBdr>
                            <w:top w:val="none" w:sz="0" w:space="0" w:color="auto"/>
                            <w:left w:val="none" w:sz="0" w:space="0" w:color="auto"/>
                            <w:bottom w:val="none" w:sz="0" w:space="0" w:color="auto"/>
                            <w:right w:val="none" w:sz="0" w:space="0" w:color="auto"/>
                          </w:divBdr>
                        </w:div>
                      </w:divsChild>
                    </w:div>
                    <w:div w:id="1040936884">
                      <w:marLeft w:val="0"/>
                      <w:marRight w:val="0"/>
                      <w:marTop w:val="0"/>
                      <w:marBottom w:val="48"/>
                      <w:divBdr>
                        <w:top w:val="none" w:sz="0" w:space="0" w:color="auto"/>
                        <w:left w:val="none" w:sz="0" w:space="0" w:color="auto"/>
                        <w:bottom w:val="none" w:sz="0" w:space="0" w:color="auto"/>
                        <w:right w:val="none" w:sz="0" w:space="0" w:color="auto"/>
                      </w:divBdr>
                    </w:div>
                    <w:div w:id="1231119345">
                      <w:marLeft w:val="0"/>
                      <w:marRight w:val="0"/>
                      <w:marTop w:val="0"/>
                      <w:marBottom w:val="0"/>
                      <w:divBdr>
                        <w:top w:val="none" w:sz="0" w:space="0" w:color="auto"/>
                        <w:left w:val="none" w:sz="0" w:space="0" w:color="auto"/>
                        <w:bottom w:val="none" w:sz="0" w:space="0" w:color="auto"/>
                        <w:right w:val="none" w:sz="0" w:space="0" w:color="auto"/>
                      </w:divBdr>
                      <w:divsChild>
                        <w:div w:id="1404720703">
                          <w:marLeft w:val="0"/>
                          <w:marRight w:val="0"/>
                          <w:marTop w:val="0"/>
                          <w:marBottom w:val="0"/>
                          <w:divBdr>
                            <w:top w:val="none" w:sz="0" w:space="0" w:color="auto"/>
                            <w:left w:val="none" w:sz="0" w:space="0" w:color="auto"/>
                            <w:bottom w:val="none" w:sz="0" w:space="0" w:color="auto"/>
                            <w:right w:val="none" w:sz="0" w:space="0" w:color="auto"/>
                          </w:divBdr>
                          <w:divsChild>
                            <w:div w:id="114908178">
                              <w:marLeft w:val="0"/>
                              <w:marRight w:val="0"/>
                              <w:marTop w:val="0"/>
                              <w:marBottom w:val="0"/>
                              <w:divBdr>
                                <w:top w:val="none" w:sz="0" w:space="0" w:color="auto"/>
                                <w:left w:val="none" w:sz="0" w:space="0" w:color="auto"/>
                                <w:bottom w:val="none" w:sz="0" w:space="0" w:color="auto"/>
                                <w:right w:val="none" w:sz="0" w:space="0" w:color="auto"/>
                              </w:divBdr>
                            </w:div>
                          </w:divsChild>
                        </w:div>
                        <w:div w:id="17517798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873494309">
      <w:bodyDiv w:val="1"/>
      <w:marLeft w:val="0"/>
      <w:marRight w:val="0"/>
      <w:marTop w:val="0"/>
      <w:marBottom w:val="0"/>
      <w:divBdr>
        <w:top w:val="none" w:sz="0" w:space="0" w:color="auto"/>
        <w:left w:val="none" w:sz="0" w:space="0" w:color="auto"/>
        <w:bottom w:val="none" w:sz="0" w:space="0" w:color="auto"/>
        <w:right w:val="none" w:sz="0" w:space="0" w:color="auto"/>
      </w:divBdr>
    </w:div>
    <w:div w:id="877090404">
      <w:bodyDiv w:val="1"/>
      <w:marLeft w:val="0"/>
      <w:marRight w:val="0"/>
      <w:marTop w:val="0"/>
      <w:marBottom w:val="0"/>
      <w:divBdr>
        <w:top w:val="none" w:sz="0" w:space="0" w:color="auto"/>
        <w:left w:val="none" w:sz="0" w:space="0" w:color="auto"/>
        <w:bottom w:val="none" w:sz="0" w:space="0" w:color="auto"/>
        <w:right w:val="none" w:sz="0" w:space="0" w:color="auto"/>
      </w:divBdr>
    </w:div>
    <w:div w:id="916550986">
      <w:bodyDiv w:val="1"/>
      <w:marLeft w:val="0"/>
      <w:marRight w:val="0"/>
      <w:marTop w:val="0"/>
      <w:marBottom w:val="0"/>
      <w:divBdr>
        <w:top w:val="none" w:sz="0" w:space="0" w:color="auto"/>
        <w:left w:val="none" w:sz="0" w:space="0" w:color="auto"/>
        <w:bottom w:val="none" w:sz="0" w:space="0" w:color="auto"/>
        <w:right w:val="none" w:sz="0" w:space="0" w:color="auto"/>
      </w:divBdr>
      <w:divsChild>
        <w:div w:id="229341374">
          <w:marLeft w:val="0"/>
          <w:marRight w:val="0"/>
          <w:marTop w:val="0"/>
          <w:marBottom w:val="0"/>
          <w:divBdr>
            <w:top w:val="none" w:sz="0" w:space="0" w:color="auto"/>
            <w:left w:val="none" w:sz="0" w:space="0" w:color="auto"/>
            <w:bottom w:val="none" w:sz="0" w:space="0" w:color="auto"/>
            <w:right w:val="none" w:sz="0" w:space="0" w:color="auto"/>
          </w:divBdr>
          <w:divsChild>
            <w:div w:id="1620142986">
              <w:marLeft w:val="0"/>
              <w:marRight w:val="0"/>
              <w:marTop w:val="0"/>
              <w:marBottom w:val="48"/>
              <w:divBdr>
                <w:top w:val="none" w:sz="0" w:space="0" w:color="auto"/>
                <w:left w:val="none" w:sz="0" w:space="0" w:color="auto"/>
                <w:bottom w:val="none" w:sz="0" w:space="0" w:color="auto"/>
                <w:right w:val="none" w:sz="0" w:space="0" w:color="auto"/>
              </w:divBdr>
            </w:div>
          </w:divsChild>
        </w:div>
        <w:div w:id="1253969432">
          <w:marLeft w:val="0"/>
          <w:marRight w:val="0"/>
          <w:marTop w:val="0"/>
          <w:marBottom w:val="48"/>
          <w:divBdr>
            <w:top w:val="none" w:sz="0" w:space="0" w:color="auto"/>
            <w:left w:val="none" w:sz="0" w:space="0" w:color="auto"/>
            <w:bottom w:val="none" w:sz="0" w:space="0" w:color="auto"/>
            <w:right w:val="none" w:sz="0" w:space="0" w:color="auto"/>
          </w:divBdr>
        </w:div>
      </w:divsChild>
    </w:div>
    <w:div w:id="924997817">
      <w:bodyDiv w:val="1"/>
      <w:marLeft w:val="0"/>
      <w:marRight w:val="0"/>
      <w:marTop w:val="0"/>
      <w:marBottom w:val="0"/>
      <w:divBdr>
        <w:top w:val="none" w:sz="0" w:space="0" w:color="auto"/>
        <w:left w:val="none" w:sz="0" w:space="0" w:color="auto"/>
        <w:bottom w:val="none" w:sz="0" w:space="0" w:color="auto"/>
        <w:right w:val="none" w:sz="0" w:space="0" w:color="auto"/>
      </w:divBdr>
      <w:divsChild>
        <w:div w:id="786197530">
          <w:marLeft w:val="-150"/>
          <w:marRight w:val="0"/>
          <w:marTop w:val="0"/>
          <w:marBottom w:val="0"/>
          <w:divBdr>
            <w:top w:val="none" w:sz="0" w:space="0" w:color="auto"/>
            <w:left w:val="none" w:sz="0" w:space="0" w:color="auto"/>
            <w:bottom w:val="none" w:sz="0" w:space="0" w:color="auto"/>
            <w:right w:val="none" w:sz="0" w:space="0" w:color="auto"/>
          </w:divBdr>
          <w:divsChild>
            <w:div w:id="1487017436">
              <w:marLeft w:val="4830"/>
              <w:marRight w:val="0"/>
              <w:marTop w:val="0"/>
              <w:marBottom w:val="0"/>
              <w:divBdr>
                <w:top w:val="none" w:sz="0" w:space="0" w:color="auto"/>
                <w:left w:val="none" w:sz="0" w:space="0" w:color="auto"/>
                <w:bottom w:val="none" w:sz="0" w:space="0" w:color="auto"/>
                <w:right w:val="none" w:sz="0" w:space="0" w:color="auto"/>
              </w:divBdr>
              <w:divsChild>
                <w:div w:id="280455771">
                  <w:marLeft w:val="0"/>
                  <w:marRight w:val="0"/>
                  <w:marTop w:val="0"/>
                  <w:marBottom w:val="0"/>
                  <w:divBdr>
                    <w:top w:val="none" w:sz="0" w:space="0" w:color="auto"/>
                    <w:left w:val="none" w:sz="0" w:space="0" w:color="auto"/>
                    <w:bottom w:val="none" w:sz="0" w:space="0" w:color="auto"/>
                    <w:right w:val="none" w:sz="0" w:space="0" w:color="auto"/>
                  </w:divBdr>
                  <w:divsChild>
                    <w:div w:id="281545913">
                      <w:marLeft w:val="0"/>
                      <w:marRight w:val="0"/>
                      <w:marTop w:val="0"/>
                      <w:marBottom w:val="48"/>
                      <w:divBdr>
                        <w:top w:val="none" w:sz="0" w:space="0" w:color="auto"/>
                        <w:left w:val="none" w:sz="0" w:space="0" w:color="auto"/>
                        <w:bottom w:val="none" w:sz="0" w:space="0" w:color="auto"/>
                        <w:right w:val="none" w:sz="0" w:space="0" w:color="auto"/>
                      </w:divBdr>
                    </w:div>
                    <w:div w:id="1632319074">
                      <w:marLeft w:val="0"/>
                      <w:marRight w:val="0"/>
                      <w:marTop w:val="0"/>
                      <w:marBottom w:val="0"/>
                      <w:divBdr>
                        <w:top w:val="none" w:sz="0" w:space="0" w:color="auto"/>
                        <w:left w:val="none" w:sz="0" w:space="0" w:color="auto"/>
                        <w:bottom w:val="none" w:sz="0" w:space="0" w:color="auto"/>
                        <w:right w:val="none" w:sz="0" w:space="0" w:color="auto"/>
                      </w:divBdr>
                      <w:divsChild>
                        <w:div w:id="784349080">
                          <w:marLeft w:val="0"/>
                          <w:marRight w:val="0"/>
                          <w:marTop w:val="0"/>
                          <w:marBottom w:val="48"/>
                          <w:divBdr>
                            <w:top w:val="none" w:sz="0" w:space="0" w:color="auto"/>
                            <w:left w:val="none" w:sz="0" w:space="0" w:color="auto"/>
                            <w:bottom w:val="none" w:sz="0" w:space="0" w:color="auto"/>
                            <w:right w:val="none" w:sz="0" w:space="0" w:color="auto"/>
                          </w:divBdr>
                        </w:div>
                        <w:div w:id="1697349280">
                          <w:marLeft w:val="0"/>
                          <w:marRight w:val="0"/>
                          <w:marTop w:val="0"/>
                          <w:marBottom w:val="0"/>
                          <w:divBdr>
                            <w:top w:val="none" w:sz="0" w:space="0" w:color="auto"/>
                            <w:left w:val="none" w:sz="0" w:space="0" w:color="auto"/>
                            <w:bottom w:val="none" w:sz="0" w:space="0" w:color="auto"/>
                            <w:right w:val="none" w:sz="0" w:space="0" w:color="auto"/>
                          </w:divBdr>
                          <w:divsChild>
                            <w:div w:id="1321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893">
                      <w:marLeft w:val="0"/>
                      <w:marRight w:val="0"/>
                      <w:marTop w:val="0"/>
                      <w:marBottom w:val="75"/>
                      <w:divBdr>
                        <w:top w:val="none" w:sz="0" w:space="0" w:color="auto"/>
                        <w:left w:val="none" w:sz="0" w:space="0" w:color="auto"/>
                        <w:bottom w:val="none" w:sz="0" w:space="0" w:color="auto"/>
                        <w:right w:val="none" w:sz="0" w:space="0" w:color="auto"/>
                      </w:divBdr>
                      <w:divsChild>
                        <w:div w:id="1572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4359">
      <w:bodyDiv w:val="1"/>
      <w:marLeft w:val="0"/>
      <w:marRight w:val="0"/>
      <w:marTop w:val="0"/>
      <w:marBottom w:val="0"/>
      <w:divBdr>
        <w:top w:val="none" w:sz="0" w:space="0" w:color="auto"/>
        <w:left w:val="none" w:sz="0" w:space="0" w:color="auto"/>
        <w:bottom w:val="none" w:sz="0" w:space="0" w:color="auto"/>
        <w:right w:val="none" w:sz="0" w:space="0" w:color="auto"/>
      </w:divBdr>
      <w:divsChild>
        <w:div w:id="738938900">
          <w:marLeft w:val="0"/>
          <w:marRight w:val="0"/>
          <w:marTop w:val="0"/>
          <w:marBottom w:val="0"/>
          <w:divBdr>
            <w:top w:val="none" w:sz="0" w:space="0" w:color="auto"/>
            <w:left w:val="none" w:sz="0" w:space="0" w:color="auto"/>
            <w:bottom w:val="none" w:sz="0" w:space="0" w:color="auto"/>
            <w:right w:val="none" w:sz="0" w:space="0" w:color="auto"/>
          </w:divBdr>
        </w:div>
      </w:divsChild>
    </w:div>
    <w:div w:id="1113987018">
      <w:bodyDiv w:val="1"/>
      <w:marLeft w:val="0"/>
      <w:marRight w:val="0"/>
      <w:marTop w:val="0"/>
      <w:marBottom w:val="0"/>
      <w:divBdr>
        <w:top w:val="none" w:sz="0" w:space="0" w:color="auto"/>
        <w:left w:val="none" w:sz="0" w:space="0" w:color="auto"/>
        <w:bottom w:val="none" w:sz="0" w:space="0" w:color="auto"/>
        <w:right w:val="none" w:sz="0" w:space="0" w:color="auto"/>
      </w:divBdr>
      <w:divsChild>
        <w:div w:id="906694755">
          <w:marLeft w:val="0"/>
          <w:marRight w:val="0"/>
          <w:marTop w:val="0"/>
          <w:marBottom w:val="0"/>
          <w:divBdr>
            <w:top w:val="none" w:sz="0" w:space="0" w:color="auto"/>
            <w:left w:val="none" w:sz="0" w:space="0" w:color="auto"/>
            <w:bottom w:val="none" w:sz="0" w:space="0" w:color="auto"/>
            <w:right w:val="none" w:sz="0" w:space="0" w:color="auto"/>
          </w:divBdr>
        </w:div>
      </w:divsChild>
    </w:div>
    <w:div w:id="1114636767">
      <w:bodyDiv w:val="1"/>
      <w:marLeft w:val="0"/>
      <w:marRight w:val="0"/>
      <w:marTop w:val="0"/>
      <w:marBottom w:val="0"/>
      <w:divBdr>
        <w:top w:val="none" w:sz="0" w:space="0" w:color="auto"/>
        <w:left w:val="none" w:sz="0" w:space="0" w:color="auto"/>
        <w:bottom w:val="none" w:sz="0" w:space="0" w:color="auto"/>
        <w:right w:val="none" w:sz="0" w:space="0" w:color="auto"/>
      </w:divBdr>
      <w:divsChild>
        <w:div w:id="1376584299">
          <w:marLeft w:val="0"/>
          <w:marRight w:val="0"/>
          <w:marTop w:val="0"/>
          <w:marBottom w:val="0"/>
          <w:divBdr>
            <w:top w:val="none" w:sz="0" w:space="0" w:color="auto"/>
            <w:left w:val="none" w:sz="0" w:space="0" w:color="auto"/>
            <w:bottom w:val="none" w:sz="0" w:space="0" w:color="auto"/>
            <w:right w:val="none" w:sz="0" w:space="0" w:color="auto"/>
          </w:divBdr>
          <w:divsChild>
            <w:div w:id="857281649">
              <w:marLeft w:val="0"/>
              <w:marRight w:val="0"/>
              <w:marTop w:val="0"/>
              <w:marBottom w:val="0"/>
              <w:divBdr>
                <w:top w:val="none" w:sz="0" w:space="0" w:color="auto"/>
                <w:left w:val="none" w:sz="0" w:space="0" w:color="auto"/>
                <w:bottom w:val="none" w:sz="0" w:space="0" w:color="auto"/>
                <w:right w:val="none" w:sz="0" w:space="0" w:color="auto"/>
              </w:divBdr>
              <w:divsChild>
                <w:div w:id="7334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8490">
      <w:bodyDiv w:val="1"/>
      <w:marLeft w:val="0"/>
      <w:marRight w:val="0"/>
      <w:marTop w:val="0"/>
      <w:marBottom w:val="0"/>
      <w:divBdr>
        <w:top w:val="none" w:sz="0" w:space="0" w:color="auto"/>
        <w:left w:val="none" w:sz="0" w:space="0" w:color="auto"/>
        <w:bottom w:val="none" w:sz="0" w:space="0" w:color="auto"/>
        <w:right w:val="none" w:sz="0" w:space="0" w:color="auto"/>
      </w:divBdr>
    </w:div>
    <w:div w:id="1360735426">
      <w:bodyDiv w:val="1"/>
      <w:marLeft w:val="0"/>
      <w:marRight w:val="0"/>
      <w:marTop w:val="0"/>
      <w:marBottom w:val="0"/>
      <w:divBdr>
        <w:top w:val="none" w:sz="0" w:space="0" w:color="auto"/>
        <w:left w:val="none" w:sz="0" w:space="0" w:color="auto"/>
        <w:bottom w:val="none" w:sz="0" w:space="0" w:color="auto"/>
        <w:right w:val="none" w:sz="0" w:space="0" w:color="auto"/>
      </w:divBdr>
      <w:divsChild>
        <w:div w:id="549461713">
          <w:marLeft w:val="0"/>
          <w:marRight w:val="0"/>
          <w:marTop w:val="0"/>
          <w:marBottom w:val="48"/>
          <w:divBdr>
            <w:top w:val="none" w:sz="0" w:space="0" w:color="auto"/>
            <w:left w:val="none" w:sz="0" w:space="0" w:color="auto"/>
            <w:bottom w:val="none" w:sz="0" w:space="0" w:color="auto"/>
            <w:right w:val="none" w:sz="0" w:space="0" w:color="auto"/>
          </w:divBdr>
        </w:div>
        <w:div w:id="751967974">
          <w:marLeft w:val="0"/>
          <w:marRight w:val="0"/>
          <w:marTop w:val="0"/>
          <w:marBottom w:val="48"/>
          <w:divBdr>
            <w:top w:val="none" w:sz="0" w:space="0" w:color="auto"/>
            <w:left w:val="none" w:sz="0" w:space="0" w:color="auto"/>
            <w:bottom w:val="none" w:sz="0" w:space="0" w:color="auto"/>
            <w:right w:val="none" w:sz="0" w:space="0" w:color="auto"/>
          </w:divBdr>
        </w:div>
      </w:divsChild>
    </w:div>
    <w:div w:id="1386485050">
      <w:bodyDiv w:val="1"/>
      <w:marLeft w:val="0"/>
      <w:marRight w:val="0"/>
      <w:marTop w:val="0"/>
      <w:marBottom w:val="0"/>
      <w:divBdr>
        <w:top w:val="none" w:sz="0" w:space="0" w:color="auto"/>
        <w:left w:val="none" w:sz="0" w:space="0" w:color="auto"/>
        <w:bottom w:val="none" w:sz="0" w:space="0" w:color="auto"/>
        <w:right w:val="none" w:sz="0" w:space="0" w:color="auto"/>
      </w:divBdr>
      <w:divsChild>
        <w:div w:id="2094205571">
          <w:marLeft w:val="-150"/>
          <w:marRight w:val="0"/>
          <w:marTop w:val="0"/>
          <w:marBottom w:val="0"/>
          <w:divBdr>
            <w:top w:val="none" w:sz="0" w:space="0" w:color="auto"/>
            <w:left w:val="none" w:sz="0" w:space="0" w:color="auto"/>
            <w:bottom w:val="none" w:sz="0" w:space="0" w:color="auto"/>
            <w:right w:val="none" w:sz="0" w:space="0" w:color="auto"/>
          </w:divBdr>
          <w:divsChild>
            <w:div w:id="1598516812">
              <w:marLeft w:val="4830"/>
              <w:marRight w:val="0"/>
              <w:marTop w:val="0"/>
              <w:marBottom w:val="0"/>
              <w:divBdr>
                <w:top w:val="none" w:sz="0" w:space="0" w:color="auto"/>
                <w:left w:val="none" w:sz="0" w:space="0" w:color="auto"/>
                <w:bottom w:val="none" w:sz="0" w:space="0" w:color="auto"/>
                <w:right w:val="none" w:sz="0" w:space="0" w:color="auto"/>
              </w:divBdr>
              <w:divsChild>
                <w:div w:id="1197084465">
                  <w:marLeft w:val="0"/>
                  <w:marRight w:val="0"/>
                  <w:marTop w:val="0"/>
                  <w:marBottom w:val="0"/>
                  <w:divBdr>
                    <w:top w:val="none" w:sz="0" w:space="0" w:color="auto"/>
                    <w:left w:val="none" w:sz="0" w:space="0" w:color="auto"/>
                    <w:bottom w:val="none" w:sz="0" w:space="0" w:color="auto"/>
                    <w:right w:val="none" w:sz="0" w:space="0" w:color="auto"/>
                  </w:divBdr>
                  <w:divsChild>
                    <w:div w:id="467935283">
                      <w:marLeft w:val="0"/>
                      <w:marRight w:val="0"/>
                      <w:marTop w:val="0"/>
                      <w:marBottom w:val="0"/>
                      <w:divBdr>
                        <w:top w:val="none" w:sz="0" w:space="0" w:color="auto"/>
                        <w:left w:val="none" w:sz="0" w:space="0" w:color="auto"/>
                        <w:bottom w:val="none" w:sz="0" w:space="0" w:color="auto"/>
                        <w:right w:val="none" w:sz="0" w:space="0" w:color="auto"/>
                      </w:divBdr>
                      <w:divsChild>
                        <w:div w:id="249898329">
                          <w:marLeft w:val="0"/>
                          <w:marRight w:val="0"/>
                          <w:marTop w:val="0"/>
                          <w:marBottom w:val="48"/>
                          <w:divBdr>
                            <w:top w:val="none" w:sz="0" w:space="0" w:color="auto"/>
                            <w:left w:val="none" w:sz="0" w:space="0" w:color="auto"/>
                            <w:bottom w:val="none" w:sz="0" w:space="0" w:color="auto"/>
                            <w:right w:val="none" w:sz="0" w:space="0" w:color="auto"/>
                          </w:divBdr>
                        </w:div>
                        <w:div w:id="1603802444">
                          <w:marLeft w:val="0"/>
                          <w:marRight w:val="0"/>
                          <w:marTop w:val="0"/>
                          <w:marBottom w:val="0"/>
                          <w:divBdr>
                            <w:top w:val="none" w:sz="0" w:space="0" w:color="auto"/>
                            <w:left w:val="none" w:sz="0" w:space="0" w:color="auto"/>
                            <w:bottom w:val="none" w:sz="0" w:space="0" w:color="auto"/>
                            <w:right w:val="none" w:sz="0" w:space="0" w:color="auto"/>
                          </w:divBdr>
                          <w:divsChild>
                            <w:div w:id="16803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923">
                      <w:marLeft w:val="0"/>
                      <w:marRight w:val="0"/>
                      <w:marTop w:val="0"/>
                      <w:marBottom w:val="75"/>
                      <w:divBdr>
                        <w:top w:val="none" w:sz="0" w:space="0" w:color="auto"/>
                        <w:left w:val="none" w:sz="0" w:space="0" w:color="auto"/>
                        <w:bottom w:val="none" w:sz="0" w:space="0" w:color="auto"/>
                        <w:right w:val="none" w:sz="0" w:space="0" w:color="auto"/>
                      </w:divBdr>
                      <w:divsChild>
                        <w:div w:id="1242522544">
                          <w:marLeft w:val="0"/>
                          <w:marRight w:val="0"/>
                          <w:marTop w:val="0"/>
                          <w:marBottom w:val="0"/>
                          <w:divBdr>
                            <w:top w:val="none" w:sz="0" w:space="0" w:color="auto"/>
                            <w:left w:val="none" w:sz="0" w:space="0" w:color="auto"/>
                            <w:bottom w:val="none" w:sz="0" w:space="0" w:color="auto"/>
                            <w:right w:val="none" w:sz="0" w:space="0" w:color="auto"/>
                          </w:divBdr>
                        </w:div>
                      </w:divsChild>
                    </w:div>
                    <w:div w:id="20311749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392076341">
      <w:bodyDiv w:val="1"/>
      <w:marLeft w:val="0"/>
      <w:marRight w:val="0"/>
      <w:marTop w:val="0"/>
      <w:marBottom w:val="0"/>
      <w:divBdr>
        <w:top w:val="none" w:sz="0" w:space="0" w:color="auto"/>
        <w:left w:val="none" w:sz="0" w:space="0" w:color="auto"/>
        <w:bottom w:val="none" w:sz="0" w:space="0" w:color="auto"/>
        <w:right w:val="none" w:sz="0" w:space="0" w:color="auto"/>
      </w:divBdr>
      <w:divsChild>
        <w:div w:id="32733434">
          <w:marLeft w:val="0"/>
          <w:marRight w:val="0"/>
          <w:marTop w:val="0"/>
          <w:marBottom w:val="0"/>
          <w:divBdr>
            <w:top w:val="none" w:sz="0" w:space="0" w:color="auto"/>
            <w:left w:val="none" w:sz="0" w:space="0" w:color="auto"/>
            <w:bottom w:val="none" w:sz="0" w:space="0" w:color="auto"/>
            <w:right w:val="none" w:sz="0" w:space="0" w:color="auto"/>
          </w:divBdr>
          <w:divsChild>
            <w:div w:id="214632001">
              <w:marLeft w:val="0"/>
              <w:marRight w:val="0"/>
              <w:marTop w:val="0"/>
              <w:marBottom w:val="0"/>
              <w:divBdr>
                <w:top w:val="none" w:sz="0" w:space="0" w:color="auto"/>
                <w:left w:val="none" w:sz="0" w:space="0" w:color="auto"/>
                <w:bottom w:val="none" w:sz="0" w:space="0" w:color="auto"/>
                <w:right w:val="none" w:sz="0" w:space="0" w:color="auto"/>
              </w:divBdr>
              <w:divsChild>
                <w:div w:id="2440772">
                  <w:marLeft w:val="0"/>
                  <w:marRight w:val="0"/>
                  <w:marTop w:val="0"/>
                  <w:marBottom w:val="0"/>
                  <w:divBdr>
                    <w:top w:val="none" w:sz="0" w:space="0" w:color="auto"/>
                    <w:left w:val="none" w:sz="0" w:space="0" w:color="auto"/>
                    <w:bottom w:val="none" w:sz="0" w:space="0" w:color="auto"/>
                    <w:right w:val="none" w:sz="0" w:space="0" w:color="auto"/>
                  </w:divBdr>
                  <w:divsChild>
                    <w:div w:id="1115173731">
                      <w:marLeft w:val="0"/>
                      <w:marRight w:val="0"/>
                      <w:marTop w:val="0"/>
                      <w:marBottom w:val="0"/>
                      <w:divBdr>
                        <w:top w:val="none" w:sz="0" w:space="0" w:color="auto"/>
                        <w:left w:val="none" w:sz="0" w:space="0" w:color="auto"/>
                        <w:bottom w:val="none" w:sz="0" w:space="0" w:color="auto"/>
                        <w:right w:val="none" w:sz="0" w:space="0" w:color="auto"/>
                      </w:divBdr>
                      <w:divsChild>
                        <w:div w:id="33698404">
                          <w:marLeft w:val="0"/>
                          <w:marRight w:val="0"/>
                          <w:marTop w:val="0"/>
                          <w:marBottom w:val="0"/>
                          <w:divBdr>
                            <w:top w:val="none" w:sz="0" w:space="0" w:color="auto"/>
                            <w:left w:val="none" w:sz="0" w:space="0" w:color="auto"/>
                            <w:bottom w:val="none" w:sz="0" w:space="0" w:color="auto"/>
                            <w:right w:val="none" w:sz="0" w:space="0" w:color="auto"/>
                          </w:divBdr>
                          <w:divsChild>
                            <w:div w:id="20679525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6009808">
                  <w:marLeft w:val="0"/>
                  <w:marRight w:val="0"/>
                  <w:marTop w:val="0"/>
                  <w:marBottom w:val="48"/>
                  <w:divBdr>
                    <w:top w:val="none" w:sz="0" w:space="0" w:color="auto"/>
                    <w:left w:val="none" w:sz="0" w:space="0" w:color="auto"/>
                    <w:bottom w:val="none" w:sz="0" w:space="0" w:color="auto"/>
                    <w:right w:val="none" w:sz="0" w:space="0" w:color="auto"/>
                  </w:divBdr>
                </w:div>
                <w:div w:id="973484666">
                  <w:marLeft w:val="0"/>
                  <w:marRight w:val="0"/>
                  <w:marTop w:val="0"/>
                  <w:marBottom w:val="48"/>
                  <w:divBdr>
                    <w:top w:val="none" w:sz="0" w:space="0" w:color="auto"/>
                    <w:left w:val="none" w:sz="0" w:space="0" w:color="auto"/>
                    <w:bottom w:val="none" w:sz="0" w:space="0" w:color="auto"/>
                    <w:right w:val="none" w:sz="0" w:space="0" w:color="auto"/>
                  </w:divBdr>
                </w:div>
                <w:div w:id="1530559949">
                  <w:marLeft w:val="0"/>
                  <w:marRight w:val="0"/>
                  <w:marTop w:val="0"/>
                  <w:marBottom w:val="48"/>
                  <w:divBdr>
                    <w:top w:val="none" w:sz="0" w:space="0" w:color="auto"/>
                    <w:left w:val="none" w:sz="0" w:space="0" w:color="auto"/>
                    <w:bottom w:val="none" w:sz="0" w:space="0" w:color="auto"/>
                    <w:right w:val="none" w:sz="0" w:space="0" w:color="auto"/>
                  </w:divBdr>
                </w:div>
                <w:div w:id="1670449417">
                  <w:marLeft w:val="0"/>
                  <w:marRight w:val="0"/>
                  <w:marTop w:val="0"/>
                  <w:marBottom w:val="0"/>
                  <w:divBdr>
                    <w:top w:val="none" w:sz="0" w:space="0" w:color="auto"/>
                    <w:left w:val="none" w:sz="0" w:space="0" w:color="auto"/>
                    <w:bottom w:val="none" w:sz="0" w:space="0" w:color="auto"/>
                    <w:right w:val="none" w:sz="0" w:space="0" w:color="auto"/>
                  </w:divBdr>
                  <w:divsChild>
                    <w:div w:id="311252607">
                      <w:marLeft w:val="0"/>
                      <w:marRight w:val="0"/>
                      <w:marTop w:val="0"/>
                      <w:marBottom w:val="0"/>
                      <w:divBdr>
                        <w:top w:val="none" w:sz="0" w:space="0" w:color="auto"/>
                        <w:left w:val="none" w:sz="0" w:space="0" w:color="auto"/>
                        <w:bottom w:val="none" w:sz="0" w:space="0" w:color="auto"/>
                        <w:right w:val="none" w:sz="0" w:space="0" w:color="auto"/>
                      </w:divBdr>
                      <w:divsChild>
                        <w:div w:id="1581333422">
                          <w:marLeft w:val="0"/>
                          <w:marRight w:val="0"/>
                          <w:marTop w:val="0"/>
                          <w:marBottom w:val="0"/>
                          <w:divBdr>
                            <w:top w:val="none" w:sz="0" w:space="0" w:color="auto"/>
                            <w:left w:val="none" w:sz="0" w:space="0" w:color="auto"/>
                            <w:bottom w:val="none" w:sz="0" w:space="0" w:color="auto"/>
                            <w:right w:val="none" w:sz="0" w:space="0" w:color="auto"/>
                          </w:divBdr>
                          <w:divsChild>
                            <w:div w:id="1206407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17879825">
                  <w:marLeft w:val="0"/>
                  <w:marRight w:val="0"/>
                  <w:marTop w:val="0"/>
                  <w:marBottom w:val="0"/>
                  <w:divBdr>
                    <w:top w:val="none" w:sz="0" w:space="0" w:color="auto"/>
                    <w:left w:val="none" w:sz="0" w:space="0" w:color="auto"/>
                    <w:bottom w:val="none" w:sz="0" w:space="0" w:color="auto"/>
                    <w:right w:val="none" w:sz="0" w:space="0" w:color="auto"/>
                  </w:divBdr>
                  <w:divsChild>
                    <w:div w:id="2035879593">
                      <w:marLeft w:val="0"/>
                      <w:marRight w:val="0"/>
                      <w:marTop w:val="0"/>
                      <w:marBottom w:val="0"/>
                      <w:divBdr>
                        <w:top w:val="none" w:sz="0" w:space="0" w:color="auto"/>
                        <w:left w:val="none" w:sz="0" w:space="0" w:color="auto"/>
                        <w:bottom w:val="none" w:sz="0" w:space="0" w:color="auto"/>
                        <w:right w:val="none" w:sz="0" w:space="0" w:color="auto"/>
                      </w:divBdr>
                      <w:divsChild>
                        <w:div w:id="523515741">
                          <w:marLeft w:val="0"/>
                          <w:marRight w:val="0"/>
                          <w:marTop w:val="0"/>
                          <w:marBottom w:val="0"/>
                          <w:divBdr>
                            <w:top w:val="none" w:sz="0" w:space="0" w:color="auto"/>
                            <w:left w:val="none" w:sz="0" w:space="0" w:color="auto"/>
                            <w:bottom w:val="none" w:sz="0" w:space="0" w:color="auto"/>
                            <w:right w:val="none" w:sz="0" w:space="0" w:color="auto"/>
                          </w:divBdr>
                          <w:divsChild>
                            <w:div w:id="1543135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6568">
              <w:marLeft w:val="0"/>
              <w:marRight w:val="0"/>
              <w:marTop w:val="0"/>
              <w:marBottom w:val="48"/>
              <w:divBdr>
                <w:top w:val="none" w:sz="0" w:space="0" w:color="auto"/>
                <w:left w:val="none" w:sz="0" w:space="0" w:color="auto"/>
                <w:bottom w:val="none" w:sz="0" w:space="0" w:color="auto"/>
                <w:right w:val="none" w:sz="0" w:space="0" w:color="auto"/>
              </w:divBdr>
            </w:div>
          </w:divsChild>
        </w:div>
        <w:div w:id="1101603414">
          <w:marLeft w:val="0"/>
          <w:marRight w:val="0"/>
          <w:marTop w:val="0"/>
          <w:marBottom w:val="75"/>
          <w:divBdr>
            <w:top w:val="none" w:sz="0" w:space="0" w:color="auto"/>
            <w:left w:val="none" w:sz="0" w:space="0" w:color="auto"/>
            <w:bottom w:val="none" w:sz="0" w:space="0" w:color="auto"/>
            <w:right w:val="none" w:sz="0" w:space="0" w:color="auto"/>
          </w:divBdr>
        </w:div>
      </w:divsChild>
    </w:div>
    <w:div w:id="1414888345">
      <w:bodyDiv w:val="1"/>
      <w:marLeft w:val="0"/>
      <w:marRight w:val="0"/>
      <w:marTop w:val="0"/>
      <w:marBottom w:val="0"/>
      <w:divBdr>
        <w:top w:val="none" w:sz="0" w:space="0" w:color="auto"/>
        <w:left w:val="none" w:sz="0" w:space="0" w:color="auto"/>
        <w:bottom w:val="none" w:sz="0" w:space="0" w:color="auto"/>
        <w:right w:val="none" w:sz="0" w:space="0" w:color="auto"/>
      </w:divBdr>
      <w:divsChild>
        <w:div w:id="32509492">
          <w:marLeft w:val="0"/>
          <w:marRight w:val="0"/>
          <w:marTop w:val="0"/>
          <w:marBottom w:val="0"/>
          <w:divBdr>
            <w:top w:val="none" w:sz="0" w:space="0" w:color="auto"/>
            <w:left w:val="none" w:sz="0" w:space="0" w:color="auto"/>
            <w:bottom w:val="none" w:sz="0" w:space="0" w:color="auto"/>
            <w:right w:val="none" w:sz="0" w:space="0" w:color="auto"/>
          </w:divBdr>
          <w:divsChild>
            <w:div w:id="1174801592">
              <w:marLeft w:val="0"/>
              <w:marRight w:val="75"/>
              <w:marTop w:val="0"/>
              <w:marBottom w:val="0"/>
              <w:divBdr>
                <w:top w:val="none" w:sz="0" w:space="0" w:color="auto"/>
                <w:left w:val="none" w:sz="0" w:space="0" w:color="auto"/>
                <w:bottom w:val="none" w:sz="0" w:space="0" w:color="auto"/>
                <w:right w:val="none" w:sz="0" w:space="0" w:color="auto"/>
              </w:divBdr>
            </w:div>
          </w:divsChild>
        </w:div>
        <w:div w:id="260525511">
          <w:marLeft w:val="0"/>
          <w:marRight w:val="0"/>
          <w:marTop w:val="0"/>
          <w:marBottom w:val="0"/>
          <w:divBdr>
            <w:top w:val="none" w:sz="0" w:space="0" w:color="auto"/>
            <w:left w:val="none" w:sz="0" w:space="0" w:color="auto"/>
            <w:bottom w:val="none" w:sz="0" w:space="0" w:color="auto"/>
            <w:right w:val="none" w:sz="0" w:space="0" w:color="auto"/>
          </w:divBdr>
          <w:divsChild>
            <w:div w:id="1301375090">
              <w:marLeft w:val="0"/>
              <w:marRight w:val="75"/>
              <w:marTop w:val="0"/>
              <w:marBottom w:val="0"/>
              <w:divBdr>
                <w:top w:val="none" w:sz="0" w:space="0" w:color="auto"/>
                <w:left w:val="none" w:sz="0" w:space="0" w:color="auto"/>
                <w:bottom w:val="none" w:sz="0" w:space="0" w:color="auto"/>
                <w:right w:val="none" w:sz="0" w:space="0" w:color="auto"/>
              </w:divBdr>
            </w:div>
          </w:divsChild>
        </w:div>
        <w:div w:id="377819941">
          <w:marLeft w:val="0"/>
          <w:marRight w:val="0"/>
          <w:marTop w:val="0"/>
          <w:marBottom w:val="0"/>
          <w:divBdr>
            <w:top w:val="none" w:sz="0" w:space="0" w:color="auto"/>
            <w:left w:val="none" w:sz="0" w:space="0" w:color="auto"/>
            <w:bottom w:val="none" w:sz="0" w:space="0" w:color="auto"/>
            <w:right w:val="none" w:sz="0" w:space="0" w:color="auto"/>
          </w:divBdr>
          <w:divsChild>
            <w:div w:id="245961313">
              <w:marLeft w:val="0"/>
              <w:marRight w:val="75"/>
              <w:marTop w:val="0"/>
              <w:marBottom w:val="0"/>
              <w:divBdr>
                <w:top w:val="none" w:sz="0" w:space="0" w:color="auto"/>
                <w:left w:val="none" w:sz="0" w:space="0" w:color="auto"/>
                <w:bottom w:val="none" w:sz="0" w:space="0" w:color="auto"/>
                <w:right w:val="none" w:sz="0" w:space="0" w:color="auto"/>
              </w:divBdr>
            </w:div>
          </w:divsChild>
        </w:div>
        <w:div w:id="499002002">
          <w:marLeft w:val="0"/>
          <w:marRight w:val="0"/>
          <w:marTop w:val="0"/>
          <w:marBottom w:val="0"/>
          <w:divBdr>
            <w:top w:val="none" w:sz="0" w:space="0" w:color="auto"/>
            <w:left w:val="none" w:sz="0" w:space="0" w:color="auto"/>
            <w:bottom w:val="none" w:sz="0" w:space="0" w:color="auto"/>
            <w:right w:val="none" w:sz="0" w:space="0" w:color="auto"/>
          </w:divBdr>
        </w:div>
        <w:div w:id="531695633">
          <w:marLeft w:val="0"/>
          <w:marRight w:val="0"/>
          <w:marTop w:val="0"/>
          <w:marBottom w:val="0"/>
          <w:divBdr>
            <w:top w:val="none" w:sz="0" w:space="0" w:color="auto"/>
            <w:left w:val="none" w:sz="0" w:space="0" w:color="auto"/>
            <w:bottom w:val="none" w:sz="0" w:space="0" w:color="auto"/>
            <w:right w:val="none" w:sz="0" w:space="0" w:color="auto"/>
          </w:divBdr>
          <w:divsChild>
            <w:div w:id="1804037906">
              <w:marLeft w:val="0"/>
              <w:marRight w:val="75"/>
              <w:marTop w:val="0"/>
              <w:marBottom w:val="0"/>
              <w:divBdr>
                <w:top w:val="none" w:sz="0" w:space="0" w:color="auto"/>
                <w:left w:val="none" w:sz="0" w:space="0" w:color="auto"/>
                <w:bottom w:val="none" w:sz="0" w:space="0" w:color="auto"/>
                <w:right w:val="none" w:sz="0" w:space="0" w:color="auto"/>
              </w:divBdr>
            </w:div>
          </w:divsChild>
        </w:div>
        <w:div w:id="841429835">
          <w:marLeft w:val="0"/>
          <w:marRight w:val="0"/>
          <w:marTop w:val="0"/>
          <w:marBottom w:val="0"/>
          <w:divBdr>
            <w:top w:val="none" w:sz="0" w:space="0" w:color="auto"/>
            <w:left w:val="none" w:sz="0" w:space="0" w:color="auto"/>
            <w:bottom w:val="none" w:sz="0" w:space="0" w:color="auto"/>
            <w:right w:val="none" w:sz="0" w:space="0" w:color="auto"/>
          </w:divBdr>
        </w:div>
        <w:div w:id="1049259414">
          <w:marLeft w:val="0"/>
          <w:marRight w:val="0"/>
          <w:marTop w:val="0"/>
          <w:marBottom w:val="0"/>
          <w:divBdr>
            <w:top w:val="none" w:sz="0" w:space="0" w:color="auto"/>
            <w:left w:val="none" w:sz="0" w:space="0" w:color="auto"/>
            <w:bottom w:val="none" w:sz="0" w:space="0" w:color="auto"/>
            <w:right w:val="none" w:sz="0" w:space="0" w:color="auto"/>
          </w:divBdr>
        </w:div>
        <w:div w:id="1383603623">
          <w:marLeft w:val="0"/>
          <w:marRight w:val="0"/>
          <w:marTop w:val="0"/>
          <w:marBottom w:val="0"/>
          <w:divBdr>
            <w:top w:val="none" w:sz="0" w:space="0" w:color="auto"/>
            <w:left w:val="none" w:sz="0" w:space="0" w:color="auto"/>
            <w:bottom w:val="none" w:sz="0" w:space="0" w:color="auto"/>
            <w:right w:val="none" w:sz="0" w:space="0" w:color="auto"/>
          </w:divBdr>
        </w:div>
        <w:div w:id="1410806874">
          <w:marLeft w:val="0"/>
          <w:marRight w:val="0"/>
          <w:marTop w:val="0"/>
          <w:marBottom w:val="0"/>
          <w:divBdr>
            <w:top w:val="none" w:sz="0" w:space="0" w:color="auto"/>
            <w:left w:val="none" w:sz="0" w:space="0" w:color="auto"/>
            <w:bottom w:val="none" w:sz="0" w:space="0" w:color="auto"/>
            <w:right w:val="none" w:sz="0" w:space="0" w:color="auto"/>
          </w:divBdr>
        </w:div>
        <w:div w:id="1609779053">
          <w:marLeft w:val="0"/>
          <w:marRight w:val="0"/>
          <w:marTop w:val="0"/>
          <w:marBottom w:val="0"/>
          <w:divBdr>
            <w:top w:val="none" w:sz="0" w:space="0" w:color="auto"/>
            <w:left w:val="none" w:sz="0" w:space="0" w:color="auto"/>
            <w:bottom w:val="none" w:sz="0" w:space="0" w:color="auto"/>
            <w:right w:val="none" w:sz="0" w:space="0" w:color="auto"/>
          </w:divBdr>
          <w:divsChild>
            <w:div w:id="2019844936">
              <w:marLeft w:val="0"/>
              <w:marRight w:val="75"/>
              <w:marTop w:val="0"/>
              <w:marBottom w:val="0"/>
              <w:divBdr>
                <w:top w:val="none" w:sz="0" w:space="0" w:color="auto"/>
                <w:left w:val="none" w:sz="0" w:space="0" w:color="auto"/>
                <w:bottom w:val="none" w:sz="0" w:space="0" w:color="auto"/>
                <w:right w:val="none" w:sz="0" w:space="0" w:color="auto"/>
              </w:divBdr>
            </w:div>
          </w:divsChild>
        </w:div>
        <w:div w:id="1638994977">
          <w:marLeft w:val="0"/>
          <w:marRight w:val="0"/>
          <w:marTop w:val="0"/>
          <w:marBottom w:val="0"/>
          <w:divBdr>
            <w:top w:val="none" w:sz="0" w:space="0" w:color="auto"/>
            <w:left w:val="none" w:sz="0" w:space="0" w:color="auto"/>
            <w:bottom w:val="none" w:sz="0" w:space="0" w:color="auto"/>
            <w:right w:val="none" w:sz="0" w:space="0" w:color="auto"/>
          </w:divBdr>
          <w:divsChild>
            <w:div w:id="2070570507">
              <w:marLeft w:val="0"/>
              <w:marRight w:val="75"/>
              <w:marTop w:val="0"/>
              <w:marBottom w:val="0"/>
              <w:divBdr>
                <w:top w:val="none" w:sz="0" w:space="0" w:color="auto"/>
                <w:left w:val="none" w:sz="0" w:space="0" w:color="auto"/>
                <w:bottom w:val="none" w:sz="0" w:space="0" w:color="auto"/>
                <w:right w:val="none" w:sz="0" w:space="0" w:color="auto"/>
              </w:divBdr>
            </w:div>
          </w:divsChild>
        </w:div>
        <w:div w:id="1878421583">
          <w:marLeft w:val="0"/>
          <w:marRight w:val="0"/>
          <w:marTop w:val="0"/>
          <w:marBottom w:val="0"/>
          <w:divBdr>
            <w:top w:val="none" w:sz="0" w:space="0" w:color="auto"/>
            <w:left w:val="none" w:sz="0" w:space="0" w:color="auto"/>
            <w:bottom w:val="none" w:sz="0" w:space="0" w:color="auto"/>
            <w:right w:val="none" w:sz="0" w:space="0" w:color="auto"/>
          </w:divBdr>
        </w:div>
      </w:divsChild>
    </w:div>
    <w:div w:id="1428841887">
      <w:bodyDiv w:val="1"/>
      <w:marLeft w:val="0"/>
      <w:marRight w:val="0"/>
      <w:marTop w:val="0"/>
      <w:marBottom w:val="0"/>
      <w:divBdr>
        <w:top w:val="none" w:sz="0" w:space="0" w:color="auto"/>
        <w:left w:val="none" w:sz="0" w:space="0" w:color="auto"/>
        <w:bottom w:val="none" w:sz="0" w:space="0" w:color="auto"/>
        <w:right w:val="none" w:sz="0" w:space="0" w:color="auto"/>
      </w:divBdr>
      <w:divsChild>
        <w:div w:id="1746027897">
          <w:marLeft w:val="0"/>
          <w:marRight w:val="0"/>
          <w:marTop w:val="0"/>
          <w:marBottom w:val="0"/>
          <w:divBdr>
            <w:top w:val="none" w:sz="0" w:space="0" w:color="auto"/>
            <w:left w:val="none" w:sz="0" w:space="0" w:color="auto"/>
            <w:bottom w:val="none" w:sz="0" w:space="0" w:color="auto"/>
            <w:right w:val="none" w:sz="0" w:space="0" w:color="auto"/>
          </w:divBdr>
        </w:div>
      </w:divsChild>
    </w:div>
    <w:div w:id="1492599644">
      <w:bodyDiv w:val="1"/>
      <w:marLeft w:val="0"/>
      <w:marRight w:val="0"/>
      <w:marTop w:val="0"/>
      <w:marBottom w:val="0"/>
      <w:divBdr>
        <w:top w:val="none" w:sz="0" w:space="0" w:color="auto"/>
        <w:left w:val="none" w:sz="0" w:space="0" w:color="auto"/>
        <w:bottom w:val="none" w:sz="0" w:space="0" w:color="auto"/>
        <w:right w:val="none" w:sz="0" w:space="0" w:color="auto"/>
      </w:divBdr>
      <w:divsChild>
        <w:div w:id="2120711202">
          <w:marLeft w:val="0"/>
          <w:marRight w:val="0"/>
          <w:marTop w:val="0"/>
          <w:marBottom w:val="0"/>
          <w:divBdr>
            <w:top w:val="none" w:sz="0" w:space="0" w:color="auto"/>
            <w:left w:val="none" w:sz="0" w:space="0" w:color="auto"/>
            <w:bottom w:val="none" w:sz="0" w:space="0" w:color="auto"/>
            <w:right w:val="none" w:sz="0" w:space="0" w:color="auto"/>
          </w:divBdr>
        </w:div>
      </w:divsChild>
    </w:div>
    <w:div w:id="1503350047">
      <w:bodyDiv w:val="1"/>
      <w:marLeft w:val="0"/>
      <w:marRight w:val="0"/>
      <w:marTop w:val="0"/>
      <w:marBottom w:val="0"/>
      <w:divBdr>
        <w:top w:val="none" w:sz="0" w:space="0" w:color="auto"/>
        <w:left w:val="none" w:sz="0" w:space="0" w:color="auto"/>
        <w:bottom w:val="none" w:sz="0" w:space="0" w:color="auto"/>
        <w:right w:val="none" w:sz="0" w:space="0" w:color="auto"/>
      </w:divBdr>
      <w:divsChild>
        <w:div w:id="178086784">
          <w:marLeft w:val="0"/>
          <w:marRight w:val="0"/>
          <w:marTop w:val="0"/>
          <w:marBottom w:val="0"/>
          <w:divBdr>
            <w:top w:val="none" w:sz="0" w:space="0" w:color="auto"/>
            <w:left w:val="none" w:sz="0" w:space="0" w:color="auto"/>
            <w:bottom w:val="none" w:sz="0" w:space="0" w:color="auto"/>
            <w:right w:val="none" w:sz="0" w:space="0" w:color="auto"/>
          </w:divBdr>
          <w:divsChild>
            <w:div w:id="32196179">
              <w:marLeft w:val="0"/>
              <w:marRight w:val="0"/>
              <w:marTop w:val="0"/>
              <w:marBottom w:val="0"/>
              <w:divBdr>
                <w:top w:val="none" w:sz="0" w:space="0" w:color="auto"/>
                <w:left w:val="none" w:sz="0" w:space="0" w:color="auto"/>
                <w:bottom w:val="none" w:sz="0" w:space="0" w:color="auto"/>
                <w:right w:val="none" w:sz="0" w:space="0" w:color="auto"/>
              </w:divBdr>
              <w:divsChild>
                <w:div w:id="892889896">
                  <w:marLeft w:val="0"/>
                  <w:marRight w:val="0"/>
                  <w:marTop w:val="0"/>
                  <w:marBottom w:val="0"/>
                  <w:divBdr>
                    <w:top w:val="none" w:sz="0" w:space="0" w:color="auto"/>
                    <w:left w:val="none" w:sz="0" w:space="0" w:color="auto"/>
                    <w:bottom w:val="none" w:sz="0" w:space="0" w:color="auto"/>
                    <w:right w:val="none" w:sz="0" w:space="0" w:color="auto"/>
                  </w:divBdr>
                  <w:divsChild>
                    <w:div w:id="374426851">
                      <w:marLeft w:val="0"/>
                      <w:marRight w:val="0"/>
                      <w:marTop w:val="120"/>
                      <w:marBottom w:val="0"/>
                      <w:divBdr>
                        <w:top w:val="single" w:sz="6" w:space="0" w:color="auto"/>
                        <w:left w:val="single" w:sz="6" w:space="0" w:color="auto"/>
                        <w:bottom w:val="single" w:sz="6" w:space="0" w:color="auto"/>
                        <w:right w:val="single" w:sz="6" w:space="0" w:color="auto"/>
                      </w:divBdr>
                      <w:divsChild>
                        <w:div w:id="134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155">
              <w:marLeft w:val="0"/>
              <w:marRight w:val="0"/>
              <w:marTop w:val="0"/>
              <w:marBottom w:val="48"/>
              <w:divBdr>
                <w:top w:val="none" w:sz="0" w:space="0" w:color="auto"/>
                <w:left w:val="none" w:sz="0" w:space="0" w:color="auto"/>
                <w:bottom w:val="none" w:sz="0" w:space="0" w:color="auto"/>
                <w:right w:val="none" w:sz="0" w:space="0" w:color="auto"/>
              </w:divBdr>
            </w:div>
          </w:divsChild>
        </w:div>
        <w:div w:id="1264728757">
          <w:marLeft w:val="0"/>
          <w:marRight w:val="0"/>
          <w:marTop w:val="0"/>
          <w:marBottom w:val="48"/>
          <w:divBdr>
            <w:top w:val="none" w:sz="0" w:space="0" w:color="auto"/>
            <w:left w:val="none" w:sz="0" w:space="0" w:color="auto"/>
            <w:bottom w:val="none" w:sz="0" w:space="0" w:color="auto"/>
            <w:right w:val="none" w:sz="0" w:space="0" w:color="auto"/>
          </w:divBdr>
        </w:div>
      </w:divsChild>
    </w:div>
    <w:div w:id="1531727121">
      <w:bodyDiv w:val="1"/>
      <w:marLeft w:val="0"/>
      <w:marRight w:val="0"/>
      <w:marTop w:val="0"/>
      <w:marBottom w:val="0"/>
      <w:divBdr>
        <w:top w:val="none" w:sz="0" w:space="0" w:color="auto"/>
        <w:left w:val="none" w:sz="0" w:space="0" w:color="auto"/>
        <w:bottom w:val="none" w:sz="0" w:space="0" w:color="auto"/>
        <w:right w:val="none" w:sz="0" w:space="0" w:color="auto"/>
      </w:divBdr>
      <w:divsChild>
        <w:div w:id="476607027">
          <w:marLeft w:val="0"/>
          <w:marRight w:val="0"/>
          <w:marTop w:val="0"/>
          <w:marBottom w:val="48"/>
          <w:divBdr>
            <w:top w:val="none" w:sz="0" w:space="0" w:color="auto"/>
            <w:left w:val="none" w:sz="0" w:space="0" w:color="auto"/>
            <w:bottom w:val="none" w:sz="0" w:space="0" w:color="auto"/>
            <w:right w:val="none" w:sz="0" w:space="0" w:color="auto"/>
          </w:divBdr>
        </w:div>
        <w:div w:id="679746931">
          <w:marLeft w:val="0"/>
          <w:marRight w:val="0"/>
          <w:marTop w:val="0"/>
          <w:marBottom w:val="0"/>
          <w:divBdr>
            <w:top w:val="none" w:sz="0" w:space="0" w:color="auto"/>
            <w:left w:val="none" w:sz="0" w:space="0" w:color="auto"/>
            <w:bottom w:val="none" w:sz="0" w:space="0" w:color="auto"/>
            <w:right w:val="none" w:sz="0" w:space="0" w:color="auto"/>
          </w:divBdr>
          <w:divsChild>
            <w:div w:id="71126596">
              <w:marLeft w:val="0"/>
              <w:marRight w:val="0"/>
              <w:marTop w:val="0"/>
              <w:marBottom w:val="0"/>
              <w:divBdr>
                <w:top w:val="none" w:sz="0" w:space="0" w:color="auto"/>
                <w:left w:val="none" w:sz="0" w:space="0" w:color="auto"/>
                <w:bottom w:val="none" w:sz="0" w:space="0" w:color="auto"/>
                <w:right w:val="none" w:sz="0" w:space="0" w:color="auto"/>
              </w:divBdr>
              <w:divsChild>
                <w:div w:id="2022928155">
                  <w:marLeft w:val="0"/>
                  <w:marRight w:val="0"/>
                  <w:marTop w:val="120"/>
                  <w:marBottom w:val="0"/>
                  <w:divBdr>
                    <w:top w:val="single" w:sz="6" w:space="0" w:color="auto"/>
                    <w:left w:val="single" w:sz="6" w:space="0" w:color="auto"/>
                    <w:bottom w:val="single" w:sz="6" w:space="0" w:color="auto"/>
                    <w:right w:val="single" w:sz="6" w:space="0" w:color="auto"/>
                  </w:divBdr>
                  <w:divsChild>
                    <w:div w:id="1016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7893">
          <w:marLeft w:val="0"/>
          <w:marRight w:val="0"/>
          <w:marTop w:val="0"/>
          <w:marBottom w:val="48"/>
          <w:divBdr>
            <w:top w:val="none" w:sz="0" w:space="0" w:color="auto"/>
            <w:left w:val="none" w:sz="0" w:space="0" w:color="auto"/>
            <w:bottom w:val="none" w:sz="0" w:space="0" w:color="auto"/>
            <w:right w:val="none" w:sz="0" w:space="0" w:color="auto"/>
          </w:divBdr>
        </w:div>
      </w:divsChild>
    </w:div>
    <w:div w:id="1605650753">
      <w:bodyDiv w:val="1"/>
      <w:marLeft w:val="0"/>
      <w:marRight w:val="0"/>
      <w:marTop w:val="0"/>
      <w:marBottom w:val="0"/>
      <w:divBdr>
        <w:top w:val="none" w:sz="0" w:space="0" w:color="auto"/>
        <w:left w:val="none" w:sz="0" w:space="0" w:color="auto"/>
        <w:bottom w:val="none" w:sz="0" w:space="0" w:color="auto"/>
        <w:right w:val="none" w:sz="0" w:space="0" w:color="auto"/>
      </w:divBdr>
      <w:divsChild>
        <w:div w:id="1644501241">
          <w:marLeft w:val="0"/>
          <w:marRight w:val="0"/>
          <w:marTop w:val="0"/>
          <w:marBottom w:val="48"/>
          <w:divBdr>
            <w:top w:val="none" w:sz="0" w:space="0" w:color="auto"/>
            <w:left w:val="none" w:sz="0" w:space="0" w:color="auto"/>
            <w:bottom w:val="none" w:sz="0" w:space="0" w:color="auto"/>
            <w:right w:val="none" w:sz="0" w:space="0" w:color="auto"/>
          </w:divBdr>
        </w:div>
        <w:div w:id="1645965529">
          <w:marLeft w:val="0"/>
          <w:marRight w:val="0"/>
          <w:marTop w:val="0"/>
          <w:marBottom w:val="0"/>
          <w:divBdr>
            <w:top w:val="none" w:sz="0" w:space="0" w:color="auto"/>
            <w:left w:val="none" w:sz="0" w:space="0" w:color="auto"/>
            <w:bottom w:val="none" w:sz="0" w:space="0" w:color="auto"/>
            <w:right w:val="none" w:sz="0" w:space="0" w:color="auto"/>
          </w:divBdr>
          <w:divsChild>
            <w:div w:id="205529599">
              <w:marLeft w:val="0"/>
              <w:marRight w:val="0"/>
              <w:marTop w:val="0"/>
              <w:marBottom w:val="0"/>
              <w:divBdr>
                <w:top w:val="none" w:sz="0" w:space="0" w:color="auto"/>
                <w:left w:val="none" w:sz="0" w:space="0" w:color="auto"/>
                <w:bottom w:val="none" w:sz="0" w:space="0" w:color="auto"/>
                <w:right w:val="none" w:sz="0" w:space="0" w:color="auto"/>
              </w:divBdr>
              <w:divsChild>
                <w:div w:id="546836191">
                  <w:marLeft w:val="0"/>
                  <w:marRight w:val="0"/>
                  <w:marTop w:val="0"/>
                  <w:marBottom w:val="0"/>
                  <w:divBdr>
                    <w:top w:val="none" w:sz="0" w:space="0" w:color="auto"/>
                    <w:left w:val="none" w:sz="0" w:space="0" w:color="auto"/>
                    <w:bottom w:val="none" w:sz="0" w:space="0" w:color="auto"/>
                    <w:right w:val="none" w:sz="0" w:space="0" w:color="auto"/>
                  </w:divBdr>
                  <w:divsChild>
                    <w:div w:id="932978170">
                      <w:marLeft w:val="0"/>
                      <w:marRight w:val="0"/>
                      <w:marTop w:val="0"/>
                      <w:marBottom w:val="0"/>
                      <w:divBdr>
                        <w:top w:val="none" w:sz="0" w:space="0" w:color="auto"/>
                        <w:left w:val="none" w:sz="0" w:space="0" w:color="auto"/>
                        <w:bottom w:val="none" w:sz="0" w:space="0" w:color="auto"/>
                        <w:right w:val="none" w:sz="0" w:space="0" w:color="auto"/>
                      </w:divBdr>
                      <w:divsChild>
                        <w:div w:id="356347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1674721">
                  <w:marLeft w:val="0"/>
                  <w:marRight w:val="0"/>
                  <w:marTop w:val="0"/>
                  <w:marBottom w:val="0"/>
                  <w:divBdr>
                    <w:top w:val="none" w:sz="0" w:space="0" w:color="auto"/>
                    <w:left w:val="none" w:sz="0" w:space="0" w:color="auto"/>
                    <w:bottom w:val="none" w:sz="0" w:space="0" w:color="auto"/>
                    <w:right w:val="none" w:sz="0" w:space="0" w:color="auto"/>
                  </w:divBdr>
                  <w:divsChild>
                    <w:div w:id="825703102">
                      <w:marLeft w:val="0"/>
                      <w:marRight w:val="0"/>
                      <w:marTop w:val="0"/>
                      <w:marBottom w:val="0"/>
                      <w:divBdr>
                        <w:top w:val="none" w:sz="0" w:space="0" w:color="auto"/>
                        <w:left w:val="none" w:sz="0" w:space="0" w:color="auto"/>
                        <w:bottom w:val="none" w:sz="0" w:space="0" w:color="auto"/>
                        <w:right w:val="none" w:sz="0" w:space="0" w:color="auto"/>
                      </w:divBdr>
                      <w:divsChild>
                        <w:div w:id="140360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9733671">
                  <w:marLeft w:val="0"/>
                  <w:marRight w:val="0"/>
                  <w:marTop w:val="0"/>
                  <w:marBottom w:val="0"/>
                  <w:divBdr>
                    <w:top w:val="none" w:sz="0" w:space="0" w:color="auto"/>
                    <w:left w:val="none" w:sz="0" w:space="0" w:color="auto"/>
                    <w:bottom w:val="none" w:sz="0" w:space="0" w:color="auto"/>
                    <w:right w:val="none" w:sz="0" w:space="0" w:color="auto"/>
                  </w:divBdr>
                  <w:divsChild>
                    <w:div w:id="873662316">
                      <w:marLeft w:val="0"/>
                      <w:marRight w:val="0"/>
                      <w:marTop w:val="0"/>
                      <w:marBottom w:val="0"/>
                      <w:divBdr>
                        <w:top w:val="none" w:sz="0" w:space="0" w:color="auto"/>
                        <w:left w:val="none" w:sz="0" w:space="0" w:color="auto"/>
                        <w:bottom w:val="none" w:sz="0" w:space="0" w:color="auto"/>
                        <w:right w:val="none" w:sz="0" w:space="0" w:color="auto"/>
                      </w:divBdr>
                      <w:divsChild>
                        <w:div w:id="1484347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8748864">
                  <w:marLeft w:val="0"/>
                  <w:marRight w:val="0"/>
                  <w:marTop w:val="0"/>
                  <w:marBottom w:val="48"/>
                  <w:divBdr>
                    <w:top w:val="none" w:sz="0" w:space="0" w:color="auto"/>
                    <w:left w:val="none" w:sz="0" w:space="0" w:color="auto"/>
                    <w:bottom w:val="none" w:sz="0" w:space="0" w:color="auto"/>
                    <w:right w:val="none" w:sz="0" w:space="0" w:color="auto"/>
                  </w:divBdr>
                </w:div>
                <w:div w:id="1603031915">
                  <w:marLeft w:val="0"/>
                  <w:marRight w:val="0"/>
                  <w:marTop w:val="0"/>
                  <w:marBottom w:val="48"/>
                  <w:divBdr>
                    <w:top w:val="none" w:sz="0" w:space="0" w:color="auto"/>
                    <w:left w:val="none" w:sz="0" w:space="0" w:color="auto"/>
                    <w:bottom w:val="none" w:sz="0" w:space="0" w:color="auto"/>
                    <w:right w:val="none" w:sz="0" w:space="0" w:color="auto"/>
                  </w:divBdr>
                </w:div>
                <w:div w:id="1744182528">
                  <w:marLeft w:val="0"/>
                  <w:marRight w:val="0"/>
                  <w:marTop w:val="0"/>
                  <w:marBottom w:val="48"/>
                  <w:divBdr>
                    <w:top w:val="none" w:sz="0" w:space="0" w:color="auto"/>
                    <w:left w:val="none" w:sz="0" w:space="0" w:color="auto"/>
                    <w:bottom w:val="none" w:sz="0" w:space="0" w:color="auto"/>
                    <w:right w:val="none" w:sz="0" w:space="0" w:color="auto"/>
                  </w:divBdr>
                </w:div>
              </w:divsChild>
            </w:div>
            <w:div w:id="295531086">
              <w:marLeft w:val="0"/>
              <w:marRight w:val="0"/>
              <w:marTop w:val="0"/>
              <w:marBottom w:val="48"/>
              <w:divBdr>
                <w:top w:val="none" w:sz="0" w:space="0" w:color="auto"/>
                <w:left w:val="none" w:sz="0" w:space="0" w:color="auto"/>
                <w:bottom w:val="none" w:sz="0" w:space="0" w:color="auto"/>
                <w:right w:val="none" w:sz="0" w:space="0" w:color="auto"/>
              </w:divBdr>
            </w:div>
            <w:div w:id="541673726">
              <w:marLeft w:val="0"/>
              <w:marRight w:val="0"/>
              <w:marTop w:val="0"/>
              <w:marBottom w:val="0"/>
              <w:divBdr>
                <w:top w:val="none" w:sz="0" w:space="0" w:color="auto"/>
                <w:left w:val="none" w:sz="0" w:space="0" w:color="auto"/>
                <w:bottom w:val="none" w:sz="0" w:space="0" w:color="auto"/>
                <w:right w:val="none" w:sz="0" w:space="0" w:color="auto"/>
              </w:divBdr>
              <w:divsChild>
                <w:div w:id="486476039">
                  <w:marLeft w:val="0"/>
                  <w:marRight w:val="0"/>
                  <w:marTop w:val="0"/>
                  <w:marBottom w:val="0"/>
                  <w:divBdr>
                    <w:top w:val="none" w:sz="0" w:space="0" w:color="auto"/>
                    <w:left w:val="none" w:sz="0" w:space="0" w:color="auto"/>
                    <w:bottom w:val="none" w:sz="0" w:space="0" w:color="auto"/>
                    <w:right w:val="none" w:sz="0" w:space="0" w:color="auto"/>
                  </w:divBdr>
                  <w:divsChild>
                    <w:div w:id="541131673">
                      <w:marLeft w:val="0"/>
                      <w:marRight w:val="0"/>
                      <w:marTop w:val="0"/>
                      <w:marBottom w:val="0"/>
                      <w:divBdr>
                        <w:top w:val="none" w:sz="0" w:space="0" w:color="auto"/>
                        <w:left w:val="none" w:sz="0" w:space="0" w:color="auto"/>
                        <w:bottom w:val="none" w:sz="0" w:space="0" w:color="auto"/>
                        <w:right w:val="none" w:sz="0" w:space="0" w:color="auto"/>
                      </w:divBdr>
                      <w:divsChild>
                        <w:div w:id="1944605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960428">
                  <w:marLeft w:val="0"/>
                  <w:marRight w:val="0"/>
                  <w:marTop w:val="0"/>
                  <w:marBottom w:val="0"/>
                  <w:divBdr>
                    <w:top w:val="none" w:sz="0" w:space="0" w:color="auto"/>
                    <w:left w:val="none" w:sz="0" w:space="0" w:color="auto"/>
                    <w:bottom w:val="none" w:sz="0" w:space="0" w:color="auto"/>
                    <w:right w:val="none" w:sz="0" w:space="0" w:color="auto"/>
                  </w:divBdr>
                  <w:divsChild>
                    <w:div w:id="454444401">
                      <w:marLeft w:val="0"/>
                      <w:marRight w:val="0"/>
                      <w:marTop w:val="0"/>
                      <w:marBottom w:val="0"/>
                      <w:divBdr>
                        <w:top w:val="none" w:sz="0" w:space="0" w:color="auto"/>
                        <w:left w:val="none" w:sz="0" w:space="0" w:color="auto"/>
                        <w:bottom w:val="none" w:sz="0" w:space="0" w:color="auto"/>
                        <w:right w:val="none" w:sz="0" w:space="0" w:color="auto"/>
                      </w:divBdr>
                      <w:divsChild>
                        <w:div w:id="709914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4423118">
                  <w:marLeft w:val="0"/>
                  <w:marRight w:val="0"/>
                  <w:marTop w:val="0"/>
                  <w:marBottom w:val="48"/>
                  <w:divBdr>
                    <w:top w:val="none" w:sz="0" w:space="0" w:color="auto"/>
                    <w:left w:val="none" w:sz="0" w:space="0" w:color="auto"/>
                    <w:bottom w:val="none" w:sz="0" w:space="0" w:color="auto"/>
                    <w:right w:val="none" w:sz="0" w:space="0" w:color="auto"/>
                  </w:divBdr>
                </w:div>
                <w:div w:id="1757170844">
                  <w:marLeft w:val="0"/>
                  <w:marRight w:val="0"/>
                  <w:marTop w:val="0"/>
                  <w:marBottom w:val="48"/>
                  <w:divBdr>
                    <w:top w:val="none" w:sz="0" w:space="0" w:color="auto"/>
                    <w:left w:val="none" w:sz="0" w:space="0" w:color="auto"/>
                    <w:bottom w:val="none" w:sz="0" w:space="0" w:color="auto"/>
                    <w:right w:val="none" w:sz="0" w:space="0" w:color="auto"/>
                  </w:divBdr>
                </w:div>
                <w:div w:id="1872523883">
                  <w:marLeft w:val="0"/>
                  <w:marRight w:val="0"/>
                  <w:marTop w:val="0"/>
                  <w:marBottom w:val="0"/>
                  <w:divBdr>
                    <w:top w:val="none" w:sz="0" w:space="0" w:color="auto"/>
                    <w:left w:val="none" w:sz="0" w:space="0" w:color="auto"/>
                    <w:bottom w:val="none" w:sz="0" w:space="0" w:color="auto"/>
                    <w:right w:val="none" w:sz="0" w:space="0" w:color="auto"/>
                  </w:divBdr>
                  <w:divsChild>
                    <w:div w:id="1867056028">
                      <w:marLeft w:val="0"/>
                      <w:marRight w:val="0"/>
                      <w:marTop w:val="0"/>
                      <w:marBottom w:val="0"/>
                      <w:divBdr>
                        <w:top w:val="none" w:sz="0" w:space="0" w:color="auto"/>
                        <w:left w:val="none" w:sz="0" w:space="0" w:color="auto"/>
                        <w:bottom w:val="none" w:sz="0" w:space="0" w:color="auto"/>
                        <w:right w:val="none" w:sz="0" w:space="0" w:color="auto"/>
                      </w:divBdr>
                      <w:divsChild>
                        <w:div w:id="16633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284178">
                  <w:marLeft w:val="0"/>
                  <w:marRight w:val="0"/>
                  <w:marTop w:val="0"/>
                  <w:marBottom w:val="48"/>
                  <w:divBdr>
                    <w:top w:val="none" w:sz="0" w:space="0" w:color="auto"/>
                    <w:left w:val="none" w:sz="0" w:space="0" w:color="auto"/>
                    <w:bottom w:val="none" w:sz="0" w:space="0" w:color="auto"/>
                    <w:right w:val="none" w:sz="0" w:space="0" w:color="auto"/>
                  </w:divBdr>
                </w:div>
              </w:divsChild>
            </w:div>
            <w:div w:id="9538297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15478860">
      <w:bodyDiv w:val="1"/>
      <w:marLeft w:val="0"/>
      <w:marRight w:val="0"/>
      <w:marTop w:val="0"/>
      <w:marBottom w:val="0"/>
      <w:divBdr>
        <w:top w:val="none" w:sz="0" w:space="0" w:color="auto"/>
        <w:left w:val="none" w:sz="0" w:space="0" w:color="auto"/>
        <w:bottom w:val="none" w:sz="0" w:space="0" w:color="auto"/>
        <w:right w:val="none" w:sz="0" w:space="0" w:color="auto"/>
      </w:divBdr>
      <w:divsChild>
        <w:div w:id="1869567465">
          <w:marLeft w:val="0"/>
          <w:marRight w:val="0"/>
          <w:marTop w:val="0"/>
          <w:marBottom w:val="0"/>
          <w:divBdr>
            <w:top w:val="none" w:sz="0" w:space="0" w:color="auto"/>
            <w:left w:val="none" w:sz="0" w:space="0" w:color="auto"/>
            <w:bottom w:val="none" w:sz="0" w:space="0" w:color="auto"/>
            <w:right w:val="none" w:sz="0" w:space="0" w:color="auto"/>
          </w:divBdr>
        </w:div>
      </w:divsChild>
    </w:div>
    <w:div w:id="1668360994">
      <w:bodyDiv w:val="1"/>
      <w:marLeft w:val="0"/>
      <w:marRight w:val="0"/>
      <w:marTop w:val="0"/>
      <w:marBottom w:val="0"/>
      <w:divBdr>
        <w:top w:val="none" w:sz="0" w:space="0" w:color="auto"/>
        <w:left w:val="none" w:sz="0" w:space="0" w:color="auto"/>
        <w:bottom w:val="none" w:sz="0" w:space="0" w:color="auto"/>
        <w:right w:val="none" w:sz="0" w:space="0" w:color="auto"/>
      </w:divBdr>
    </w:div>
    <w:div w:id="1672414524">
      <w:bodyDiv w:val="1"/>
      <w:marLeft w:val="0"/>
      <w:marRight w:val="0"/>
      <w:marTop w:val="0"/>
      <w:marBottom w:val="0"/>
      <w:divBdr>
        <w:top w:val="none" w:sz="0" w:space="0" w:color="auto"/>
        <w:left w:val="none" w:sz="0" w:space="0" w:color="auto"/>
        <w:bottom w:val="none" w:sz="0" w:space="0" w:color="auto"/>
        <w:right w:val="none" w:sz="0" w:space="0" w:color="auto"/>
      </w:divBdr>
      <w:divsChild>
        <w:div w:id="1508328405">
          <w:marLeft w:val="0"/>
          <w:marRight w:val="0"/>
          <w:marTop w:val="0"/>
          <w:marBottom w:val="0"/>
          <w:divBdr>
            <w:top w:val="none" w:sz="0" w:space="0" w:color="auto"/>
            <w:left w:val="none" w:sz="0" w:space="0" w:color="auto"/>
            <w:bottom w:val="none" w:sz="0" w:space="0" w:color="auto"/>
            <w:right w:val="none" w:sz="0" w:space="0" w:color="auto"/>
          </w:divBdr>
        </w:div>
      </w:divsChild>
    </w:div>
    <w:div w:id="1682858846">
      <w:bodyDiv w:val="1"/>
      <w:marLeft w:val="0"/>
      <w:marRight w:val="0"/>
      <w:marTop w:val="0"/>
      <w:marBottom w:val="0"/>
      <w:divBdr>
        <w:top w:val="none" w:sz="0" w:space="0" w:color="auto"/>
        <w:left w:val="none" w:sz="0" w:space="0" w:color="auto"/>
        <w:bottom w:val="none" w:sz="0" w:space="0" w:color="auto"/>
        <w:right w:val="none" w:sz="0" w:space="0" w:color="auto"/>
      </w:divBdr>
      <w:divsChild>
        <w:div w:id="1082726962">
          <w:marLeft w:val="0"/>
          <w:marRight w:val="0"/>
          <w:marTop w:val="0"/>
          <w:marBottom w:val="48"/>
          <w:divBdr>
            <w:top w:val="none" w:sz="0" w:space="0" w:color="auto"/>
            <w:left w:val="none" w:sz="0" w:space="0" w:color="auto"/>
            <w:bottom w:val="none" w:sz="0" w:space="0" w:color="auto"/>
            <w:right w:val="none" w:sz="0" w:space="0" w:color="auto"/>
          </w:divBdr>
        </w:div>
        <w:div w:id="1611741080">
          <w:marLeft w:val="0"/>
          <w:marRight w:val="0"/>
          <w:marTop w:val="0"/>
          <w:marBottom w:val="0"/>
          <w:divBdr>
            <w:top w:val="none" w:sz="0" w:space="0" w:color="auto"/>
            <w:left w:val="none" w:sz="0" w:space="0" w:color="auto"/>
            <w:bottom w:val="none" w:sz="0" w:space="0" w:color="auto"/>
            <w:right w:val="none" w:sz="0" w:space="0" w:color="auto"/>
          </w:divBdr>
          <w:divsChild>
            <w:div w:id="256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167">
      <w:bodyDiv w:val="1"/>
      <w:marLeft w:val="0"/>
      <w:marRight w:val="0"/>
      <w:marTop w:val="0"/>
      <w:marBottom w:val="0"/>
      <w:divBdr>
        <w:top w:val="none" w:sz="0" w:space="0" w:color="auto"/>
        <w:left w:val="none" w:sz="0" w:space="0" w:color="auto"/>
        <w:bottom w:val="none" w:sz="0" w:space="0" w:color="auto"/>
        <w:right w:val="none" w:sz="0" w:space="0" w:color="auto"/>
      </w:divBdr>
      <w:divsChild>
        <w:div w:id="915626867">
          <w:marLeft w:val="0"/>
          <w:marRight w:val="0"/>
          <w:marTop w:val="0"/>
          <w:marBottom w:val="0"/>
          <w:divBdr>
            <w:top w:val="none" w:sz="0" w:space="0" w:color="auto"/>
            <w:left w:val="none" w:sz="0" w:space="0" w:color="auto"/>
            <w:bottom w:val="none" w:sz="0" w:space="0" w:color="auto"/>
            <w:right w:val="none" w:sz="0" w:space="0" w:color="auto"/>
          </w:divBdr>
        </w:div>
      </w:divsChild>
    </w:div>
    <w:div w:id="1762752398">
      <w:bodyDiv w:val="1"/>
      <w:marLeft w:val="0"/>
      <w:marRight w:val="0"/>
      <w:marTop w:val="0"/>
      <w:marBottom w:val="0"/>
      <w:divBdr>
        <w:top w:val="none" w:sz="0" w:space="0" w:color="auto"/>
        <w:left w:val="none" w:sz="0" w:space="0" w:color="auto"/>
        <w:bottom w:val="none" w:sz="0" w:space="0" w:color="auto"/>
        <w:right w:val="none" w:sz="0" w:space="0" w:color="auto"/>
      </w:divBdr>
      <w:divsChild>
        <w:div w:id="457142750">
          <w:marLeft w:val="0"/>
          <w:marRight w:val="0"/>
          <w:marTop w:val="0"/>
          <w:marBottom w:val="0"/>
          <w:divBdr>
            <w:top w:val="none" w:sz="0" w:space="0" w:color="auto"/>
            <w:left w:val="none" w:sz="0" w:space="0" w:color="auto"/>
            <w:bottom w:val="none" w:sz="0" w:space="0" w:color="auto"/>
            <w:right w:val="none" w:sz="0" w:space="0" w:color="auto"/>
          </w:divBdr>
          <w:divsChild>
            <w:div w:id="906694251">
              <w:marLeft w:val="0"/>
              <w:marRight w:val="75"/>
              <w:marTop w:val="0"/>
              <w:marBottom w:val="0"/>
              <w:divBdr>
                <w:top w:val="none" w:sz="0" w:space="0" w:color="auto"/>
                <w:left w:val="none" w:sz="0" w:space="0" w:color="auto"/>
                <w:bottom w:val="none" w:sz="0" w:space="0" w:color="auto"/>
                <w:right w:val="none" w:sz="0" w:space="0" w:color="auto"/>
              </w:divBdr>
            </w:div>
          </w:divsChild>
        </w:div>
        <w:div w:id="494541477">
          <w:marLeft w:val="0"/>
          <w:marRight w:val="0"/>
          <w:marTop w:val="0"/>
          <w:marBottom w:val="0"/>
          <w:divBdr>
            <w:top w:val="none" w:sz="0" w:space="0" w:color="auto"/>
            <w:left w:val="none" w:sz="0" w:space="0" w:color="auto"/>
            <w:bottom w:val="none" w:sz="0" w:space="0" w:color="auto"/>
            <w:right w:val="none" w:sz="0" w:space="0" w:color="auto"/>
          </w:divBdr>
          <w:divsChild>
            <w:div w:id="1561402187">
              <w:marLeft w:val="0"/>
              <w:marRight w:val="75"/>
              <w:marTop w:val="0"/>
              <w:marBottom w:val="0"/>
              <w:divBdr>
                <w:top w:val="none" w:sz="0" w:space="0" w:color="auto"/>
                <w:left w:val="none" w:sz="0" w:space="0" w:color="auto"/>
                <w:bottom w:val="none" w:sz="0" w:space="0" w:color="auto"/>
                <w:right w:val="none" w:sz="0" w:space="0" w:color="auto"/>
              </w:divBdr>
            </w:div>
          </w:divsChild>
        </w:div>
        <w:div w:id="517501332">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 w:id="709843106">
          <w:marLeft w:val="0"/>
          <w:marRight w:val="0"/>
          <w:marTop w:val="0"/>
          <w:marBottom w:val="0"/>
          <w:divBdr>
            <w:top w:val="none" w:sz="0" w:space="0" w:color="auto"/>
            <w:left w:val="none" w:sz="0" w:space="0" w:color="auto"/>
            <w:bottom w:val="none" w:sz="0" w:space="0" w:color="auto"/>
            <w:right w:val="none" w:sz="0" w:space="0" w:color="auto"/>
          </w:divBdr>
          <w:divsChild>
            <w:div w:id="1676178771">
              <w:marLeft w:val="0"/>
              <w:marRight w:val="75"/>
              <w:marTop w:val="0"/>
              <w:marBottom w:val="0"/>
              <w:divBdr>
                <w:top w:val="none" w:sz="0" w:space="0" w:color="auto"/>
                <w:left w:val="none" w:sz="0" w:space="0" w:color="auto"/>
                <w:bottom w:val="none" w:sz="0" w:space="0" w:color="auto"/>
                <w:right w:val="none" w:sz="0" w:space="0" w:color="auto"/>
              </w:divBdr>
            </w:div>
          </w:divsChild>
        </w:div>
        <w:div w:id="1090812818">
          <w:marLeft w:val="0"/>
          <w:marRight w:val="0"/>
          <w:marTop w:val="0"/>
          <w:marBottom w:val="0"/>
          <w:divBdr>
            <w:top w:val="none" w:sz="0" w:space="0" w:color="auto"/>
            <w:left w:val="none" w:sz="0" w:space="0" w:color="auto"/>
            <w:bottom w:val="none" w:sz="0" w:space="0" w:color="auto"/>
            <w:right w:val="none" w:sz="0" w:space="0" w:color="auto"/>
          </w:divBdr>
        </w:div>
        <w:div w:id="1116828591">
          <w:marLeft w:val="0"/>
          <w:marRight w:val="0"/>
          <w:marTop w:val="0"/>
          <w:marBottom w:val="0"/>
          <w:divBdr>
            <w:top w:val="none" w:sz="0" w:space="0" w:color="auto"/>
            <w:left w:val="none" w:sz="0" w:space="0" w:color="auto"/>
            <w:bottom w:val="none" w:sz="0" w:space="0" w:color="auto"/>
            <w:right w:val="none" w:sz="0" w:space="0" w:color="auto"/>
          </w:divBdr>
          <w:divsChild>
            <w:div w:id="696008106">
              <w:marLeft w:val="0"/>
              <w:marRight w:val="75"/>
              <w:marTop w:val="0"/>
              <w:marBottom w:val="0"/>
              <w:divBdr>
                <w:top w:val="none" w:sz="0" w:space="0" w:color="auto"/>
                <w:left w:val="none" w:sz="0" w:space="0" w:color="auto"/>
                <w:bottom w:val="none" w:sz="0" w:space="0" w:color="auto"/>
                <w:right w:val="none" w:sz="0" w:space="0" w:color="auto"/>
              </w:divBdr>
            </w:div>
          </w:divsChild>
        </w:div>
        <w:div w:id="1539312907">
          <w:marLeft w:val="0"/>
          <w:marRight w:val="0"/>
          <w:marTop w:val="0"/>
          <w:marBottom w:val="0"/>
          <w:divBdr>
            <w:top w:val="none" w:sz="0" w:space="0" w:color="auto"/>
            <w:left w:val="none" w:sz="0" w:space="0" w:color="auto"/>
            <w:bottom w:val="none" w:sz="0" w:space="0" w:color="auto"/>
            <w:right w:val="none" w:sz="0" w:space="0" w:color="auto"/>
          </w:divBdr>
          <w:divsChild>
            <w:div w:id="1353218015">
              <w:marLeft w:val="0"/>
              <w:marRight w:val="75"/>
              <w:marTop w:val="0"/>
              <w:marBottom w:val="0"/>
              <w:divBdr>
                <w:top w:val="none" w:sz="0" w:space="0" w:color="auto"/>
                <w:left w:val="none" w:sz="0" w:space="0" w:color="auto"/>
                <w:bottom w:val="none" w:sz="0" w:space="0" w:color="auto"/>
                <w:right w:val="none" w:sz="0" w:space="0" w:color="auto"/>
              </w:divBdr>
            </w:div>
          </w:divsChild>
        </w:div>
        <w:div w:id="1559392749">
          <w:marLeft w:val="0"/>
          <w:marRight w:val="0"/>
          <w:marTop w:val="0"/>
          <w:marBottom w:val="0"/>
          <w:divBdr>
            <w:top w:val="none" w:sz="0" w:space="0" w:color="auto"/>
            <w:left w:val="none" w:sz="0" w:space="0" w:color="auto"/>
            <w:bottom w:val="none" w:sz="0" w:space="0" w:color="auto"/>
            <w:right w:val="none" w:sz="0" w:space="0" w:color="auto"/>
          </w:divBdr>
        </w:div>
      </w:divsChild>
    </w:div>
    <w:div w:id="1769884367">
      <w:bodyDiv w:val="1"/>
      <w:marLeft w:val="0"/>
      <w:marRight w:val="0"/>
      <w:marTop w:val="0"/>
      <w:marBottom w:val="0"/>
      <w:divBdr>
        <w:top w:val="none" w:sz="0" w:space="0" w:color="auto"/>
        <w:left w:val="none" w:sz="0" w:space="0" w:color="auto"/>
        <w:bottom w:val="none" w:sz="0" w:space="0" w:color="auto"/>
        <w:right w:val="none" w:sz="0" w:space="0" w:color="auto"/>
      </w:divBdr>
    </w:div>
    <w:div w:id="1790660232">
      <w:bodyDiv w:val="1"/>
      <w:marLeft w:val="0"/>
      <w:marRight w:val="0"/>
      <w:marTop w:val="0"/>
      <w:marBottom w:val="0"/>
      <w:divBdr>
        <w:top w:val="none" w:sz="0" w:space="0" w:color="auto"/>
        <w:left w:val="none" w:sz="0" w:space="0" w:color="auto"/>
        <w:bottom w:val="none" w:sz="0" w:space="0" w:color="auto"/>
        <w:right w:val="none" w:sz="0" w:space="0" w:color="auto"/>
      </w:divBdr>
      <w:divsChild>
        <w:div w:id="1286422892">
          <w:marLeft w:val="0"/>
          <w:marRight w:val="0"/>
          <w:marTop w:val="0"/>
          <w:marBottom w:val="0"/>
          <w:divBdr>
            <w:top w:val="none" w:sz="0" w:space="0" w:color="auto"/>
            <w:left w:val="none" w:sz="0" w:space="0" w:color="auto"/>
            <w:bottom w:val="none" w:sz="0" w:space="0" w:color="auto"/>
            <w:right w:val="none" w:sz="0" w:space="0" w:color="auto"/>
          </w:divBdr>
        </w:div>
      </w:divsChild>
    </w:div>
    <w:div w:id="1794903928">
      <w:bodyDiv w:val="1"/>
      <w:marLeft w:val="0"/>
      <w:marRight w:val="0"/>
      <w:marTop w:val="0"/>
      <w:marBottom w:val="0"/>
      <w:divBdr>
        <w:top w:val="none" w:sz="0" w:space="0" w:color="auto"/>
        <w:left w:val="none" w:sz="0" w:space="0" w:color="auto"/>
        <w:bottom w:val="none" w:sz="0" w:space="0" w:color="auto"/>
        <w:right w:val="none" w:sz="0" w:space="0" w:color="auto"/>
      </w:divBdr>
      <w:divsChild>
        <w:div w:id="646083910">
          <w:marLeft w:val="0"/>
          <w:marRight w:val="0"/>
          <w:marTop w:val="0"/>
          <w:marBottom w:val="0"/>
          <w:divBdr>
            <w:top w:val="none" w:sz="0" w:space="0" w:color="auto"/>
            <w:left w:val="none" w:sz="0" w:space="0" w:color="auto"/>
            <w:bottom w:val="none" w:sz="0" w:space="0" w:color="auto"/>
            <w:right w:val="none" w:sz="0" w:space="0" w:color="auto"/>
          </w:divBdr>
        </w:div>
      </w:divsChild>
    </w:div>
    <w:div w:id="1797017944">
      <w:bodyDiv w:val="1"/>
      <w:marLeft w:val="0"/>
      <w:marRight w:val="0"/>
      <w:marTop w:val="0"/>
      <w:marBottom w:val="0"/>
      <w:divBdr>
        <w:top w:val="none" w:sz="0" w:space="0" w:color="auto"/>
        <w:left w:val="none" w:sz="0" w:space="0" w:color="auto"/>
        <w:bottom w:val="none" w:sz="0" w:space="0" w:color="auto"/>
        <w:right w:val="none" w:sz="0" w:space="0" w:color="auto"/>
      </w:divBdr>
      <w:divsChild>
        <w:div w:id="1177619263">
          <w:marLeft w:val="0"/>
          <w:marRight w:val="0"/>
          <w:marTop w:val="0"/>
          <w:marBottom w:val="48"/>
          <w:divBdr>
            <w:top w:val="none" w:sz="0" w:space="0" w:color="auto"/>
            <w:left w:val="none" w:sz="0" w:space="0" w:color="auto"/>
            <w:bottom w:val="none" w:sz="0" w:space="0" w:color="auto"/>
            <w:right w:val="none" w:sz="0" w:space="0" w:color="auto"/>
          </w:divBdr>
        </w:div>
        <w:div w:id="1759905151">
          <w:marLeft w:val="0"/>
          <w:marRight w:val="0"/>
          <w:marTop w:val="0"/>
          <w:marBottom w:val="48"/>
          <w:divBdr>
            <w:top w:val="none" w:sz="0" w:space="0" w:color="auto"/>
            <w:left w:val="none" w:sz="0" w:space="0" w:color="auto"/>
            <w:bottom w:val="none" w:sz="0" w:space="0" w:color="auto"/>
            <w:right w:val="none" w:sz="0" w:space="0" w:color="auto"/>
          </w:divBdr>
        </w:div>
      </w:divsChild>
    </w:div>
    <w:div w:id="1804273149">
      <w:bodyDiv w:val="1"/>
      <w:marLeft w:val="0"/>
      <w:marRight w:val="0"/>
      <w:marTop w:val="0"/>
      <w:marBottom w:val="0"/>
      <w:divBdr>
        <w:top w:val="none" w:sz="0" w:space="0" w:color="auto"/>
        <w:left w:val="none" w:sz="0" w:space="0" w:color="auto"/>
        <w:bottom w:val="none" w:sz="0" w:space="0" w:color="auto"/>
        <w:right w:val="none" w:sz="0" w:space="0" w:color="auto"/>
      </w:divBdr>
    </w:div>
    <w:div w:id="1839736621">
      <w:bodyDiv w:val="1"/>
      <w:marLeft w:val="0"/>
      <w:marRight w:val="0"/>
      <w:marTop w:val="0"/>
      <w:marBottom w:val="0"/>
      <w:divBdr>
        <w:top w:val="none" w:sz="0" w:space="0" w:color="auto"/>
        <w:left w:val="none" w:sz="0" w:space="0" w:color="auto"/>
        <w:bottom w:val="none" w:sz="0" w:space="0" w:color="auto"/>
        <w:right w:val="none" w:sz="0" w:space="0" w:color="auto"/>
      </w:divBdr>
    </w:div>
    <w:div w:id="1851065942">
      <w:bodyDiv w:val="1"/>
      <w:marLeft w:val="0"/>
      <w:marRight w:val="0"/>
      <w:marTop w:val="0"/>
      <w:marBottom w:val="0"/>
      <w:divBdr>
        <w:top w:val="none" w:sz="0" w:space="0" w:color="auto"/>
        <w:left w:val="none" w:sz="0" w:space="0" w:color="auto"/>
        <w:bottom w:val="none" w:sz="0" w:space="0" w:color="auto"/>
        <w:right w:val="none" w:sz="0" w:space="0" w:color="auto"/>
      </w:divBdr>
      <w:divsChild>
        <w:div w:id="70977133">
          <w:marLeft w:val="0"/>
          <w:marRight w:val="0"/>
          <w:marTop w:val="0"/>
          <w:marBottom w:val="0"/>
          <w:divBdr>
            <w:top w:val="none" w:sz="0" w:space="0" w:color="auto"/>
            <w:left w:val="none" w:sz="0" w:space="0" w:color="auto"/>
            <w:bottom w:val="none" w:sz="0" w:space="0" w:color="auto"/>
            <w:right w:val="none" w:sz="0" w:space="0" w:color="auto"/>
          </w:divBdr>
          <w:divsChild>
            <w:div w:id="272439942">
              <w:marLeft w:val="0"/>
              <w:marRight w:val="0"/>
              <w:marTop w:val="0"/>
              <w:marBottom w:val="0"/>
              <w:divBdr>
                <w:top w:val="none" w:sz="0" w:space="0" w:color="auto"/>
                <w:left w:val="none" w:sz="0" w:space="0" w:color="auto"/>
                <w:bottom w:val="none" w:sz="0" w:space="0" w:color="auto"/>
                <w:right w:val="none" w:sz="0" w:space="0" w:color="auto"/>
              </w:divBdr>
            </w:div>
          </w:divsChild>
        </w:div>
        <w:div w:id="650672900">
          <w:marLeft w:val="0"/>
          <w:marRight w:val="0"/>
          <w:marTop w:val="0"/>
          <w:marBottom w:val="0"/>
          <w:divBdr>
            <w:top w:val="none" w:sz="0" w:space="0" w:color="auto"/>
            <w:left w:val="none" w:sz="0" w:space="0" w:color="auto"/>
            <w:bottom w:val="none" w:sz="0" w:space="0" w:color="auto"/>
            <w:right w:val="none" w:sz="0" w:space="0" w:color="auto"/>
          </w:divBdr>
          <w:divsChild>
            <w:div w:id="1947761894">
              <w:marLeft w:val="0"/>
              <w:marRight w:val="0"/>
              <w:marTop w:val="0"/>
              <w:marBottom w:val="0"/>
              <w:divBdr>
                <w:top w:val="none" w:sz="0" w:space="0" w:color="auto"/>
                <w:left w:val="none" w:sz="0" w:space="0" w:color="auto"/>
                <w:bottom w:val="none" w:sz="0" w:space="0" w:color="auto"/>
                <w:right w:val="none" w:sz="0" w:space="0" w:color="auto"/>
              </w:divBdr>
            </w:div>
          </w:divsChild>
        </w:div>
        <w:div w:id="871958405">
          <w:marLeft w:val="0"/>
          <w:marRight w:val="0"/>
          <w:marTop w:val="0"/>
          <w:marBottom w:val="0"/>
          <w:divBdr>
            <w:top w:val="none" w:sz="0" w:space="0" w:color="auto"/>
            <w:left w:val="none" w:sz="0" w:space="0" w:color="auto"/>
            <w:bottom w:val="none" w:sz="0" w:space="0" w:color="auto"/>
            <w:right w:val="none" w:sz="0" w:space="0" w:color="auto"/>
          </w:divBdr>
          <w:divsChild>
            <w:div w:id="1732536105">
              <w:marLeft w:val="0"/>
              <w:marRight w:val="0"/>
              <w:marTop w:val="0"/>
              <w:marBottom w:val="0"/>
              <w:divBdr>
                <w:top w:val="none" w:sz="0" w:space="0" w:color="auto"/>
                <w:left w:val="none" w:sz="0" w:space="0" w:color="auto"/>
                <w:bottom w:val="none" w:sz="0" w:space="0" w:color="auto"/>
                <w:right w:val="none" w:sz="0" w:space="0" w:color="auto"/>
              </w:divBdr>
            </w:div>
          </w:divsChild>
        </w:div>
        <w:div w:id="1120148059">
          <w:marLeft w:val="0"/>
          <w:marRight w:val="0"/>
          <w:marTop w:val="0"/>
          <w:marBottom w:val="0"/>
          <w:divBdr>
            <w:top w:val="none" w:sz="0" w:space="0" w:color="auto"/>
            <w:left w:val="none" w:sz="0" w:space="0" w:color="auto"/>
            <w:bottom w:val="none" w:sz="0" w:space="0" w:color="auto"/>
            <w:right w:val="none" w:sz="0" w:space="0" w:color="auto"/>
          </w:divBdr>
          <w:divsChild>
            <w:div w:id="1682047762">
              <w:marLeft w:val="0"/>
              <w:marRight w:val="0"/>
              <w:marTop w:val="0"/>
              <w:marBottom w:val="0"/>
              <w:divBdr>
                <w:top w:val="none" w:sz="0" w:space="0" w:color="auto"/>
                <w:left w:val="none" w:sz="0" w:space="0" w:color="auto"/>
                <w:bottom w:val="none" w:sz="0" w:space="0" w:color="auto"/>
                <w:right w:val="none" w:sz="0" w:space="0" w:color="auto"/>
              </w:divBdr>
            </w:div>
          </w:divsChild>
        </w:div>
        <w:div w:id="1301811554">
          <w:marLeft w:val="0"/>
          <w:marRight w:val="0"/>
          <w:marTop w:val="0"/>
          <w:marBottom w:val="0"/>
          <w:divBdr>
            <w:top w:val="none" w:sz="0" w:space="0" w:color="auto"/>
            <w:left w:val="none" w:sz="0" w:space="0" w:color="auto"/>
            <w:bottom w:val="none" w:sz="0" w:space="0" w:color="auto"/>
            <w:right w:val="none" w:sz="0" w:space="0" w:color="auto"/>
          </w:divBdr>
          <w:divsChild>
            <w:div w:id="1821654663">
              <w:marLeft w:val="0"/>
              <w:marRight w:val="0"/>
              <w:marTop w:val="0"/>
              <w:marBottom w:val="0"/>
              <w:divBdr>
                <w:top w:val="none" w:sz="0" w:space="0" w:color="auto"/>
                <w:left w:val="none" w:sz="0" w:space="0" w:color="auto"/>
                <w:bottom w:val="none" w:sz="0" w:space="0" w:color="auto"/>
                <w:right w:val="none" w:sz="0" w:space="0" w:color="auto"/>
              </w:divBdr>
            </w:div>
          </w:divsChild>
        </w:div>
        <w:div w:id="1380279412">
          <w:marLeft w:val="0"/>
          <w:marRight w:val="0"/>
          <w:marTop w:val="0"/>
          <w:marBottom w:val="0"/>
          <w:divBdr>
            <w:top w:val="none" w:sz="0" w:space="0" w:color="auto"/>
            <w:left w:val="none" w:sz="0" w:space="0" w:color="auto"/>
            <w:bottom w:val="none" w:sz="0" w:space="0" w:color="auto"/>
            <w:right w:val="none" w:sz="0" w:space="0" w:color="auto"/>
          </w:divBdr>
          <w:divsChild>
            <w:div w:id="1809395267">
              <w:marLeft w:val="0"/>
              <w:marRight w:val="0"/>
              <w:marTop w:val="0"/>
              <w:marBottom w:val="0"/>
              <w:divBdr>
                <w:top w:val="none" w:sz="0" w:space="0" w:color="auto"/>
                <w:left w:val="none" w:sz="0" w:space="0" w:color="auto"/>
                <w:bottom w:val="none" w:sz="0" w:space="0" w:color="auto"/>
                <w:right w:val="none" w:sz="0" w:space="0" w:color="auto"/>
              </w:divBdr>
            </w:div>
          </w:divsChild>
        </w:div>
        <w:div w:id="1436632339">
          <w:marLeft w:val="0"/>
          <w:marRight w:val="0"/>
          <w:marTop w:val="0"/>
          <w:marBottom w:val="0"/>
          <w:divBdr>
            <w:top w:val="none" w:sz="0" w:space="0" w:color="auto"/>
            <w:left w:val="none" w:sz="0" w:space="0" w:color="auto"/>
            <w:bottom w:val="none" w:sz="0" w:space="0" w:color="auto"/>
            <w:right w:val="none" w:sz="0" w:space="0" w:color="auto"/>
          </w:divBdr>
          <w:divsChild>
            <w:div w:id="351608162">
              <w:marLeft w:val="0"/>
              <w:marRight w:val="0"/>
              <w:marTop w:val="0"/>
              <w:marBottom w:val="0"/>
              <w:divBdr>
                <w:top w:val="none" w:sz="0" w:space="0" w:color="auto"/>
                <w:left w:val="none" w:sz="0" w:space="0" w:color="auto"/>
                <w:bottom w:val="none" w:sz="0" w:space="0" w:color="auto"/>
                <w:right w:val="none" w:sz="0" w:space="0" w:color="auto"/>
              </w:divBdr>
            </w:div>
          </w:divsChild>
        </w:div>
        <w:div w:id="1471167441">
          <w:marLeft w:val="0"/>
          <w:marRight w:val="0"/>
          <w:marTop w:val="0"/>
          <w:marBottom w:val="0"/>
          <w:divBdr>
            <w:top w:val="none" w:sz="0" w:space="0" w:color="auto"/>
            <w:left w:val="none" w:sz="0" w:space="0" w:color="auto"/>
            <w:bottom w:val="none" w:sz="0" w:space="0" w:color="auto"/>
            <w:right w:val="none" w:sz="0" w:space="0" w:color="auto"/>
          </w:divBdr>
          <w:divsChild>
            <w:div w:id="760226867">
              <w:marLeft w:val="0"/>
              <w:marRight w:val="0"/>
              <w:marTop w:val="0"/>
              <w:marBottom w:val="0"/>
              <w:divBdr>
                <w:top w:val="none" w:sz="0" w:space="0" w:color="auto"/>
                <w:left w:val="none" w:sz="0" w:space="0" w:color="auto"/>
                <w:bottom w:val="none" w:sz="0" w:space="0" w:color="auto"/>
                <w:right w:val="none" w:sz="0" w:space="0" w:color="auto"/>
              </w:divBdr>
            </w:div>
          </w:divsChild>
        </w:div>
        <w:div w:id="1758596453">
          <w:marLeft w:val="0"/>
          <w:marRight w:val="0"/>
          <w:marTop w:val="0"/>
          <w:marBottom w:val="0"/>
          <w:divBdr>
            <w:top w:val="none" w:sz="0" w:space="0" w:color="auto"/>
            <w:left w:val="none" w:sz="0" w:space="0" w:color="auto"/>
            <w:bottom w:val="none" w:sz="0" w:space="0" w:color="auto"/>
            <w:right w:val="none" w:sz="0" w:space="0" w:color="auto"/>
          </w:divBdr>
          <w:divsChild>
            <w:div w:id="611520876">
              <w:marLeft w:val="0"/>
              <w:marRight w:val="0"/>
              <w:marTop w:val="0"/>
              <w:marBottom w:val="0"/>
              <w:divBdr>
                <w:top w:val="none" w:sz="0" w:space="0" w:color="auto"/>
                <w:left w:val="none" w:sz="0" w:space="0" w:color="auto"/>
                <w:bottom w:val="none" w:sz="0" w:space="0" w:color="auto"/>
                <w:right w:val="none" w:sz="0" w:space="0" w:color="auto"/>
              </w:divBdr>
            </w:div>
          </w:divsChild>
        </w:div>
        <w:div w:id="1766419493">
          <w:marLeft w:val="0"/>
          <w:marRight w:val="0"/>
          <w:marTop w:val="0"/>
          <w:marBottom w:val="0"/>
          <w:divBdr>
            <w:top w:val="none" w:sz="0" w:space="0" w:color="auto"/>
            <w:left w:val="none" w:sz="0" w:space="0" w:color="auto"/>
            <w:bottom w:val="none" w:sz="0" w:space="0" w:color="auto"/>
            <w:right w:val="none" w:sz="0" w:space="0" w:color="auto"/>
          </w:divBdr>
          <w:divsChild>
            <w:div w:id="590312772">
              <w:marLeft w:val="0"/>
              <w:marRight w:val="0"/>
              <w:marTop w:val="0"/>
              <w:marBottom w:val="0"/>
              <w:divBdr>
                <w:top w:val="none" w:sz="0" w:space="0" w:color="auto"/>
                <w:left w:val="none" w:sz="0" w:space="0" w:color="auto"/>
                <w:bottom w:val="none" w:sz="0" w:space="0" w:color="auto"/>
                <w:right w:val="none" w:sz="0" w:space="0" w:color="auto"/>
              </w:divBdr>
            </w:div>
          </w:divsChild>
        </w:div>
        <w:div w:id="1784036000">
          <w:marLeft w:val="0"/>
          <w:marRight w:val="0"/>
          <w:marTop w:val="0"/>
          <w:marBottom w:val="0"/>
          <w:divBdr>
            <w:top w:val="none" w:sz="0" w:space="0" w:color="auto"/>
            <w:left w:val="none" w:sz="0" w:space="0" w:color="auto"/>
            <w:bottom w:val="none" w:sz="0" w:space="0" w:color="auto"/>
            <w:right w:val="none" w:sz="0" w:space="0" w:color="auto"/>
          </w:divBdr>
          <w:divsChild>
            <w:div w:id="1812870591">
              <w:marLeft w:val="0"/>
              <w:marRight w:val="0"/>
              <w:marTop w:val="0"/>
              <w:marBottom w:val="0"/>
              <w:divBdr>
                <w:top w:val="none" w:sz="0" w:space="0" w:color="auto"/>
                <w:left w:val="none" w:sz="0" w:space="0" w:color="auto"/>
                <w:bottom w:val="none" w:sz="0" w:space="0" w:color="auto"/>
                <w:right w:val="none" w:sz="0" w:space="0" w:color="auto"/>
              </w:divBdr>
            </w:div>
          </w:divsChild>
        </w:div>
        <w:div w:id="1854342656">
          <w:marLeft w:val="0"/>
          <w:marRight w:val="0"/>
          <w:marTop w:val="0"/>
          <w:marBottom w:val="0"/>
          <w:divBdr>
            <w:top w:val="none" w:sz="0" w:space="0" w:color="auto"/>
            <w:left w:val="none" w:sz="0" w:space="0" w:color="auto"/>
            <w:bottom w:val="none" w:sz="0" w:space="0" w:color="auto"/>
            <w:right w:val="none" w:sz="0" w:space="0" w:color="auto"/>
          </w:divBdr>
          <w:divsChild>
            <w:div w:id="1232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974">
      <w:bodyDiv w:val="1"/>
      <w:marLeft w:val="0"/>
      <w:marRight w:val="0"/>
      <w:marTop w:val="0"/>
      <w:marBottom w:val="0"/>
      <w:divBdr>
        <w:top w:val="none" w:sz="0" w:space="0" w:color="auto"/>
        <w:left w:val="none" w:sz="0" w:space="0" w:color="auto"/>
        <w:bottom w:val="none" w:sz="0" w:space="0" w:color="auto"/>
        <w:right w:val="none" w:sz="0" w:space="0" w:color="auto"/>
      </w:divBdr>
      <w:divsChild>
        <w:div w:id="95177803">
          <w:marLeft w:val="0"/>
          <w:marRight w:val="0"/>
          <w:marTop w:val="0"/>
          <w:marBottom w:val="0"/>
          <w:divBdr>
            <w:top w:val="none" w:sz="0" w:space="0" w:color="auto"/>
            <w:left w:val="none" w:sz="0" w:space="0" w:color="auto"/>
            <w:bottom w:val="none" w:sz="0" w:space="0" w:color="auto"/>
            <w:right w:val="none" w:sz="0" w:space="0" w:color="auto"/>
          </w:divBdr>
          <w:divsChild>
            <w:div w:id="1189872708">
              <w:marLeft w:val="0"/>
              <w:marRight w:val="0"/>
              <w:marTop w:val="0"/>
              <w:marBottom w:val="48"/>
              <w:divBdr>
                <w:top w:val="none" w:sz="0" w:space="0" w:color="auto"/>
                <w:left w:val="none" w:sz="0" w:space="0" w:color="auto"/>
                <w:bottom w:val="none" w:sz="0" w:space="0" w:color="auto"/>
                <w:right w:val="none" w:sz="0" w:space="0" w:color="auto"/>
              </w:divBdr>
            </w:div>
          </w:divsChild>
        </w:div>
        <w:div w:id="191722446">
          <w:marLeft w:val="0"/>
          <w:marRight w:val="0"/>
          <w:marTop w:val="0"/>
          <w:marBottom w:val="48"/>
          <w:divBdr>
            <w:top w:val="none" w:sz="0" w:space="0" w:color="auto"/>
            <w:left w:val="none" w:sz="0" w:space="0" w:color="auto"/>
            <w:bottom w:val="none" w:sz="0" w:space="0" w:color="auto"/>
            <w:right w:val="none" w:sz="0" w:space="0" w:color="auto"/>
          </w:divBdr>
        </w:div>
      </w:divsChild>
    </w:div>
    <w:div w:id="1878273860">
      <w:bodyDiv w:val="1"/>
      <w:marLeft w:val="0"/>
      <w:marRight w:val="0"/>
      <w:marTop w:val="0"/>
      <w:marBottom w:val="0"/>
      <w:divBdr>
        <w:top w:val="none" w:sz="0" w:space="0" w:color="auto"/>
        <w:left w:val="none" w:sz="0" w:space="0" w:color="auto"/>
        <w:bottom w:val="none" w:sz="0" w:space="0" w:color="auto"/>
        <w:right w:val="none" w:sz="0" w:space="0" w:color="auto"/>
      </w:divBdr>
      <w:divsChild>
        <w:div w:id="479688235">
          <w:marLeft w:val="0"/>
          <w:marRight w:val="0"/>
          <w:marTop w:val="0"/>
          <w:marBottom w:val="0"/>
          <w:divBdr>
            <w:top w:val="none" w:sz="0" w:space="0" w:color="auto"/>
            <w:left w:val="none" w:sz="0" w:space="0" w:color="auto"/>
            <w:bottom w:val="none" w:sz="0" w:space="0" w:color="auto"/>
            <w:right w:val="none" w:sz="0" w:space="0" w:color="auto"/>
          </w:divBdr>
        </w:div>
      </w:divsChild>
    </w:div>
    <w:div w:id="1899784004">
      <w:bodyDiv w:val="1"/>
      <w:marLeft w:val="0"/>
      <w:marRight w:val="0"/>
      <w:marTop w:val="0"/>
      <w:marBottom w:val="0"/>
      <w:divBdr>
        <w:top w:val="none" w:sz="0" w:space="0" w:color="auto"/>
        <w:left w:val="none" w:sz="0" w:space="0" w:color="auto"/>
        <w:bottom w:val="none" w:sz="0" w:space="0" w:color="auto"/>
        <w:right w:val="none" w:sz="0" w:space="0" w:color="auto"/>
      </w:divBdr>
      <w:divsChild>
        <w:div w:id="248392276">
          <w:marLeft w:val="0"/>
          <w:marRight w:val="0"/>
          <w:marTop w:val="0"/>
          <w:marBottom w:val="75"/>
          <w:divBdr>
            <w:top w:val="none" w:sz="0" w:space="0" w:color="auto"/>
            <w:left w:val="none" w:sz="0" w:space="0" w:color="auto"/>
            <w:bottom w:val="none" w:sz="0" w:space="0" w:color="auto"/>
            <w:right w:val="none" w:sz="0" w:space="0" w:color="auto"/>
          </w:divBdr>
          <w:divsChild>
            <w:div w:id="1334840972">
              <w:marLeft w:val="0"/>
              <w:marRight w:val="0"/>
              <w:marTop w:val="0"/>
              <w:marBottom w:val="0"/>
              <w:divBdr>
                <w:top w:val="none" w:sz="0" w:space="0" w:color="auto"/>
                <w:left w:val="none" w:sz="0" w:space="0" w:color="auto"/>
                <w:bottom w:val="none" w:sz="0" w:space="0" w:color="auto"/>
                <w:right w:val="none" w:sz="0" w:space="0" w:color="auto"/>
              </w:divBdr>
            </w:div>
          </w:divsChild>
        </w:div>
        <w:div w:id="652828777">
          <w:marLeft w:val="0"/>
          <w:marRight w:val="0"/>
          <w:marTop w:val="0"/>
          <w:marBottom w:val="0"/>
          <w:divBdr>
            <w:top w:val="none" w:sz="0" w:space="0" w:color="auto"/>
            <w:left w:val="none" w:sz="0" w:space="0" w:color="auto"/>
            <w:bottom w:val="none" w:sz="0" w:space="0" w:color="auto"/>
            <w:right w:val="none" w:sz="0" w:space="0" w:color="auto"/>
          </w:divBdr>
          <w:divsChild>
            <w:div w:id="839538061">
              <w:marLeft w:val="0"/>
              <w:marRight w:val="0"/>
              <w:marTop w:val="0"/>
              <w:marBottom w:val="0"/>
              <w:divBdr>
                <w:top w:val="none" w:sz="0" w:space="0" w:color="auto"/>
                <w:left w:val="none" w:sz="0" w:space="0" w:color="auto"/>
                <w:bottom w:val="none" w:sz="0" w:space="0" w:color="auto"/>
                <w:right w:val="none" w:sz="0" w:space="0" w:color="auto"/>
              </w:divBdr>
              <w:divsChild>
                <w:div w:id="1759017720">
                  <w:marLeft w:val="0"/>
                  <w:marRight w:val="0"/>
                  <w:marTop w:val="0"/>
                  <w:marBottom w:val="48"/>
                  <w:divBdr>
                    <w:top w:val="none" w:sz="0" w:space="0" w:color="auto"/>
                    <w:left w:val="none" w:sz="0" w:space="0" w:color="auto"/>
                    <w:bottom w:val="none" w:sz="0" w:space="0" w:color="auto"/>
                    <w:right w:val="none" w:sz="0" w:space="0" w:color="auto"/>
                  </w:divBdr>
                </w:div>
              </w:divsChild>
            </w:div>
            <w:div w:id="1552576262">
              <w:marLeft w:val="0"/>
              <w:marRight w:val="0"/>
              <w:marTop w:val="0"/>
              <w:marBottom w:val="48"/>
              <w:divBdr>
                <w:top w:val="none" w:sz="0" w:space="0" w:color="auto"/>
                <w:left w:val="none" w:sz="0" w:space="0" w:color="auto"/>
                <w:bottom w:val="none" w:sz="0" w:space="0" w:color="auto"/>
                <w:right w:val="none" w:sz="0" w:space="0" w:color="auto"/>
              </w:divBdr>
            </w:div>
          </w:divsChild>
        </w:div>
        <w:div w:id="2002003970">
          <w:marLeft w:val="0"/>
          <w:marRight w:val="0"/>
          <w:marTop w:val="0"/>
          <w:marBottom w:val="48"/>
          <w:divBdr>
            <w:top w:val="none" w:sz="0" w:space="0" w:color="auto"/>
            <w:left w:val="none" w:sz="0" w:space="0" w:color="auto"/>
            <w:bottom w:val="none" w:sz="0" w:space="0" w:color="auto"/>
            <w:right w:val="none" w:sz="0" w:space="0" w:color="auto"/>
          </w:divBdr>
        </w:div>
      </w:divsChild>
    </w:div>
    <w:div w:id="1913156656">
      <w:bodyDiv w:val="1"/>
      <w:marLeft w:val="0"/>
      <w:marRight w:val="0"/>
      <w:marTop w:val="0"/>
      <w:marBottom w:val="0"/>
      <w:divBdr>
        <w:top w:val="none" w:sz="0" w:space="0" w:color="auto"/>
        <w:left w:val="none" w:sz="0" w:space="0" w:color="auto"/>
        <w:bottom w:val="none" w:sz="0" w:space="0" w:color="auto"/>
        <w:right w:val="none" w:sz="0" w:space="0" w:color="auto"/>
      </w:divBdr>
      <w:divsChild>
        <w:div w:id="490566502">
          <w:marLeft w:val="0"/>
          <w:marRight w:val="0"/>
          <w:marTop w:val="0"/>
          <w:marBottom w:val="48"/>
          <w:divBdr>
            <w:top w:val="none" w:sz="0" w:space="0" w:color="auto"/>
            <w:left w:val="none" w:sz="0" w:space="0" w:color="auto"/>
            <w:bottom w:val="none" w:sz="0" w:space="0" w:color="auto"/>
            <w:right w:val="none" w:sz="0" w:space="0" w:color="auto"/>
          </w:divBdr>
        </w:div>
        <w:div w:id="794714268">
          <w:marLeft w:val="0"/>
          <w:marRight w:val="0"/>
          <w:marTop w:val="0"/>
          <w:marBottom w:val="48"/>
          <w:divBdr>
            <w:top w:val="none" w:sz="0" w:space="0" w:color="auto"/>
            <w:left w:val="none" w:sz="0" w:space="0" w:color="auto"/>
            <w:bottom w:val="none" w:sz="0" w:space="0" w:color="auto"/>
            <w:right w:val="none" w:sz="0" w:space="0" w:color="auto"/>
          </w:divBdr>
        </w:div>
      </w:divsChild>
    </w:div>
    <w:div w:id="1967932804">
      <w:bodyDiv w:val="1"/>
      <w:marLeft w:val="0"/>
      <w:marRight w:val="0"/>
      <w:marTop w:val="0"/>
      <w:marBottom w:val="0"/>
      <w:divBdr>
        <w:top w:val="none" w:sz="0" w:space="0" w:color="auto"/>
        <w:left w:val="none" w:sz="0" w:space="0" w:color="auto"/>
        <w:bottom w:val="none" w:sz="0" w:space="0" w:color="auto"/>
        <w:right w:val="none" w:sz="0" w:space="0" w:color="auto"/>
      </w:divBdr>
      <w:divsChild>
        <w:div w:id="188960133">
          <w:marLeft w:val="0"/>
          <w:marRight w:val="0"/>
          <w:marTop w:val="0"/>
          <w:marBottom w:val="0"/>
          <w:divBdr>
            <w:top w:val="none" w:sz="0" w:space="0" w:color="auto"/>
            <w:left w:val="none" w:sz="0" w:space="0" w:color="auto"/>
            <w:bottom w:val="none" w:sz="0" w:space="0" w:color="auto"/>
            <w:right w:val="none" w:sz="0" w:space="0" w:color="auto"/>
          </w:divBdr>
        </w:div>
      </w:divsChild>
    </w:div>
    <w:div w:id="1994721278">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5">
          <w:marLeft w:val="0"/>
          <w:marRight w:val="0"/>
          <w:marTop w:val="0"/>
          <w:marBottom w:val="0"/>
          <w:divBdr>
            <w:top w:val="none" w:sz="0" w:space="0" w:color="auto"/>
            <w:left w:val="none" w:sz="0" w:space="0" w:color="auto"/>
            <w:bottom w:val="none" w:sz="0" w:space="0" w:color="auto"/>
            <w:right w:val="none" w:sz="0" w:space="0" w:color="auto"/>
          </w:divBdr>
        </w:div>
      </w:divsChild>
    </w:div>
    <w:div w:id="2042434627">
      <w:bodyDiv w:val="1"/>
      <w:marLeft w:val="0"/>
      <w:marRight w:val="0"/>
      <w:marTop w:val="0"/>
      <w:marBottom w:val="0"/>
      <w:divBdr>
        <w:top w:val="none" w:sz="0" w:space="0" w:color="auto"/>
        <w:left w:val="none" w:sz="0" w:space="0" w:color="auto"/>
        <w:bottom w:val="none" w:sz="0" w:space="0" w:color="auto"/>
        <w:right w:val="none" w:sz="0" w:space="0" w:color="auto"/>
      </w:divBdr>
      <w:divsChild>
        <w:div w:id="211045231">
          <w:marLeft w:val="0"/>
          <w:marRight w:val="0"/>
          <w:marTop w:val="0"/>
          <w:marBottom w:val="0"/>
          <w:divBdr>
            <w:top w:val="none" w:sz="0" w:space="0" w:color="auto"/>
            <w:left w:val="none" w:sz="0" w:space="0" w:color="auto"/>
            <w:bottom w:val="none" w:sz="0" w:space="0" w:color="auto"/>
            <w:right w:val="none" w:sz="0" w:space="0" w:color="auto"/>
          </w:divBdr>
        </w:div>
      </w:divsChild>
    </w:div>
    <w:div w:id="2080008460">
      <w:bodyDiv w:val="1"/>
      <w:marLeft w:val="0"/>
      <w:marRight w:val="0"/>
      <w:marTop w:val="0"/>
      <w:marBottom w:val="0"/>
      <w:divBdr>
        <w:top w:val="none" w:sz="0" w:space="0" w:color="auto"/>
        <w:left w:val="none" w:sz="0" w:space="0" w:color="auto"/>
        <w:bottom w:val="none" w:sz="0" w:space="0" w:color="auto"/>
        <w:right w:val="none" w:sz="0" w:space="0" w:color="auto"/>
      </w:divBdr>
    </w:div>
    <w:div w:id="2080012063">
      <w:bodyDiv w:val="1"/>
      <w:marLeft w:val="0"/>
      <w:marRight w:val="0"/>
      <w:marTop w:val="0"/>
      <w:marBottom w:val="0"/>
      <w:divBdr>
        <w:top w:val="none" w:sz="0" w:space="0" w:color="auto"/>
        <w:left w:val="none" w:sz="0" w:space="0" w:color="auto"/>
        <w:bottom w:val="none" w:sz="0" w:space="0" w:color="auto"/>
        <w:right w:val="none" w:sz="0" w:space="0" w:color="auto"/>
      </w:divBdr>
      <w:divsChild>
        <w:div w:id="749086913">
          <w:marLeft w:val="0"/>
          <w:marRight w:val="0"/>
          <w:marTop w:val="0"/>
          <w:marBottom w:val="0"/>
          <w:divBdr>
            <w:top w:val="none" w:sz="0" w:space="0" w:color="auto"/>
            <w:left w:val="none" w:sz="0" w:space="0" w:color="auto"/>
            <w:bottom w:val="none" w:sz="0" w:space="0" w:color="auto"/>
            <w:right w:val="none" w:sz="0" w:space="0" w:color="auto"/>
          </w:divBdr>
        </w:div>
      </w:divsChild>
    </w:div>
    <w:div w:id="2100632524">
      <w:bodyDiv w:val="1"/>
      <w:marLeft w:val="0"/>
      <w:marRight w:val="0"/>
      <w:marTop w:val="0"/>
      <w:marBottom w:val="0"/>
      <w:divBdr>
        <w:top w:val="none" w:sz="0" w:space="0" w:color="auto"/>
        <w:left w:val="none" w:sz="0" w:space="0" w:color="auto"/>
        <w:bottom w:val="none" w:sz="0" w:space="0" w:color="auto"/>
        <w:right w:val="none" w:sz="0" w:space="0" w:color="auto"/>
      </w:divBdr>
      <w:divsChild>
        <w:div w:id="88816280">
          <w:marLeft w:val="0"/>
          <w:marRight w:val="0"/>
          <w:marTop w:val="0"/>
          <w:marBottom w:val="0"/>
          <w:divBdr>
            <w:top w:val="none" w:sz="0" w:space="0" w:color="auto"/>
            <w:left w:val="none" w:sz="0" w:space="0" w:color="auto"/>
            <w:bottom w:val="none" w:sz="0" w:space="0" w:color="auto"/>
            <w:right w:val="none" w:sz="0" w:space="0" w:color="auto"/>
          </w:divBdr>
        </w:div>
      </w:divsChild>
    </w:div>
    <w:div w:id="2107337367">
      <w:bodyDiv w:val="1"/>
      <w:marLeft w:val="0"/>
      <w:marRight w:val="0"/>
      <w:marTop w:val="0"/>
      <w:marBottom w:val="0"/>
      <w:divBdr>
        <w:top w:val="none" w:sz="0" w:space="0" w:color="auto"/>
        <w:left w:val="none" w:sz="0" w:space="0" w:color="auto"/>
        <w:bottom w:val="none" w:sz="0" w:space="0" w:color="auto"/>
        <w:right w:val="none" w:sz="0" w:space="0" w:color="auto"/>
      </w:divBdr>
      <w:divsChild>
        <w:div w:id="2094350127">
          <w:marLeft w:val="0"/>
          <w:marRight w:val="0"/>
          <w:marTop w:val="0"/>
          <w:marBottom w:val="0"/>
          <w:divBdr>
            <w:top w:val="none" w:sz="0" w:space="0" w:color="auto"/>
            <w:left w:val="none" w:sz="0" w:space="0" w:color="auto"/>
            <w:bottom w:val="none" w:sz="0" w:space="0" w:color="auto"/>
            <w:right w:val="none" w:sz="0" w:space="0" w:color="auto"/>
          </w:divBdr>
        </w:div>
      </w:divsChild>
    </w:div>
    <w:div w:id="2110196472">
      <w:bodyDiv w:val="1"/>
      <w:marLeft w:val="0"/>
      <w:marRight w:val="0"/>
      <w:marTop w:val="0"/>
      <w:marBottom w:val="0"/>
      <w:divBdr>
        <w:top w:val="none" w:sz="0" w:space="0" w:color="auto"/>
        <w:left w:val="none" w:sz="0" w:space="0" w:color="auto"/>
        <w:bottom w:val="none" w:sz="0" w:space="0" w:color="auto"/>
        <w:right w:val="none" w:sz="0" w:space="0" w:color="auto"/>
      </w:divBdr>
      <w:divsChild>
        <w:div w:id="2029866032">
          <w:marLeft w:val="0"/>
          <w:marRight w:val="0"/>
          <w:marTop w:val="0"/>
          <w:marBottom w:val="0"/>
          <w:divBdr>
            <w:top w:val="none" w:sz="0" w:space="0" w:color="auto"/>
            <w:left w:val="none" w:sz="0" w:space="0" w:color="auto"/>
            <w:bottom w:val="none" w:sz="0" w:space="0" w:color="auto"/>
            <w:right w:val="none" w:sz="0" w:space="0" w:color="auto"/>
          </w:divBdr>
        </w:div>
      </w:divsChild>
    </w:div>
    <w:div w:id="211223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1000-1099/1002/Sections/1002.33.html" TargetMode="External"/><Relationship Id="rId18" Type="http://schemas.openxmlformats.org/officeDocument/2006/relationships/hyperlink" Target="https://www.flrules.org/gateway/RuleNo.asp?ID=6A-6.053" TargetMode="External"/><Relationship Id="rId26" Type="http://schemas.openxmlformats.org/officeDocument/2006/relationships/hyperlink" Target="http://www.leg.state.fl.us/Statutes/index.cfm?App_mode=Display_Statute&amp;URL=1000-1099/1008/Sections/1008.25.html" TargetMode="External"/><Relationship Id="rId39" Type="http://schemas.openxmlformats.org/officeDocument/2006/relationships/hyperlink" Target="http://www.leg.state.fl.us/statutes/index.cfm?App_mode=Display_Statute&amp;Search_String=&amp;URL=1000-1099/1012/Sections/1012.585.html" TargetMode="External"/><Relationship Id="rId21" Type="http://schemas.openxmlformats.org/officeDocument/2006/relationships/hyperlink" Target="http://www.leg.state.fl.us/Statutes./index.cfm?App_mode=Display_Statute&amp;URL=1000-1099/1003/Sections/1003.485.html" TargetMode="External"/><Relationship Id="rId34" Type="http://schemas.openxmlformats.org/officeDocument/2006/relationships/hyperlink" Target="https://www.flrules.org/gateway/RuleNo.asp?ID=6A-6.053" TargetMode="External"/><Relationship Id="rId42" Type="http://schemas.openxmlformats.org/officeDocument/2006/relationships/hyperlink" Target="https://www.flrules.org/gateway/RuleNo.asp?ID=6A-6.053"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lrules.org/gateway/RuleNo.asp?ID=6A-6.053" TargetMode="External"/><Relationship Id="rId29" Type="http://schemas.openxmlformats.org/officeDocument/2006/relationships/hyperlink" Target="http://www.leg.state.fl.us/Statutes/index.cfm?App_mode=Display_Statute&amp;URL=1000-1099/1008/Sections/1008.2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rules.org/gateway/ruleno.asp?id=6A-1.09401" TargetMode="External"/><Relationship Id="rId24" Type="http://schemas.openxmlformats.org/officeDocument/2006/relationships/hyperlink" Target="https://uscode.house.gov/view.xhtml?req=(title:20%20section:7801%20edition:prelim)" TargetMode="External"/><Relationship Id="rId32" Type="http://schemas.openxmlformats.org/officeDocument/2006/relationships/hyperlink" Target="http://www.leg.state.fl.us/Statutes/index.cfm?App_mode=Display_Statute&amp;URL=1000-1099/1008/Sections/1008.25.html" TargetMode="External"/><Relationship Id="rId37" Type="http://schemas.openxmlformats.org/officeDocument/2006/relationships/hyperlink" Target="https://uscode.house.gov/view.xhtml?req=(title:20%20section:7801%20edition:prelim)" TargetMode="External"/><Relationship Id="rId40" Type="http://schemas.openxmlformats.org/officeDocument/2006/relationships/hyperlink" Target="http://www.leg.state.fl.us/Statutes/index.cfm?App_mode=Display_Statute&amp;Search_String=&amp;URL=1000-1099/1012/Sections/1012.98.htm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fl.us/Statutes/index.cfm?App_mode=Display_Statute&amp;URL=1000-1099/1008/Sections/1008.25.html" TargetMode="External"/><Relationship Id="rId23" Type="http://schemas.openxmlformats.org/officeDocument/2006/relationships/hyperlink" Target="http://www.leg.state.fl.us/Statutes/index.cfm?App_mode=Display_Statute&amp;URL=1000-1099/1008/Sections/1008.25.html" TargetMode="External"/><Relationship Id="rId28" Type="http://schemas.openxmlformats.org/officeDocument/2006/relationships/hyperlink" Target="http://www.leg.state.fl.us/Statutes/index.cfm?App_mode=Display_Statute&amp;URL=1000-1099/1008/Sections/1008.25.html" TargetMode="External"/><Relationship Id="rId36" Type="http://schemas.openxmlformats.org/officeDocument/2006/relationships/hyperlink" Target="http://www.leg.state.fl.us/Statutes/index.cfm?App_mode=Display_Statute&amp;URL=1000-1099/1008/Sections/1008.25.html" TargetMode="External"/><Relationship Id="rId10" Type="http://schemas.openxmlformats.org/officeDocument/2006/relationships/endnotes" Target="endnotes.xml"/><Relationship Id="rId19" Type="http://schemas.openxmlformats.org/officeDocument/2006/relationships/hyperlink" Target="https://www.flrules.org/gateway/RuleNo.asp?ID=6A-6.053" TargetMode="External"/><Relationship Id="rId31" Type="http://schemas.openxmlformats.org/officeDocument/2006/relationships/hyperlink" Target="https://www.flrules.org/gateway/RuleNo.asp?ID=6A-6.053" TargetMode="External"/><Relationship Id="rId44" Type="http://schemas.openxmlformats.org/officeDocument/2006/relationships/hyperlink" Target="https://www.flrules.org/gateway/RuleNo.asp?ID=6A-6.0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fl.us/statutes/index.cfm?mode=View%20Statutes&amp;SubMenu=1&amp;App_mode=Display_Statute&amp;Search_String=1003.4201&amp;URL=1000-1099/1003/Sections/1003.4201.html" TargetMode="External"/><Relationship Id="rId22" Type="http://schemas.openxmlformats.org/officeDocument/2006/relationships/hyperlink" Target="https://www.flrules.org/gateway/RuleNo.asp?ID=6A-6.053" TargetMode="External"/><Relationship Id="rId27" Type="http://schemas.openxmlformats.org/officeDocument/2006/relationships/hyperlink" Target="http://www.leg.state.fl.us/Statutes/index.cfm?App_mode=Display_Statute&amp;URL=1000-1099/1008/Sections/1008.25.html" TargetMode="External"/><Relationship Id="rId30" Type="http://schemas.openxmlformats.org/officeDocument/2006/relationships/hyperlink" Target="http://www.leg.state.fl.us/Statutes/?App_mode=Display_Statute&amp;URL=1000-1099/1008/Sections/1008.22.html" TargetMode="External"/><Relationship Id="rId35" Type="http://schemas.openxmlformats.org/officeDocument/2006/relationships/hyperlink" Target="http://www.leg.state.fl.us/Statutes/index.cfm?App_mode=Display_Statute&amp;URL=1000-1099/1008/Sections/1008.25.html" TargetMode="External"/><Relationship Id="rId43" Type="http://schemas.openxmlformats.org/officeDocument/2006/relationships/hyperlink" Target="http://www.leg.state.fl.us/Statutes/index.cfm?App_mode=Display_Statute&amp;URL=1000-1099/1008/Sections/1008.25.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lrules.org/gateway/RuleNo.asp?ID=6A-6.053" TargetMode="External"/><Relationship Id="rId17" Type="http://schemas.openxmlformats.org/officeDocument/2006/relationships/hyperlink" Target="https://www.flrules.org/gateway/RuleNo.asp?ID=6A-6.053" TargetMode="External"/><Relationship Id="rId25" Type="http://schemas.openxmlformats.org/officeDocument/2006/relationships/hyperlink" Target="https://www.flrules.org/gateway/RuleNo.asp?ID=6A-6.053" TargetMode="External"/><Relationship Id="rId33" Type="http://schemas.openxmlformats.org/officeDocument/2006/relationships/hyperlink" Target="http://www.leg.state.fl.us/Statutes/index.cfm?App_mode=Display_Statute&amp;URL=1000-1099/1008/Sections/1008.25.html" TargetMode="External"/><Relationship Id="rId38" Type="http://schemas.openxmlformats.org/officeDocument/2006/relationships/hyperlink" Target="https://www.flrules.org/gateway/RuleNo.asp?ID=6A-6.053" TargetMode="External"/><Relationship Id="rId46" Type="http://schemas.openxmlformats.org/officeDocument/2006/relationships/fontTable" Target="fontTable.xml"/><Relationship Id="rId20" Type="http://schemas.openxmlformats.org/officeDocument/2006/relationships/hyperlink" Target="https://www.law.cornell.edu/cfr/text/34/200.2" TargetMode="External"/><Relationship Id="rId41" Type="http://schemas.openxmlformats.org/officeDocument/2006/relationships/hyperlink" Target="https://www.flrules.org/gateway/RuleNo.asp?ID=6A-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2288968AE7C049B7B11A9750850B10" ma:contentTypeVersion="20" ma:contentTypeDescription="Create a new document." ma:contentTypeScope="" ma:versionID="93042b10c81d98f687d6127edd2632d7">
  <xsd:schema xmlns:xsd="http://www.w3.org/2001/XMLSchema" xmlns:xs="http://www.w3.org/2001/XMLSchema" xmlns:p="http://schemas.microsoft.com/office/2006/metadata/properties" xmlns:ns1="http://schemas.microsoft.com/sharepoint/v3" xmlns:ns3="9a5abe50-b523-4702-8af2-903dc9767712" xmlns:ns4="9bb47f1d-c021-4dc9-a34f-e838fd0f5899" targetNamespace="http://schemas.microsoft.com/office/2006/metadata/properties" ma:root="true" ma:fieldsID="a64c82cb29e78f086dfd00ced35e283f" ns1:_="" ns3:_="" ns4:_="">
    <xsd:import namespace="http://schemas.microsoft.com/sharepoint/v3"/>
    <xsd:import namespace="9a5abe50-b523-4702-8af2-903dc9767712"/>
    <xsd:import namespace="9bb47f1d-c021-4dc9-a34f-e838fd0f5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be50-b523-4702-8af2-903dc976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47f1d-c021-4dc9-a34f-e838fd0f5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a5abe50-b523-4702-8af2-903dc9767712" xsi:nil="true"/>
  </documentManagement>
</p:properties>
</file>

<file path=customXml/itemProps1.xml><?xml version="1.0" encoding="utf-8"?>
<ds:datastoreItem xmlns:ds="http://schemas.openxmlformats.org/officeDocument/2006/customXml" ds:itemID="{60029705-0EE0-4881-903D-5E02B9B3F60C}">
  <ds:schemaRefs>
    <ds:schemaRef ds:uri="http://schemas.openxmlformats.org/officeDocument/2006/bibliography"/>
  </ds:schemaRefs>
</ds:datastoreItem>
</file>

<file path=customXml/itemProps2.xml><?xml version="1.0" encoding="utf-8"?>
<ds:datastoreItem xmlns:ds="http://schemas.openxmlformats.org/officeDocument/2006/customXml" ds:itemID="{B9C4977B-C4E8-4E45-A20A-17F318D4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abe50-b523-4702-8af2-903dc9767712"/>
    <ds:schemaRef ds:uri="9bb47f1d-c021-4dc9-a34f-e838fd0f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D081E-CC76-45D4-B414-6067847197F6}">
  <ds:schemaRefs>
    <ds:schemaRef ds:uri="http://schemas.microsoft.com/sharepoint/v3/contenttype/forms"/>
  </ds:schemaRefs>
</ds:datastoreItem>
</file>

<file path=customXml/itemProps4.xml><?xml version="1.0" encoding="utf-8"?>
<ds:datastoreItem xmlns:ds="http://schemas.openxmlformats.org/officeDocument/2006/customXml" ds:itemID="{87C691B0-55B3-4D0E-8E0E-6F0FB7DCBAC3}">
  <ds:schemaRefs>
    <ds:schemaRef ds:uri="http://schemas.microsoft.com/office/2006/metadata/properties"/>
    <ds:schemaRef ds:uri="http://schemas.microsoft.com/office/infopath/2007/PartnerControls"/>
    <ds:schemaRef ds:uri="http://schemas.microsoft.com/sharepoint/v3"/>
    <ds:schemaRef ds:uri="9a5abe50-b523-4702-8af2-903dc9767712"/>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13123</Words>
  <Characters>74803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Webster1, Melinda</dc:creator>
  <cp:keywords/>
  <dc:description/>
  <cp:lastModifiedBy>Price,Pamela</cp:lastModifiedBy>
  <cp:revision>65</cp:revision>
  <cp:lastPrinted>2024-03-05T18:51:00Z</cp:lastPrinted>
  <dcterms:created xsi:type="dcterms:W3CDTF">2024-06-24T13:48:00Z</dcterms:created>
  <dcterms:modified xsi:type="dcterms:W3CDTF">2024-11-05T20:59:00Z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0x010100142288968AE7C049B7B11A9750850B10</vt:lpwstr>
  </property>
  <property fmtid="{D5CDD505-2E9C-101B-9397-08002B2CF9AE}" pid="3" name="MediaServiceImageTags">
    <vt:lpwstr/>
  </property>
</Properties>
</file>